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5FEE" w14:textId="77777777"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1FBEF35F" w14:textId="77777777"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7B8B490B" w14:textId="3DC5BFD4"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381678" w:rsidRPr="00381678">
        <w:rPr>
          <w:rFonts w:ascii="仿宋_GB2312" w:eastAsia="仿宋_GB2312" w:hAnsiTheme="minorEastAsia" w:hint="eastAsia"/>
          <w:sz w:val="28"/>
          <w:szCs w:val="28"/>
        </w:rPr>
        <w:t>宠物美容师资格认证标准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 w14:paraId="4C3C5747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297E1A6B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65C8323E" w14:textId="77777777"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27BE71E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1ED2811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4226F5E2" w14:textId="77777777"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BB3B38B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7FBD08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BA49B87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265E5174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0B6783AB" w14:textId="77777777"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D32F743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7448B66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B1791F8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4EF4ADB" w14:textId="77777777"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 w14:paraId="72981B4A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247ABD6" w14:textId="77777777"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 w14:paraId="5E653A7A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05BCAF6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61A8D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B59598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438EA85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689C55C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 w14:paraId="10B4DF9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C815546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8B1616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7F299B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100C207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5203C4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347119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5F34006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FEBE7E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2D6B1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17145FE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196DA7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D2276E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87AD2D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F7DED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22CE2A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F0006D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F14698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FC0669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E38619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04F0B6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9376EA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045F880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75B2C5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7B0C15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32C5AB0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9FF5B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A351C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849A9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C2AF97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61F2E26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2F502A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C73FD1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C214B5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8A12F0E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A971AF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2DC9C3E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DE5683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DC8A35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BAEE6E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FDBEE2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34B17C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317F109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462B3B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9642D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48FCCA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BAB47F6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F476D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3C644A4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2AC0A1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D0C8FD0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F60EE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BA5B24A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EB5B81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3C0198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E81A22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360296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90E27A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F1438E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5D83D9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885579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BA149E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9D23A5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6D4D0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430E87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35254A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83C8E9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E7E110D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560E75A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1985A6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CD14B8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44A7A2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456444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6373D0D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02E01C6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06F1E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57B173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E357856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B2344B3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C86F546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07C33D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7DE1F9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F6EC53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8F9A6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7EA052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30F545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E23EBE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31E6D7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1593E14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7AF375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F554E40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7D48436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E0B35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D4C81B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B185DF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0D9671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0"/>
    <w:p w14:paraId="76A7C61D" w14:textId="77777777"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81678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B49D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Pr>
      <w:sz w:val="18"/>
      <w:szCs w:val="18"/>
    </w:rPr>
  </w:style>
  <w:style w:type="paragraph" w:customStyle="1" w:styleId="a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SICQ</cp:lastModifiedBy>
  <cp:revision>9</cp:revision>
  <dcterms:created xsi:type="dcterms:W3CDTF">2019-04-24T03:22:00Z</dcterms:created>
  <dcterms:modified xsi:type="dcterms:W3CDTF">2020-10-12T03:14:00Z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