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2BDE1D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608EFD03">
            <w:pPr>
              <w:pStyle w:val="19"/>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3A4DEA4B">
            <w:pPr>
              <w:pStyle w:val="19"/>
              <w:framePr w:wrap="notBeside" w:vAnchor="page" w:hAnchor="page" w:x="1372" w:y="568"/>
              <w:tabs>
                <w:tab w:val="clear" w:pos="4153"/>
                <w:tab w:val="clear" w:pos="8306"/>
              </w:tabs>
              <w:spacing w:line="240" w:lineRule="auto"/>
              <w:jc w:val="both"/>
              <w:rPr>
                <w:rFonts w:hint="eastAsia" w:ascii="黑体" w:hAnsi="黑体" w:eastAsia="黑体"/>
                <w:sz w:val="21"/>
                <w:szCs w:val="21"/>
              </w:rPr>
            </w:pPr>
            <w:bookmarkStart w:id="0" w:name="ICS"/>
            <w:r>
              <w:rPr>
                <w:rFonts w:hint="eastAsia" w:ascii="黑体" w:hAnsi="黑体" w:eastAsia="黑体" w:cs="Times New Roman"/>
                <w:kern w:val="2"/>
                <w:sz w:val="21"/>
                <w:szCs w:val="21"/>
                <w:lang w:val="en-US" w:eastAsia="zh-CN" w:bidi="ar-SA"/>
              </w:rPr>
              <w:fldChar w:fldCharType="begin">
                <w:ffData>
                  <w:name w:val="ICS"/>
                  <w:enabled/>
                  <w:calcOnExit w:val="0"/>
                  <w:textInput>
                    <w:default w:val="03.160"/>
                  </w:textInput>
                </w:ffData>
              </w:fldChar>
            </w:r>
            <w:r>
              <w:rPr>
                <w:rFonts w:hint="eastAsia" w:ascii="黑体" w:hAnsi="黑体" w:eastAsia="黑体" w:cs="Times New Roman"/>
                <w:kern w:val="2"/>
                <w:sz w:val="21"/>
                <w:szCs w:val="21"/>
                <w:lang w:val="en-US" w:eastAsia="zh-CN" w:bidi="ar-SA"/>
              </w:rPr>
              <w:instrText xml:space="preserve">FORMTEXT</w:instrText>
            </w:r>
            <w:r>
              <w:rPr>
                <w:rFonts w:hint="eastAsia" w:ascii="黑体" w:hAnsi="黑体" w:eastAsia="黑体" w:cs="Times New Roman"/>
                <w:kern w:val="2"/>
                <w:sz w:val="21"/>
                <w:szCs w:val="21"/>
                <w:lang w:val="en-US" w:eastAsia="zh-CN" w:bidi="ar-SA"/>
              </w:rPr>
              <w:fldChar w:fldCharType="separate"/>
            </w:r>
            <w:r>
              <w:rPr>
                <w:rFonts w:hint="eastAsia" w:ascii="黑体" w:hAnsi="黑体" w:eastAsia="黑体" w:cs="Times New Roman"/>
                <w:kern w:val="2"/>
                <w:sz w:val="21"/>
                <w:szCs w:val="21"/>
                <w:lang w:val="en-US" w:eastAsia="zh-CN" w:bidi="ar-SA"/>
              </w:rPr>
              <w:t>03.160</w:t>
            </w:r>
            <w:r>
              <w:rPr>
                <w:rFonts w:hint="eastAsia" w:ascii="黑体" w:hAnsi="黑体" w:eastAsia="黑体" w:cs="Times New Roman"/>
                <w:kern w:val="2"/>
                <w:sz w:val="21"/>
                <w:szCs w:val="21"/>
                <w:lang w:val="en-US" w:eastAsia="zh-CN" w:bidi="ar-SA"/>
              </w:rPr>
              <w:fldChar w:fldCharType="end"/>
            </w:r>
            <w:bookmarkEnd w:id="0"/>
          </w:p>
        </w:tc>
      </w:tr>
      <w:tr w14:paraId="59B112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973DF38">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8"/>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721C4DCE">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579C8ADC">
                  <w:pPr>
                    <w:pStyle w:val="51"/>
                    <w:framePr w:wrap="notBeside" w:vAnchor="page" w:hAnchor="page" w:x="1372" w:y="568"/>
                    <w:ind w:left="420" w:right="624"/>
                    <w:rPr>
                      <w:rFonts w:hint="eastAsia" w:ascii="宋体" w:hAnsi="宋体"/>
                      <w:sz w:val="28"/>
                      <w:szCs w:val="28"/>
                    </w:rPr>
                  </w:pPr>
                </w:p>
              </w:tc>
            </w:tr>
          </w:tbl>
          <w:p w14:paraId="2FABD40E">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bookmarkStart w:id="1" w:name="CSDN"/>
            <w:r>
              <w:rPr>
                <w:rFonts w:hint="eastAsia" w:ascii="黑体" w:hAnsi="黑体" w:eastAsia="黑体" w:cs="Times New Roman"/>
                <w:kern w:val="2"/>
                <w:sz w:val="21"/>
                <w:szCs w:val="21"/>
                <w:lang w:val="en-US" w:eastAsia="zh-CN" w:bidi="ar-SA"/>
              </w:rPr>
              <w:fldChar w:fldCharType="begin">
                <w:ffData>
                  <w:name w:val="CSDN"/>
                  <w:enabled/>
                  <w:calcOnExit w:val="0"/>
                  <w:textInput>
                    <w:default w:val="A 00"/>
                  </w:textInput>
                </w:ffData>
              </w:fldChar>
            </w:r>
            <w:r>
              <w:rPr>
                <w:rFonts w:hint="eastAsia" w:ascii="黑体" w:hAnsi="黑体" w:eastAsia="黑体" w:cs="Times New Roman"/>
                <w:kern w:val="2"/>
                <w:sz w:val="21"/>
                <w:szCs w:val="21"/>
                <w:lang w:val="en-US" w:eastAsia="zh-CN" w:bidi="ar-SA"/>
              </w:rPr>
              <w:instrText xml:space="preserve">FORMTEXT</w:instrText>
            </w:r>
            <w:r>
              <w:rPr>
                <w:rFonts w:hint="eastAsia" w:ascii="黑体" w:hAnsi="黑体" w:eastAsia="黑体" w:cs="Times New Roman"/>
                <w:kern w:val="2"/>
                <w:sz w:val="21"/>
                <w:szCs w:val="21"/>
                <w:lang w:val="en-US" w:eastAsia="zh-CN" w:bidi="ar-SA"/>
              </w:rPr>
              <w:fldChar w:fldCharType="separate"/>
            </w:r>
            <w:r>
              <w:rPr>
                <w:rFonts w:hint="eastAsia" w:ascii="黑体" w:hAnsi="黑体" w:eastAsia="黑体" w:cs="Times New Roman"/>
                <w:kern w:val="2"/>
                <w:sz w:val="21"/>
                <w:szCs w:val="21"/>
                <w:lang w:val="en-US" w:eastAsia="zh-CN" w:bidi="ar-SA"/>
              </w:rPr>
              <w:t>A 00</w:t>
            </w:r>
            <w:r>
              <w:rPr>
                <w:rFonts w:hint="eastAsia" w:ascii="黑体" w:hAnsi="黑体" w:eastAsia="黑体" w:cs="Times New Roman"/>
                <w:kern w:val="2"/>
                <w:sz w:val="21"/>
                <w:szCs w:val="21"/>
                <w:lang w:val="en-US" w:eastAsia="zh-CN" w:bidi="ar-SA"/>
              </w:rPr>
              <w:fldChar w:fldCharType="end"/>
            </w:r>
            <w:bookmarkEnd w:id="1"/>
          </w:p>
        </w:tc>
      </w:tr>
    </w:tbl>
    <w:p w14:paraId="31B68E1C">
      <w:pPr>
        <w:pStyle w:val="52"/>
        <w:framePr w:w="9639" w:h="624" w:hRule="exact" w:hSpace="181" w:vSpace="181" w:wrap="around" w:hAnchor="page" w:x="1305" w:y="2269"/>
        <w:rPr>
          <w:rFonts w:hint="eastAsia" w:ascii="黑体" w:hAnsi="黑体" w:eastAsia="黑体"/>
          <w:b w:val="0"/>
          <w:bCs w:val="0"/>
          <w:w w:val="100"/>
          <w:sz w:val="48"/>
          <w:szCs w:val="48"/>
        </w:rPr>
      </w:pPr>
      <w:bookmarkStart w:id="2"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2"/>
    <w:p w14:paraId="52328C08">
      <w:pPr>
        <w:pStyle w:val="197"/>
      </w:pPr>
      <w:r>
        <w:t>T/</w:t>
      </w:r>
      <w:bookmarkStart w:id="3" w:name="文字1"/>
      <w:r>
        <w:rPr>
          <w:rFonts w:ascii="黑体" w:hAnsi="Times New Roman" w:eastAsia="黑体" w:cs="Times New Roman"/>
          <w:bCs/>
          <w:sz w:val="28"/>
          <w:szCs w:val="28"/>
          <w:lang w:val="en-US" w:eastAsia="zh-CN" w:bidi="ar-SA"/>
        </w:rPr>
        <w:fldChar w:fldCharType="begin">
          <w:ffData>
            <w:name w:val="文字1"/>
            <w:enabled/>
            <w:calcOnExit w:val="0"/>
            <w:textInput>
              <w:default w:val="SZS"/>
            </w:textInput>
          </w:ffData>
        </w:fldChar>
      </w:r>
      <w:r>
        <w:rPr>
          <w:rFonts w:ascii="黑体" w:hAnsi="Times New Roman" w:eastAsia="黑体" w:cs="Times New Roman"/>
          <w:bCs/>
          <w:sz w:val="28"/>
          <w:szCs w:val="28"/>
          <w:lang w:val="en-US" w:eastAsia="zh-CN" w:bidi="ar-SA"/>
        </w:rPr>
        <w:instrText xml:space="preserve">FORMTEXT</w:instrText>
      </w:r>
      <w:r>
        <w:rPr>
          <w:rFonts w:ascii="黑体" w:hAnsi="Times New Roman" w:eastAsia="黑体" w:cs="Times New Roman"/>
          <w:bCs/>
          <w:sz w:val="28"/>
          <w:szCs w:val="28"/>
          <w:lang w:val="en-US" w:eastAsia="zh-CN" w:bidi="ar-SA"/>
        </w:rPr>
        <w:fldChar w:fldCharType="separate"/>
      </w:r>
      <w:r>
        <w:rPr>
          <w:rFonts w:ascii="黑体" w:hAnsi="Times New Roman" w:eastAsia="黑体" w:cs="Times New Roman"/>
          <w:bCs/>
          <w:sz w:val="28"/>
          <w:szCs w:val="28"/>
          <w:lang w:val="en-US" w:eastAsia="zh-CN" w:bidi="ar-SA"/>
        </w:rPr>
        <w:t>SZS</w:t>
      </w:r>
      <w:r>
        <w:rPr>
          <w:rFonts w:ascii="黑体" w:hAnsi="Times New Roman" w:eastAsia="黑体" w:cs="Times New Roman"/>
          <w:bCs/>
          <w:sz w:val="28"/>
          <w:szCs w:val="28"/>
          <w:lang w:val="en-US" w:eastAsia="zh-CN" w:bidi="ar-SA"/>
        </w:rPr>
        <w:fldChar w:fldCharType="end"/>
      </w:r>
      <w:bookmarkEnd w:id="3"/>
      <w:r>
        <w:t xml:space="preserve"> </w:t>
      </w:r>
      <w:r>
        <w:fldChar w:fldCharType="begin">
          <w:ffData>
            <w:name w:val="NSTD_CODE_F"/>
            <w:enabled/>
            <w:calcOnExit w:val="0"/>
            <w:textInput>
              <w:default w:val="XXXX"/>
            </w:textInput>
          </w:ffData>
        </w:fldChar>
      </w:r>
      <w:bookmarkStart w:id="4" w:name="NSTD_CODE_F"/>
      <w:r>
        <w:instrText xml:space="preserve"> FORMTEXT </w:instrText>
      </w:r>
      <w:r>
        <w:fldChar w:fldCharType="separate"/>
      </w:r>
      <w:r>
        <w:t>XXXX</w:t>
      </w:r>
      <w:r>
        <w:fldChar w:fldCharType="end"/>
      </w:r>
      <w:bookmarkEnd w:id="4"/>
      <w:r>
        <w:rPr>
          <w:rFonts w:hAnsi="黑体"/>
        </w:rPr>
        <w:t>—</w:t>
      </w:r>
      <w:r>
        <w:fldChar w:fldCharType="begin">
          <w:ffData>
            <w:name w:val="NSTD_CODE_B"/>
            <w:enabled/>
            <w:calcOnExit w:val="0"/>
            <w:textInput>
              <w:default w:val="XXXX"/>
            </w:textInput>
          </w:ffData>
        </w:fldChar>
      </w:r>
      <w:bookmarkStart w:id="5" w:name="NSTD_CODE_B"/>
      <w:r>
        <w:instrText xml:space="preserve"> FORMTEXT </w:instrText>
      </w:r>
      <w:r>
        <w:fldChar w:fldCharType="separate"/>
      </w:r>
      <w:r>
        <w:t>XXXX</w:t>
      </w:r>
      <w:r>
        <w:fldChar w:fldCharType="end"/>
      </w:r>
      <w:bookmarkEnd w:id="5"/>
    </w:p>
    <w:p w14:paraId="7226DAD9">
      <w:pPr>
        <w:pStyle w:val="198"/>
        <w:rPr>
          <w:rFonts w:hint="eastAsia"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6"/>
    </w:p>
    <w:p w14:paraId="1658B6B2">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772BDC8B">
      <w:pPr>
        <w:pStyle w:val="52"/>
        <w:framePr w:w="9639" w:h="6976" w:hRule="exact" w:hSpace="0" w:vSpace="0" w:wrap="around" w:hAnchor="page" w:y="6408"/>
        <w:jc w:val="center"/>
        <w:rPr>
          <w:rFonts w:hint="eastAsia" w:ascii="黑体" w:hAnsi="黑体" w:eastAsia="黑体"/>
          <w:b w:val="0"/>
          <w:bCs w:val="0"/>
          <w:w w:val="100"/>
        </w:rPr>
      </w:pPr>
    </w:p>
    <w:p w14:paraId="47A357E5">
      <w:pPr>
        <w:pStyle w:val="199"/>
        <w:framePr w:h="6974" w:hRule="exact" w:wrap="around" w:x="1419" w:anchorLock="1"/>
        <w:rPr>
          <w:rFonts w:hint="eastAsia"/>
        </w:rPr>
      </w:pPr>
      <w:r>
        <w:rPr>
          <w:rFonts w:hint="eastAsia"/>
        </w:rPr>
        <w:fldChar w:fldCharType="begin">
          <w:ffData>
            <w:name w:val="CSTD_NAME"/>
            <w:enabled/>
            <w:calcOnExit w:val="0"/>
            <w:textInput>
              <w:default w:val="商事调解卷宗规范"/>
            </w:textInput>
          </w:ffData>
        </w:fldChar>
      </w:r>
      <w:bookmarkStart w:id="7" w:name="CSTD_NAME"/>
      <w:r>
        <w:rPr>
          <w:rFonts w:hint="eastAsia"/>
        </w:rPr>
        <w:instrText xml:space="preserve"> </w:instrText>
      </w:r>
      <w:r>
        <w:instrText xml:space="preserve">FORMTEXT</w:instrText>
      </w:r>
      <w:r>
        <w:rPr>
          <w:rFonts w:hint="eastAsia"/>
        </w:rPr>
        <w:instrText xml:space="preserve"> </w:instrText>
      </w:r>
      <w:r>
        <w:rPr>
          <w:rFonts w:hint="eastAsia"/>
        </w:rPr>
        <w:fldChar w:fldCharType="separate"/>
      </w:r>
      <w:r>
        <w:rPr>
          <w:rFonts w:hint="eastAsia"/>
        </w:rPr>
        <w:t>商事调解卷宗规范</w:t>
      </w:r>
      <w:r>
        <w:rPr>
          <w:rFonts w:hint="eastAsia"/>
        </w:rPr>
        <w:fldChar w:fldCharType="end"/>
      </w:r>
      <w:bookmarkEnd w:id="7"/>
    </w:p>
    <w:p w14:paraId="12DD8C7D">
      <w:pPr>
        <w:framePr w:w="9639" w:h="6974" w:hRule="exact" w:wrap="around" w:vAnchor="page" w:hAnchor="page" w:x="1419" w:y="6408" w:anchorLock="1"/>
        <w:ind w:left="-1418"/>
      </w:pPr>
    </w:p>
    <w:p w14:paraId="27437939">
      <w:pPr>
        <w:pStyle w:val="127"/>
        <w:framePr w:w="9639" w:h="6974" w:hRule="exact" w:wrap="around" w:vAnchor="page" w:hAnchor="page" w:x="1419" w:y="6408" w:anchorLock="1"/>
        <w:textAlignment w:val="bottom"/>
        <w:rPr>
          <w:rFonts w:eastAsia="黑体"/>
          <w:szCs w:val="28"/>
        </w:rPr>
      </w:pPr>
      <w:bookmarkStart w:id="8" w:name="ESTD_NAME"/>
      <w:r>
        <w:rPr>
          <w:rFonts w:hint="eastAsia" w:ascii="Times New Roman" w:hAnsi="Times New Roman" w:eastAsia="黑体" w:cs="Times New Roman"/>
          <w:sz w:val="28"/>
          <w:szCs w:val="28"/>
          <w:lang w:val="en-US" w:eastAsia="zh-CN" w:bidi="ar-SA"/>
        </w:rPr>
        <w:fldChar w:fldCharType="begin">
          <w:ffData>
            <w:name w:val="ESTD_NAME"/>
            <w:enabled/>
            <w:calcOnExit w:val="0"/>
            <w:textInput>
              <w:default w:val="Specifications for the commercial mediation files"/>
            </w:textInput>
          </w:ffData>
        </w:fldChar>
      </w:r>
      <w:r>
        <w:rPr>
          <w:rFonts w:hint="eastAsia" w:ascii="Times New Roman" w:hAnsi="Times New Roman" w:eastAsia="黑体" w:cs="Times New Roman"/>
          <w:sz w:val="28"/>
          <w:szCs w:val="28"/>
          <w:lang w:val="en-US" w:eastAsia="zh-CN" w:bidi="ar-SA"/>
        </w:rPr>
        <w:instrText xml:space="preserve">FORMTEXT</w:instrText>
      </w:r>
      <w:r>
        <w:rPr>
          <w:rFonts w:hint="eastAsia" w:ascii="Times New Roman" w:hAnsi="Times New Roman" w:eastAsia="黑体" w:cs="Times New Roman"/>
          <w:sz w:val="28"/>
          <w:szCs w:val="28"/>
          <w:lang w:val="en-US" w:eastAsia="zh-CN" w:bidi="ar-SA"/>
        </w:rPr>
        <w:fldChar w:fldCharType="separate"/>
      </w:r>
      <w:r>
        <w:rPr>
          <w:rFonts w:hint="eastAsia" w:ascii="Times New Roman" w:hAnsi="Times New Roman" w:eastAsia="黑体" w:cs="Times New Roman"/>
          <w:sz w:val="28"/>
          <w:szCs w:val="28"/>
          <w:lang w:val="en-US" w:eastAsia="zh-CN" w:bidi="ar-SA"/>
        </w:rPr>
        <w:t>Specifications for the commercial mediation files</w:t>
      </w:r>
      <w:r>
        <w:rPr>
          <w:rFonts w:hint="eastAsia" w:ascii="Times New Roman" w:hAnsi="Times New Roman" w:eastAsia="黑体" w:cs="Times New Roman"/>
          <w:sz w:val="28"/>
          <w:szCs w:val="28"/>
          <w:lang w:val="en-US" w:eastAsia="zh-CN" w:bidi="ar-SA"/>
        </w:rPr>
        <w:fldChar w:fldCharType="end"/>
      </w:r>
      <w:bookmarkEnd w:id="8"/>
    </w:p>
    <w:p w14:paraId="0C899694">
      <w:pPr>
        <w:framePr w:w="9639" w:h="6974" w:hRule="exact" w:wrap="around" w:vAnchor="page" w:hAnchor="page" w:x="1419" w:y="6408" w:anchorLock="1"/>
        <w:spacing w:line="760" w:lineRule="exact"/>
        <w:ind w:left="-1418"/>
      </w:pPr>
    </w:p>
    <w:p w14:paraId="519DEF56">
      <w:pPr>
        <w:pStyle w:val="127"/>
        <w:framePr w:w="9639" w:h="6974" w:hRule="exact" w:wrap="around" w:vAnchor="page" w:hAnchor="page" w:x="1419" w:y="6408" w:anchorLock="1"/>
        <w:textAlignment w:val="bottom"/>
        <w:rPr>
          <w:rFonts w:eastAsia="黑体"/>
          <w:szCs w:val="28"/>
        </w:rPr>
      </w:pPr>
    </w:p>
    <w:p w14:paraId="604FE27C">
      <w:pPr>
        <w:pStyle w:val="127"/>
        <w:framePr w:w="9639" w:h="6974" w:hRule="exact" w:wrap="around" w:vAnchor="page" w:hAnchor="page" w:x="1419" w:y="6408" w:anchorLock="1"/>
        <w:spacing w:before="440" w:after="160"/>
        <w:textAlignment w:val="bottom"/>
        <w:rPr>
          <w:sz w:val="24"/>
          <w:szCs w:val="28"/>
        </w:rPr>
      </w:pPr>
      <w:bookmarkStart w:id="9" w:name="下拉1"/>
      <w:r>
        <w:rPr>
          <w:rFonts w:ascii="Times New Roman" w:hAnsi="Times New Roman" w:eastAsia="宋体" w:cs="Times New Roman"/>
          <w:sz w:val="24"/>
          <w:szCs w:val="28"/>
          <w:lang w:val="en-US" w:eastAsia="zh-CN" w:bidi="ar-SA"/>
        </w:rPr>
        <w:fldChar w:fldCharType="begin">
          <w:ffData>
            <w:name w:val="下拉1"/>
            <w:enabled/>
            <w:calcOnExit w:val="0"/>
            <w:ddList>
              <w:listEntry w:val=" "/>
              <w:listEntry w:val="（征求意见稿）"/>
              <w:listEntry w:val="草案版次选择"/>
              <w:listEntry w:val="（工作组讨论稿）"/>
              <w:listEntry w:val="（送审讨论稿）"/>
              <w:listEntry w:val="（送审稿）"/>
              <w:listEntry w:val="（报批稿）"/>
            </w:ddList>
          </w:ffData>
        </w:fldChar>
      </w:r>
      <w:r>
        <w:rPr>
          <w:rFonts w:ascii="Times New Roman" w:hAnsi="Times New Roman" w:eastAsia="宋体" w:cs="Times New Roman"/>
          <w:sz w:val="24"/>
          <w:szCs w:val="28"/>
          <w:lang w:val="en-US" w:eastAsia="zh-CN" w:bidi="ar-SA"/>
        </w:rPr>
        <w:instrText xml:space="preserve">FORMDROPDOWN</w:instrText>
      </w:r>
      <w:r>
        <w:rPr>
          <w:rFonts w:ascii="Times New Roman" w:hAnsi="Times New Roman" w:eastAsia="宋体" w:cs="Times New Roman"/>
          <w:sz w:val="24"/>
          <w:szCs w:val="28"/>
          <w:lang w:val="en-US" w:eastAsia="zh-CN" w:bidi="ar-SA"/>
        </w:rPr>
        <w:fldChar w:fldCharType="separate"/>
      </w:r>
      <w:r>
        <w:rPr>
          <w:rFonts w:ascii="Times New Roman" w:hAnsi="Times New Roman" w:eastAsia="宋体" w:cs="Times New Roman"/>
          <w:sz w:val="24"/>
          <w:szCs w:val="28"/>
          <w:lang w:val="en-US" w:eastAsia="zh-CN" w:bidi="ar-SA"/>
        </w:rPr>
        <w:fldChar w:fldCharType="end"/>
      </w:r>
      <w:bookmarkEnd w:id="9"/>
    </w:p>
    <w:p w14:paraId="42E8C95A">
      <w:pPr>
        <w:pStyle w:val="127"/>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0"/>
    </w:p>
    <w:p w14:paraId="33CBEB35">
      <w:pPr>
        <w:pStyle w:val="127"/>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fldChar w:fldCharType="separate"/>
      </w:r>
      <w:r>
        <w:rPr>
          <w:b/>
          <w:sz w:val="21"/>
          <w:szCs w:val="28"/>
        </w:rPr>
        <w:fldChar w:fldCharType="end"/>
      </w:r>
      <w:bookmarkEnd w:id="11"/>
    </w:p>
    <w:p w14:paraId="4CABFDD3">
      <w:pPr>
        <w:pStyle w:val="195"/>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发布</w:t>
      </w:r>
    </w:p>
    <w:p w14:paraId="4840A8DA">
      <w:pPr>
        <w:pStyle w:val="196"/>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实施</w:t>
      </w:r>
    </w:p>
    <w:p w14:paraId="39711B37">
      <w:pPr>
        <w:pStyle w:val="153"/>
        <w:framePr w:h="584" w:hRule="exact" w:hSpace="181" w:vSpace="181" w:wrap="around" w:y="14800"/>
        <w:rPr>
          <w:rFonts w:hint="eastAsia" w:hAnsi="黑体"/>
        </w:rPr>
      </w:pPr>
      <w:bookmarkStart w:id="18" w:name="fm"/>
      <w:r>
        <w:rPr>
          <w:rFonts w:ascii="黑体" w:hAnsi="黑体" w:eastAsia="黑体" w:cs="Times New Roman"/>
          <w:b w:val="0"/>
          <w:w w:val="100"/>
          <w:sz w:val="28"/>
          <w:lang w:val="en-US" w:eastAsia="zh-CN" w:bidi="ar-SA"/>
        </w:rPr>
        <w:fldChar w:fldCharType="begin">
          <w:ffData>
            <w:name w:val="fm"/>
            <w:enabled/>
            <w:calcOnExit w:val="0"/>
            <w:textInput>
              <w:default w:val="深圳市深圳标准促进会"/>
            </w:textInput>
          </w:ffData>
        </w:fldChar>
      </w:r>
      <w:r>
        <w:rPr>
          <w:rFonts w:ascii="黑体" w:hAnsi="黑体" w:eastAsia="黑体" w:cs="Times New Roman"/>
          <w:b w:val="0"/>
          <w:w w:val="100"/>
          <w:sz w:val="28"/>
          <w:lang w:val="en-US" w:eastAsia="zh-CN" w:bidi="ar-SA"/>
        </w:rPr>
        <w:instrText xml:space="preserve">FORMTEXT</w:instrText>
      </w:r>
      <w:r>
        <w:rPr>
          <w:rFonts w:ascii="黑体" w:hAnsi="黑体" w:eastAsia="黑体" w:cs="Times New Roman"/>
          <w:b w:val="0"/>
          <w:w w:val="100"/>
          <w:sz w:val="28"/>
          <w:lang w:val="en-US" w:eastAsia="zh-CN" w:bidi="ar-SA"/>
        </w:rPr>
        <w:fldChar w:fldCharType="separate"/>
      </w:r>
      <w:r>
        <w:rPr>
          <w:rFonts w:ascii="黑体" w:hAnsi="黑体" w:eastAsia="黑体" w:cs="Times New Roman"/>
          <w:b w:val="0"/>
          <w:w w:val="100"/>
          <w:sz w:val="28"/>
          <w:lang w:val="en-US" w:eastAsia="zh-CN" w:bidi="ar-SA"/>
        </w:rPr>
        <w:t>深圳市深圳标准促进会</w:t>
      </w:r>
      <w:r>
        <w:rPr>
          <w:rFonts w:ascii="黑体" w:hAnsi="黑体" w:eastAsia="黑体" w:cs="Times New Roman"/>
          <w:b w:val="0"/>
          <w:w w:val="100"/>
          <w:sz w:val="28"/>
          <w:lang w:val="en-US" w:eastAsia="zh-CN" w:bidi="ar-SA"/>
        </w:rPr>
        <w:fldChar w:fldCharType="end"/>
      </w:r>
      <w:bookmarkEnd w:id="18"/>
      <w:r>
        <w:rPr>
          <w:rFonts w:ascii="Times New Roman"/>
          <w:w w:val="100"/>
          <w:sz w:val="28"/>
        </w:rPr>
        <w:t>  </w:t>
      </w:r>
      <w:r>
        <w:rPr>
          <w:rStyle w:val="231"/>
          <w:rFonts w:hint="eastAsia" w:hAnsi="黑体"/>
          <w:position w:val="0"/>
        </w:rPr>
        <w:t>发</w:t>
      </w:r>
      <w:r>
        <w:rPr>
          <w:rStyle w:val="231"/>
          <w:rFonts w:hint="eastAsia" w:hAnsi="黑体"/>
          <w:spacing w:val="0"/>
          <w:position w:val="0"/>
        </w:rPr>
        <w:t>布</w:t>
      </w:r>
    </w:p>
    <w:p w14:paraId="061F9967">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1C6B8FD2">
      <w:pPr>
        <w:pStyle w:val="93"/>
        <w:spacing w:after="360"/>
        <w:rPr>
          <w:rFonts w:hint="eastAsia"/>
        </w:rPr>
      </w:pPr>
      <w:bookmarkStart w:id="19" w:name="BookMark1"/>
      <w:bookmarkStart w:id="20" w:name="_Toc190333559"/>
      <w:bookmarkStart w:id="21" w:name="_Toc188861134"/>
      <w:bookmarkStart w:id="22" w:name="_Toc188861862"/>
      <w:bookmarkStart w:id="23" w:name="_Toc188861338"/>
      <w:bookmarkStart w:id="24" w:name="_Toc190338765"/>
      <w:bookmarkStart w:id="25" w:name="_Toc190162885"/>
      <w:bookmarkStart w:id="26" w:name="_Toc188282638"/>
      <w:bookmarkStart w:id="27" w:name="_Toc188349160"/>
      <w:r>
        <w:rPr>
          <w:rFonts w:hint="eastAsia"/>
          <w:spacing w:val="320"/>
        </w:rPr>
        <w:t>目</w:t>
      </w:r>
      <w:r>
        <w:rPr>
          <w:rFonts w:hint="eastAsia"/>
        </w:rPr>
        <w:t>次</w:t>
      </w:r>
    </w:p>
    <w:p w14:paraId="44D80938">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TOC \o "1-1" \h \t "标准文件_一级条标题,2,标准文件_二级条标题,3,标准文件_附录一级条标题,2,标准文件_附录二级条标题,3," </w:instrText>
      </w:r>
      <w:r>
        <w:fldChar w:fldCharType="separate"/>
      </w:r>
      <w:r>
        <w:fldChar w:fldCharType="begin"/>
      </w:r>
      <w:r>
        <w:instrText xml:space="preserve"> HYPERLINK \l "_Toc192756322" </w:instrText>
      </w:r>
      <w:r>
        <w:fldChar w:fldCharType="separate"/>
      </w:r>
      <w:r>
        <w:rPr>
          <w:rStyle w:val="33"/>
          <w:rFonts w:hint="eastAsia"/>
        </w:rPr>
        <w:t>前言</w:t>
      </w:r>
      <w:r>
        <w:rPr>
          <w:rFonts w:hint="eastAsia"/>
        </w:rPr>
        <w:tab/>
      </w:r>
      <w:r>
        <w:rPr>
          <w:rFonts w:hint="eastAsia"/>
        </w:rPr>
        <w:fldChar w:fldCharType="begin"/>
      </w:r>
      <w:r>
        <w:rPr>
          <w:rFonts w:hint="eastAsia"/>
        </w:rPr>
        <w:instrText xml:space="preserve"> </w:instrText>
      </w:r>
      <w:r>
        <w:instrText xml:space="preserve">PAGEREF _Toc192756322 \h</w:instrText>
      </w:r>
      <w:r>
        <w:rPr>
          <w:rFonts w:hint="eastAsia"/>
        </w:rPr>
        <w:instrText xml:space="preserve"> </w:instrText>
      </w:r>
      <w:r>
        <w:fldChar w:fldCharType="separate"/>
      </w:r>
      <w:r>
        <w:t>II</w:t>
      </w:r>
      <w:r>
        <w:rPr>
          <w:rFonts w:hint="eastAsia"/>
        </w:rPr>
        <w:fldChar w:fldCharType="end"/>
      </w:r>
      <w:r>
        <w:rPr>
          <w:rFonts w:hint="eastAsia"/>
        </w:rPr>
        <w:fldChar w:fldCharType="end"/>
      </w:r>
    </w:p>
    <w:p w14:paraId="66BC3165">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"_Toc192756323" </w:instrText>
      </w:r>
      <w:r>
        <w:fldChar w:fldCharType="separate"/>
      </w:r>
      <w:r>
        <w:rPr>
          <w:rStyle w:val="33"/>
          <w:rFonts w:hint="eastAsia"/>
        </w:rPr>
        <w:t>1</w:t>
      </w:r>
      <w:r>
        <w:rPr>
          <w:rStyle w:val="33"/>
        </w:rPr>
        <w:t xml:space="preserve"> </w:t>
      </w:r>
      <w:r>
        <w:rPr>
          <w:rStyle w:val="33"/>
          <w:rFonts w:hint="eastAsia"/>
        </w:rPr>
        <w:t xml:space="preserve"> 范围</w:t>
      </w:r>
      <w:r>
        <w:rPr>
          <w:rFonts w:hint="eastAsia"/>
        </w:rPr>
        <w:tab/>
      </w:r>
      <w:r>
        <w:rPr>
          <w:rFonts w:hint="eastAsia"/>
        </w:rPr>
        <w:fldChar w:fldCharType="begin"/>
      </w:r>
      <w:r>
        <w:rPr>
          <w:rFonts w:hint="eastAsia"/>
        </w:rPr>
        <w:instrText xml:space="preserve"> </w:instrText>
      </w:r>
      <w:r>
        <w:instrText xml:space="preserve">PAGEREF _Toc192756323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5AC8E226">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"_Toc192756324" </w:instrText>
      </w:r>
      <w:r>
        <w:fldChar w:fldCharType="separate"/>
      </w:r>
      <w:r>
        <w:rPr>
          <w:rStyle w:val="33"/>
          <w:rFonts w:hint="eastAsia"/>
        </w:rPr>
        <w:t>2</w:t>
      </w:r>
      <w:r>
        <w:rPr>
          <w:rStyle w:val="33"/>
        </w:rPr>
        <w:t xml:space="preserve"> </w:t>
      </w:r>
      <w:r>
        <w:rPr>
          <w:rStyle w:val="33"/>
          <w:rFonts w:hint="eastAsia"/>
        </w:rPr>
        <w:t xml:space="preserve"> 规范性引用文件</w:t>
      </w:r>
      <w:r>
        <w:rPr>
          <w:rFonts w:hint="eastAsia"/>
        </w:rPr>
        <w:tab/>
      </w:r>
      <w:r>
        <w:rPr>
          <w:rFonts w:hint="eastAsia"/>
        </w:rPr>
        <w:fldChar w:fldCharType="begin"/>
      </w:r>
      <w:r>
        <w:rPr>
          <w:rFonts w:hint="eastAsia"/>
        </w:rPr>
        <w:instrText xml:space="preserve"> </w:instrText>
      </w:r>
      <w:r>
        <w:instrText xml:space="preserve">PAGEREF _Toc192756324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57743C4F">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"_Toc192756325" </w:instrText>
      </w:r>
      <w:r>
        <w:fldChar w:fldCharType="separate"/>
      </w:r>
      <w:r>
        <w:rPr>
          <w:rStyle w:val="33"/>
          <w:rFonts w:hint="eastAsia"/>
        </w:rPr>
        <w:t>3</w:t>
      </w:r>
      <w:r>
        <w:rPr>
          <w:rStyle w:val="33"/>
        </w:rPr>
        <w:t xml:space="preserve"> </w:t>
      </w:r>
      <w:r>
        <w:rPr>
          <w:rStyle w:val="33"/>
          <w:rFonts w:hint="eastAsia"/>
        </w:rPr>
        <w:t xml:space="preserve"> 术语和定义</w:t>
      </w:r>
      <w:r>
        <w:rPr>
          <w:rFonts w:hint="eastAsia"/>
        </w:rPr>
        <w:tab/>
      </w:r>
      <w:r>
        <w:rPr>
          <w:rFonts w:hint="eastAsia"/>
        </w:rPr>
        <w:fldChar w:fldCharType="begin"/>
      </w:r>
      <w:r>
        <w:rPr>
          <w:rFonts w:hint="eastAsia"/>
        </w:rPr>
        <w:instrText xml:space="preserve"> </w:instrText>
      </w:r>
      <w:r>
        <w:instrText xml:space="preserve">PAGEREF _Toc192756325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2D3823E5">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"_Toc192756326" </w:instrText>
      </w:r>
      <w:r>
        <w:fldChar w:fldCharType="separate"/>
      </w:r>
      <w:r>
        <w:rPr>
          <w:rStyle w:val="33"/>
          <w:rFonts w:hint="eastAsia"/>
        </w:rPr>
        <w:t>4</w:t>
      </w:r>
      <w:r>
        <w:rPr>
          <w:rStyle w:val="33"/>
        </w:rPr>
        <w:t xml:space="preserve"> </w:t>
      </w:r>
      <w:r>
        <w:rPr>
          <w:rStyle w:val="33"/>
          <w:rFonts w:hint="eastAsia"/>
        </w:rPr>
        <w:t xml:space="preserve"> 卷宗构成</w:t>
      </w:r>
      <w:r>
        <w:rPr>
          <w:rFonts w:hint="eastAsia"/>
        </w:rPr>
        <w:tab/>
      </w:r>
      <w:r>
        <w:rPr>
          <w:rFonts w:hint="eastAsia"/>
        </w:rPr>
        <w:fldChar w:fldCharType="begin"/>
      </w:r>
      <w:r>
        <w:rPr>
          <w:rFonts w:hint="eastAsia"/>
        </w:rPr>
        <w:instrText xml:space="preserve"> </w:instrText>
      </w:r>
      <w:r>
        <w:instrText xml:space="preserve">PAGEREF _Toc192756326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080566F6">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"_Toc192756327" </w:instrText>
      </w:r>
      <w:r>
        <w:fldChar w:fldCharType="separate"/>
      </w:r>
      <w:r>
        <w:rPr>
          <w:rStyle w:val="33"/>
          <w:rFonts w:hint="eastAsia"/>
          <w14:scene3d>
            <w14:lightRig w14:rig="threePt" w14:dir="t">
              <w14:rot w14:lat="0" w14:lon="0" w14:rev="0"/>
            </w14:lightRig>
          </w14:scene3d>
        </w:rPr>
        <w:t>4.1</w:t>
      </w:r>
      <w:r>
        <w:rPr>
          <w:rStyle w:val="33"/>
          <w14:scene3d>
            <w14:lightRig w14:rig="threePt" w14:dir="t">
              <w14:rot w14:lat="0" w14:lon="0" w14:rev="0"/>
            </w14:lightRig>
          </w14:scene3d>
        </w:rPr>
        <w:t xml:space="preserve"> </w:t>
      </w:r>
      <w:r>
        <w:rPr>
          <w:rStyle w:val="33"/>
          <w:rFonts w:hint="eastAsia"/>
        </w:rPr>
        <w:t xml:space="preserve"> 卷宗封面</w:t>
      </w:r>
      <w:r>
        <w:rPr>
          <w:rFonts w:hint="eastAsia"/>
        </w:rPr>
        <w:tab/>
      </w:r>
      <w:r>
        <w:rPr>
          <w:rFonts w:hint="eastAsia"/>
        </w:rPr>
        <w:fldChar w:fldCharType="begin"/>
      </w:r>
      <w:r>
        <w:rPr>
          <w:rFonts w:hint="eastAsia"/>
        </w:rPr>
        <w:instrText xml:space="preserve"> </w:instrText>
      </w:r>
      <w:r>
        <w:instrText xml:space="preserve">PAGEREF _Toc192756327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4D81C3AC">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"_Toc192756328" </w:instrText>
      </w:r>
      <w:r>
        <w:fldChar w:fldCharType="separate"/>
      </w:r>
      <w:r>
        <w:rPr>
          <w:rStyle w:val="33"/>
          <w:rFonts w:hint="eastAsia"/>
          <w14:scene3d>
            <w14:lightRig w14:rig="threePt" w14:dir="t">
              <w14:rot w14:lat="0" w14:lon="0" w14:rev="0"/>
            </w14:lightRig>
          </w14:scene3d>
        </w:rPr>
        <w:t>4.2</w:t>
      </w:r>
      <w:r>
        <w:rPr>
          <w:rStyle w:val="33"/>
          <w14:scene3d>
            <w14:lightRig w14:rig="threePt" w14:dir="t">
              <w14:rot w14:lat="0" w14:lon="0" w14:rev="0"/>
            </w14:lightRig>
          </w14:scene3d>
        </w:rPr>
        <w:t xml:space="preserve"> </w:t>
      </w:r>
      <w:r>
        <w:rPr>
          <w:rStyle w:val="33"/>
          <w:rFonts w:hint="eastAsia"/>
        </w:rPr>
        <w:t xml:space="preserve"> 卷宗目录</w:t>
      </w:r>
      <w:r>
        <w:rPr>
          <w:rFonts w:hint="eastAsia"/>
        </w:rPr>
        <w:tab/>
      </w:r>
      <w:r>
        <w:rPr>
          <w:rFonts w:hint="eastAsia"/>
        </w:rPr>
        <w:fldChar w:fldCharType="begin"/>
      </w:r>
      <w:r>
        <w:rPr>
          <w:rFonts w:hint="eastAsia"/>
        </w:rPr>
        <w:instrText xml:space="preserve"> </w:instrText>
      </w:r>
      <w:r>
        <w:instrText xml:space="preserve">PAGEREF _Toc192756328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6BDA7EEB">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"_Toc192756329" </w:instrText>
      </w:r>
      <w:r>
        <w:fldChar w:fldCharType="separate"/>
      </w:r>
      <w:r>
        <w:rPr>
          <w:rStyle w:val="33"/>
          <w:rFonts w:hint="eastAsia"/>
          <w14:scene3d>
            <w14:lightRig w14:rig="threePt" w14:dir="t">
              <w14:rot w14:lat="0" w14:lon="0" w14:rev="0"/>
            </w14:lightRig>
          </w14:scene3d>
        </w:rPr>
        <w:t>4.3</w:t>
      </w:r>
      <w:r>
        <w:rPr>
          <w:rStyle w:val="33"/>
          <w14:scene3d>
            <w14:lightRig w14:rig="threePt" w14:dir="t">
              <w14:rot w14:lat="0" w14:lon="0" w14:rev="0"/>
            </w14:lightRig>
          </w14:scene3d>
        </w:rPr>
        <w:t xml:space="preserve"> </w:t>
      </w:r>
      <w:r>
        <w:rPr>
          <w:rStyle w:val="33"/>
          <w:rFonts w:hint="eastAsia"/>
        </w:rPr>
        <w:t xml:space="preserve"> 权利义务告知书</w:t>
      </w:r>
      <w:r>
        <w:rPr>
          <w:rFonts w:hint="eastAsia"/>
        </w:rPr>
        <w:tab/>
      </w:r>
      <w:r>
        <w:rPr>
          <w:rFonts w:hint="eastAsia"/>
        </w:rPr>
        <w:fldChar w:fldCharType="begin"/>
      </w:r>
      <w:r>
        <w:rPr>
          <w:rFonts w:hint="eastAsia"/>
        </w:rPr>
        <w:instrText xml:space="preserve"> </w:instrText>
      </w:r>
      <w:r>
        <w:instrText xml:space="preserve">PAGEREF _Toc192756329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41DAE42B">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"_Toc192756330" </w:instrText>
      </w:r>
      <w:r>
        <w:fldChar w:fldCharType="separate"/>
      </w:r>
      <w:r>
        <w:rPr>
          <w:rStyle w:val="33"/>
          <w:rFonts w:hint="eastAsia"/>
          <w14:scene3d>
            <w14:lightRig w14:rig="threePt" w14:dir="t">
              <w14:rot w14:lat="0" w14:lon="0" w14:rev="0"/>
            </w14:lightRig>
          </w14:scene3d>
        </w:rPr>
        <w:t>4.4</w:t>
      </w:r>
      <w:r>
        <w:rPr>
          <w:rStyle w:val="33"/>
          <w14:scene3d>
            <w14:lightRig w14:rig="threePt" w14:dir="t">
              <w14:rot w14:lat="0" w14:lon="0" w14:rev="0"/>
            </w14:lightRig>
          </w14:scene3d>
        </w:rPr>
        <w:t xml:space="preserve"> </w:t>
      </w:r>
      <w:r>
        <w:rPr>
          <w:rStyle w:val="33"/>
          <w:rFonts w:hint="eastAsia"/>
        </w:rPr>
        <w:t xml:space="preserve"> 调解申请书</w:t>
      </w:r>
      <w:r>
        <w:rPr>
          <w:rFonts w:hint="eastAsia"/>
        </w:rPr>
        <w:tab/>
      </w:r>
      <w:r>
        <w:rPr>
          <w:rFonts w:hint="eastAsia"/>
        </w:rPr>
        <w:fldChar w:fldCharType="begin"/>
      </w:r>
      <w:r>
        <w:rPr>
          <w:rFonts w:hint="eastAsia"/>
        </w:rPr>
        <w:instrText xml:space="preserve"> </w:instrText>
      </w:r>
      <w:r>
        <w:instrText xml:space="preserve">PAGEREF _Toc192756330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5738B1E1">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"_Toc192756331" </w:instrText>
      </w:r>
      <w:r>
        <w:fldChar w:fldCharType="separate"/>
      </w:r>
      <w:r>
        <w:rPr>
          <w:rStyle w:val="33"/>
          <w:rFonts w:hint="eastAsia"/>
          <w14:scene3d>
            <w14:lightRig w14:rig="threePt" w14:dir="t">
              <w14:rot w14:lat="0" w14:lon="0" w14:rev="0"/>
            </w14:lightRig>
          </w14:scene3d>
        </w:rPr>
        <w:t>4.5</w:t>
      </w:r>
      <w:r>
        <w:rPr>
          <w:rStyle w:val="33"/>
          <w14:scene3d>
            <w14:lightRig w14:rig="threePt" w14:dir="t">
              <w14:rot w14:lat="0" w14:lon="0" w14:rev="0"/>
            </w14:lightRig>
          </w14:scene3d>
        </w:rPr>
        <w:t xml:space="preserve"> </w:t>
      </w:r>
      <w:r>
        <w:rPr>
          <w:rStyle w:val="33"/>
          <w:rFonts w:hint="eastAsia"/>
        </w:rPr>
        <w:t xml:space="preserve"> 身份证明材料</w:t>
      </w:r>
      <w:r>
        <w:rPr>
          <w:rFonts w:hint="eastAsia"/>
        </w:rPr>
        <w:tab/>
      </w:r>
      <w:r>
        <w:rPr>
          <w:rFonts w:hint="eastAsia"/>
        </w:rPr>
        <w:fldChar w:fldCharType="begin"/>
      </w:r>
      <w:r>
        <w:rPr>
          <w:rFonts w:hint="eastAsia"/>
        </w:rPr>
        <w:instrText xml:space="preserve"> </w:instrText>
      </w:r>
      <w:r>
        <w:instrText xml:space="preserve">PAGEREF _Toc192756331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0CE267A6">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"_Toc192756332" </w:instrText>
      </w:r>
      <w:r>
        <w:fldChar w:fldCharType="separate"/>
      </w:r>
      <w:r>
        <w:rPr>
          <w:rStyle w:val="33"/>
          <w:rFonts w:hint="eastAsia"/>
          <w14:scene3d>
            <w14:lightRig w14:rig="threePt" w14:dir="t">
              <w14:rot w14:lat="0" w14:lon="0" w14:rev="0"/>
            </w14:lightRig>
          </w14:scene3d>
        </w:rPr>
        <w:t>4.6</w:t>
      </w:r>
      <w:r>
        <w:rPr>
          <w:rStyle w:val="33"/>
          <w14:scene3d>
            <w14:lightRig w14:rig="threePt" w14:dir="t">
              <w14:rot w14:lat="0" w14:lon="0" w14:rev="0"/>
            </w14:lightRig>
          </w14:scene3d>
        </w:rPr>
        <w:t xml:space="preserve"> </w:t>
      </w:r>
      <w:r>
        <w:rPr>
          <w:rStyle w:val="33"/>
          <w:rFonts w:hint="eastAsia"/>
        </w:rPr>
        <w:t xml:space="preserve"> 授权委托书</w:t>
      </w:r>
      <w:r>
        <w:rPr>
          <w:rFonts w:hint="eastAsia"/>
        </w:rPr>
        <w:tab/>
      </w:r>
      <w:r>
        <w:rPr>
          <w:rFonts w:hint="eastAsia"/>
        </w:rPr>
        <w:fldChar w:fldCharType="begin"/>
      </w:r>
      <w:r>
        <w:rPr>
          <w:rFonts w:hint="eastAsia"/>
        </w:rPr>
        <w:instrText xml:space="preserve"> </w:instrText>
      </w:r>
      <w:r>
        <w:instrText xml:space="preserve">PAGEREF _Toc192756332 \h</w:instrText>
      </w:r>
      <w:r>
        <w:rPr>
          <w:rFonts w:hint="eastAsia"/>
        </w:rPr>
        <w:instrText xml:space="preserve"> </w:instrText>
      </w:r>
      <w:r>
        <w:fldChar w:fldCharType="separate"/>
      </w:r>
      <w:r>
        <w:t>2</w:t>
      </w:r>
      <w:r>
        <w:rPr>
          <w:rFonts w:hint="eastAsia"/>
        </w:rPr>
        <w:fldChar w:fldCharType="end"/>
      </w:r>
      <w:r>
        <w:rPr>
          <w:rFonts w:hint="eastAsia"/>
        </w:rPr>
        <w:fldChar w:fldCharType="end"/>
      </w:r>
    </w:p>
    <w:p w14:paraId="64AA578D">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"_Toc192756333" </w:instrText>
      </w:r>
      <w:r>
        <w:fldChar w:fldCharType="separate"/>
      </w:r>
      <w:r>
        <w:rPr>
          <w:rStyle w:val="33"/>
          <w:rFonts w:hint="eastAsia"/>
          <w14:scene3d>
            <w14:lightRig w14:rig="threePt" w14:dir="t">
              <w14:rot w14:lat="0" w14:lon="0" w14:rev="0"/>
            </w14:lightRig>
          </w14:scene3d>
        </w:rPr>
        <w:t>4.7</w:t>
      </w:r>
      <w:r>
        <w:rPr>
          <w:rStyle w:val="33"/>
          <w14:scene3d>
            <w14:lightRig w14:rig="threePt" w14:dir="t">
              <w14:rot w14:lat="0" w14:lon="0" w14:rev="0"/>
            </w14:lightRig>
          </w14:scene3d>
        </w:rPr>
        <w:t xml:space="preserve"> </w:t>
      </w:r>
      <w:r>
        <w:rPr>
          <w:rStyle w:val="33"/>
          <w:rFonts w:hint="eastAsia"/>
        </w:rPr>
        <w:t xml:space="preserve"> 证据材料</w:t>
      </w:r>
      <w:r>
        <w:rPr>
          <w:rFonts w:hint="eastAsia"/>
        </w:rPr>
        <w:tab/>
      </w:r>
      <w:r>
        <w:rPr>
          <w:rFonts w:hint="eastAsia"/>
        </w:rPr>
        <w:fldChar w:fldCharType="begin"/>
      </w:r>
      <w:r>
        <w:rPr>
          <w:rFonts w:hint="eastAsia"/>
        </w:rPr>
        <w:instrText xml:space="preserve"> </w:instrText>
      </w:r>
      <w:r>
        <w:instrText xml:space="preserve">PAGEREF _Toc192756333 \h</w:instrText>
      </w:r>
      <w:r>
        <w:rPr>
          <w:rFonts w:hint="eastAsia"/>
        </w:rPr>
        <w:instrText xml:space="preserve"> </w:instrText>
      </w:r>
      <w:r>
        <w:fldChar w:fldCharType="separate"/>
      </w:r>
      <w:r>
        <w:t>2</w:t>
      </w:r>
      <w:r>
        <w:rPr>
          <w:rFonts w:hint="eastAsia"/>
        </w:rPr>
        <w:fldChar w:fldCharType="end"/>
      </w:r>
      <w:r>
        <w:rPr>
          <w:rFonts w:hint="eastAsia"/>
        </w:rPr>
        <w:fldChar w:fldCharType="end"/>
      </w:r>
    </w:p>
    <w:p w14:paraId="7CCB93EF">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"_Toc192756334" </w:instrText>
      </w:r>
      <w:r>
        <w:fldChar w:fldCharType="separate"/>
      </w:r>
      <w:r>
        <w:rPr>
          <w:rStyle w:val="33"/>
          <w:rFonts w:hint="eastAsia"/>
          <w14:scene3d>
            <w14:lightRig w14:rig="threePt" w14:dir="t">
              <w14:rot w14:lat="0" w14:lon="0" w14:rev="0"/>
            </w14:lightRig>
          </w14:scene3d>
        </w:rPr>
        <w:t>4.8</w:t>
      </w:r>
      <w:r>
        <w:rPr>
          <w:rStyle w:val="33"/>
          <w14:scene3d>
            <w14:lightRig w14:rig="threePt" w14:dir="t">
              <w14:rot w14:lat="0" w14:lon="0" w14:rev="0"/>
            </w14:lightRig>
          </w14:scene3d>
        </w:rPr>
        <w:t xml:space="preserve"> </w:t>
      </w:r>
      <w:r>
        <w:rPr>
          <w:rStyle w:val="33"/>
          <w:rFonts w:hint="eastAsia"/>
        </w:rPr>
        <w:t xml:space="preserve"> 调解笔录</w:t>
      </w:r>
      <w:r>
        <w:rPr>
          <w:rFonts w:hint="eastAsia"/>
        </w:rPr>
        <w:tab/>
      </w:r>
      <w:r>
        <w:rPr>
          <w:rFonts w:hint="eastAsia"/>
        </w:rPr>
        <w:fldChar w:fldCharType="begin"/>
      </w:r>
      <w:r>
        <w:rPr>
          <w:rFonts w:hint="eastAsia"/>
        </w:rPr>
        <w:instrText xml:space="preserve"> </w:instrText>
      </w:r>
      <w:r>
        <w:instrText xml:space="preserve">PAGEREF _Toc192756334 \h</w:instrText>
      </w:r>
      <w:r>
        <w:rPr>
          <w:rFonts w:hint="eastAsia"/>
        </w:rPr>
        <w:instrText xml:space="preserve"> </w:instrText>
      </w:r>
      <w:r>
        <w:fldChar w:fldCharType="separate"/>
      </w:r>
      <w:r>
        <w:t>2</w:t>
      </w:r>
      <w:r>
        <w:rPr>
          <w:rFonts w:hint="eastAsia"/>
        </w:rPr>
        <w:fldChar w:fldCharType="end"/>
      </w:r>
      <w:r>
        <w:rPr>
          <w:rFonts w:hint="eastAsia"/>
        </w:rPr>
        <w:fldChar w:fldCharType="end"/>
      </w:r>
    </w:p>
    <w:p w14:paraId="6B712BE4">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"_Toc192756335" </w:instrText>
      </w:r>
      <w:r>
        <w:fldChar w:fldCharType="separate"/>
      </w:r>
      <w:r>
        <w:rPr>
          <w:rStyle w:val="33"/>
          <w:rFonts w:hint="eastAsia"/>
          <w14:scene3d>
            <w14:lightRig w14:rig="threePt" w14:dir="t">
              <w14:rot w14:lat="0" w14:lon="0" w14:rev="0"/>
            </w14:lightRig>
          </w14:scene3d>
        </w:rPr>
        <w:t>4.9</w:t>
      </w:r>
      <w:r>
        <w:rPr>
          <w:rStyle w:val="33"/>
          <w14:scene3d>
            <w14:lightRig w14:rig="threePt" w14:dir="t">
              <w14:rot w14:lat="0" w14:lon="0" w14:rev="0"/>
            </w14:lightRig>
          </w14:scene3d>
        </w:rPr>
        <w:t xml:space="preserve"> </w:t>
      </w:r>
      <w:r>
        <w:rPr>
          <w:rStyle w:val="33"/>
          <w:rFonts w:hint="eastAsia"/>
        </w:rPr>
        <w:t xml:space="preserve"> 调解协议书</w:t>
      </w:r>
      <w:r>
        <w:rPr>
          <w:rFonts w:hint="eastAsia"/>
        </w:rPr>
        <w:tab/>
      </w:r>
      <w:r>
        <w:rPr>
          <w:rFonts w:hint="eastAsia"/>
        </w:rPr>
        <w:fldChar w:fldCharType="begin"/>
      </w:r>
      <w:r>
        <w:rPr>
          <w:rFonts w:hint="eastAsia"/>
        </w:rPr>
        <w:instrText xml:space="preserve"> </w:instrText>
      </w:r>
      <w:r>
        <w:instrText xml:space="preserve">PAGEREF _Toc192756335 \h</w:instrText>
      </w:r>
      <w:r>
        <w:rPr>
          <w:rFonts w:hint="eastAsia"/>
        </w:rPr>
        <w:instrText xml:space="preserve"> </w:instrText>
      </w:r>
      <w:r>
        <w:fldChar w:fldCharType="separate"/>
      </w:r>
      <w:r>
        <w:t>2</w:t>
      </w:r>
      <w:r>
        <w:rPr>
          <w:rFonts w:hint="eastAsia"/>
        </w:rPr>
        <w:fldChar w:fldCharType="end"/>
      </w:r>
      <w:r>
        <w:rPr>
          <w:rFonts w:hint="eastAsia"/>
        </w:rPr>
        <w:fldChar w:fldCharType="end"/>
      </w:r>
    </w:p>
    <w:p w14:paraId="65BE7E59">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"_Toc192756336" </w:instrText>
      </w:r>
      <w:r>
        <w:fldChar w:fldCharType="separate"/>
      </w:r>
      <w:r>
        <w:rPr>
          <w:rStyle w:val="33"/>
          <w:rFonts w:hint="eastAsia"/>
          <w14:scene3d>
            <w14:lightRig w14:rig="threePt" w14:dir="t">
              <w14:rot w14:lat="0" w14:lon="0" w14:rev="0"/>
            </w14:lightRig>
          </w14:scene3d>
        </w:rPr>
        <w:t>4.10</w:t>
      </w:r>
      <w:r>
        <w:rPr>
          <w:rStyle w:val="33"/>
          <w14:scene3d>
            <w14:lightRig w14:rig="threePt" w14:dir="t">
              <w14:rot w14:lat="0" w14:lon="0" w14:rev="0"/>
            </w14:lightRig>
          </w14:scene3d>
        </w:rPr>
        <w:t xml:space="preserve"> </w:t>
      </w:r>
      <w:r>
        <w:rPr>
          <w:rStyle w:val="33"/>
          <w:rFonts w:hint="eastAsia"/>
        </w:rPr>
        <w:t xml:space="preserve"> 送达回证</w:t>
      </w:r>
      <w:r>
        <w:rPr>
          <w:rFonts w:hint="eastAsia"/>
        </w:rPr>
        <w:tab/>
      </w:r>
      <w:r>
        <w:rPr>
          <w:rFonts w:hint="eastAsia"/>
        </w:rPr>
        <w:fldChar w:fldCharType="begin"/>
      </w:r>
      <w:r>
        <w:rPr>
          <w:rFonts w:hint="eastAsia"/>
        </w:rPr>
        <w:instrText xml:space="preserve"> </w:instrText>
      </w:r>
      <w:r>
        <w:instrText xml:space="preserve">PAGEREF _Toc192756336 \h</w:instrText>
      </w:r>
      <w:r>
        <w:rPr>
          <w:rFonts w:hint="eastAsia"/>
        </w:rPr>
        <w:instrText xml:space="preserve"> </w:instrText>
      </w:r>
      <w:r>
        <w:fldChar w:fldCharType="separate"/>
      </w:r>
      <w:r>
        <w:t>2</w:t>
      </w:r>
      <w:r>
        <w:rPr>
          <w:rFonts w:hint="eastAsia"/>
        </w:rPr>
        <w:fldChar w:fldCharType="end"/>
      </w:r>
      <w:r>
        <w:rPr>
          <w:rFonts w:hint="eastAsia"/>
        </w:rPr>
        <w:fldChar w:fldCharType="end"/>
      </w:r>
    </w:p>
    <w:p w14:paraId="587C1DD5">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"_Toc192756337" </w:instrText>
      </w:r>
      <w:r>
        <w:fldChar w:fldCharType="separate"/>
      </w:r>
      <w:r>
        <w:rPr>
          <w:rStyle w:val="33"/>
          <w:rFonts w:hint="eastAsia"/>
          <w14:scene3d>
            <w14:lightRig w14:rig="threePt" w14:dir="t">
              <w14:rot w14:lat="0" w14:lon="0" w14:rev="0"/>
            </w14:lightRig>
          </w14:scene3d>
        </w:rPr>
        <w:t>4.11</w:t>
      </w:r>
      <w:r>
        <w:rPr>
          <w:rStyle w:val="33"/>
          <w14:scene3d>
            <w14:lightRig w14:rig="threePt" w14:dir="t">
              <w14:rot w14:lat="0" w14:lon="0" w14:rev="0"/>
            </w14:lightRig>
          </w14:scene3d>
        </w:rPr>
        <w:t xml:space="preserve"> </w:t>
      </w:r>
      <w:r>
        <w:rPr>
          <w:rStyle w:val="33"/>
          <w:rFonts w:hint="eastAsia"/>
        </w:rPr>
        <w:t xml:space="preserve"> 其他材料</w:t>
      </w:r>
      <w:r>
        <w:rPr>
          <w:rFonts w:hint="eastAsia"/>
        </w:rPr>
        <w:tab/>
      </w:r>
      <w:r>
        <w:rPr>
          <w:rFonts w:hint="eastAsia"/>
        </w:rPr>
        <w:fldChar w:fldCharType="begin"/>
      </w:r>
      <w:r>
        <w:rPr>
          <w:rFonts w:hint="eastAsia"/>
        </w:rPr>
        <w:instrText xml:space="preserve"> </w:instrText>
      </w:r>
      <w:r>
        <w:instrText xml:space="preserve">PAGEREF _Toc192756337 \h</w:instrText>
      </w:r>
      <w:r>
        <w:rPr>
          <w:rFonts w:hint="eastAsia"/>
        </w:rPr>
        <w:instrText xml:space="preserve"> </w:instrText>
      </w:r>
      <w:r>
        <w:fldChar w:fldCharType="separate"/>
      </w:r>
      <w:r>
        <w:t>2</w:t>
      </w:r>
      <w:r>
        <w:rPr>
          <w:rFonts w:hint="eastAsia"/>
        </w:rPr>
        <w:fldChar w:fldCharType="end"/>
      </w:r>
      <w:r>
        <w:rPr>
          <w:rFonts w:hint="eastAsia"/>
        </w:rPr>
        <w:fldChar w:fldCharType="end"/>
      </w:r>
    </w:p>
    <w:p w14:paraId="69E86AE0">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"_Toc192756338" </w:instrText>
      </w:r>
      <w:r>
        <w:fldChar w:fldCharType="separate"/>
      </w:r>
      <w:r>
        <w:rPr>
          <w:rStyle w:val="33"/>
          <w:rFonts w:hint="eastAsia"/>
        </w:rPr>
        <w:t>5</w:t>
      </w:r>
      <w:r>
        <w:rPr>
          <w:rStyle w:val="33"/>
        </w:rPr>
        <w:t xml:space="preserve"> </w:t>
      </w:r>
      <w:r>
        <w:rPr>
          <w:rStyle w:val="33"/>
          <w:rFonts w:hint="eastAsia"/>
        </w:rPr>
        <w:t xml:space="preserve"> 卷宗编号规则</w:t>
      </w:r>
      <w:r>
        <w:rPr>
          <w:rFonts w:hint="eastAsia"/>
        </w:rPr>
        <w:tab/>
      </w:r>
      <w:r>
        <w:rPr>
          <w:rFonts w:hint="eastAsia"/>
        </w:rPr>
        <w:fldChar w:fldCharType="begin"/>
      </w:r>
      <w:r>
        <w:rPr>
          <w:rFonts w:hint="eastAsia"/>
        </w:rPr>
        <w:instrText xml:space="preserve"> </w:instrText>
      </w:r>
      <w:r>
        <w:instrText xml:space="preserve">PAGEREF _Toc192756338 \h</w:instrText>
      </w:r>
      <w:r>
        <w:rPr>
          <w:rFonts w:hint="eastAsia"/>
        </w:rPr>
        <w:instrText xml:space="preserve"> </w:instrText>
      </w:r>
      <w:r>
        <w:fldChar w:fldCharType="separate"/>
      </w:r>
      <w:r>
        <w:t>2</w:t>
      </w:r>
      <w:r>
        <w:rPr>
          <w:rFonts w:hint="eastAsia"/>
        </w:rPr>
        <w:fldChar w:fldCharType="end"/>
      </w:r>
      <w:r>
        <w:rPr>
          <w:rFonts w:hint="eastAsia"/>
        </w:rPr>
        <w:fldChar w:fldCharType="end"/>
      </w:r>
    </w:p>
    <w:p w14:paraId="5F6C8ED1">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"_Toc192756339" </w:instrText>
      </w:r>
      <w:r>
        <w:fldChar w:fldCharType="separate"/>
      </w:r>
      <w:r>
        <w:rPr>
          <w:rStyle w:val="33"/>
          <w:rFonts w:hint="eastAsia"/>
          <w14:scene3d>
            <w14:lightRig w14:rig="threePt" w14:dir="t">
              <w14:rot w14:lat="0" w14:lon="0" w14:rev="0"/>
            </w14:lightRig>
          </w14:scene3d>
        </w:rPr>
        <w:t>5.1</w:t>
      </w:r>
      <w:r>
        <w:rPr>
          <w:rStyle w:val="33"/>
          <w14:scene3d>
            <w14:lightRig w14:rig="threePt" w14:dir="t">
              <w14:rot w14:lat="0" w14:lon="0" w14:rev="0"/>
            </w14:lightRig>
          </w14:scene3d>
        </w:rPr>
        <w:t xml:space="preserve"> </w:t>
      </w:r>
      <w:r>
        <w:rPr>
          <w:rStyle w:val="33"/>
          <w:rFonts w:hint="eastAsia"/>
        </w:rPr>
        <w:t xml:space="preserve"> 统一编号体系</w:t>
      </w:r>
      <w:r>
        <w:rPr>
          <w:rFonts w:hint="eastAsia"/>
        </w:rPr>
        <w:tab/>
      </w:r>
      <w:r>
        <w:rPr>
          <w:rFonts w:hint="eastAsia"/>
        </w:rPr>
        <w:fldChar w:fldCharType="begin"/>
      </w:r>
      <w:r>
        <w:rPr>
          <w:rFonts w:hint="eastAsia"/>
        </w:rPr>
        <w:instrText xml:space="preserve"> </w:instrText>
      </w:r>
      <w:r>
        <w:instrText xml:space="preserve">PAGEREF _Toc192756339 \h</w:instrText>
      </w:r>
      <w:r>
        <w:rPr>
          <w:rFonts w:hint="eastAsia"/>
        </w:rPr>
        <w:instrText xml:space="preserve"> </w:instrText>
      </w:r>
      <w:r>
        <w:fldChar w:fldCharType="separate"/>
      </w:r>
      <w:r>
        <w:t>2</w:t>
      </w:r>
      <w:r>
        <w:rPr>
          <w:rFonts w:hint="eastAsia"/>
        </w:rPr>
        <w:fldChar w:fldCharType="end"/>
      </w:r>
      <w:r>
        <w:rPr>
          <w:rFonts w:hint="eastAsia"/>
        </w:rPr>
        <w:fldChar w:fldCharType="end"/>
      </w:r>
    </w:p>
    <w:p w14:paraId="2D759E4B">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"_Toc192756340" </w:instrText>
      </w:r>
      <w:r>
        <w:fldChar w:fldCharType="separate"/>
      </w:r>
      <w:r>
        <w:rPr>
          <w:rStyle w:val="33"/>
          <w:rFonts w:hint="eastAsia"/>
          <w14:scene3d>
            <w14:lightRig w14:rig="threePt" w14:dir="t">
              <w14:rot w14:lat="0" w14:lon="0" w14:rev="0"/>
            </w14:lightRig>
          </w14:scene3d>
        </w:rPr>
        <w:t>5.2</w:t>
      </w:r>
      <w:r>
        <w:rPr>
          <w:rStyle w:val="33"/>
          <w14:scene3d>
            <w14:lightRig w14:rig="threePt" w14:dir="t">
              <w14:rot w14:lat="0" w14:lon="0" w14:rev="0"/>
            </w14:lightRig>
          </w14:scene3d>
        </w:rPr>
        <w:t xml:space="preserve"> </w:t>
      </w:r>
      <w:r>
        <w:rPr>
          <w:rStyle w:val="33"/>
          <w:rFonts w:hint="eastAsia"/>
        </w:rPr>
        <w:t xml:space="preserve"> 特殊案件标识</w:t>
      </w:r>
      <w:r>
        <w:rPr>
          <w:rFonts w:hint="eastAsia"/>
        </w:rPr>
        <w:tab/>
      </w:r>
      <w:r>
        <w:rPr>
          <w:rFonts w:hint="eastAsia"/>
        </w:rPr>
        <w:fldChar w:fldCharType="begin"/>
      </w:r>
      <w:r>
        <w:rPr>
          <w:rFonts w:hint="eastAsia"/>
        </w:rPr>
        <w:instrText xml:space="preserve"> </w:instrText>
      </w:r>
      <w:r>
        <w:instrText xml:space="preserve">PAGEREF _Toc192756340 \h</w:instrText>
      </w:r>
      <w:r>
        <w:rPr>
          <w:rFonts w:hint="eastAsia"/>
        </w:rPr>
        <w:instrText xml:space="preserve"> </w:instrText>
      </w:r>
      <w:r>
        <w:fldChar w:fldCharType="separate"/>
      </w:r>
      <w:r>
        <w:t>2</w:t>
      </w:r>
      <w:r>
        <w:rPr>
          <w:rFonts w:hint="eastAsia"/>
        </w:rPr>
        <w:fldChar w:fldCharType="end"/>
      </w:r>
      <w:r>
        <w:rPr>
          <w:rFonts w:hint="eastAsia"/>
        </w:rPr>
        <w:fldChar w:fldCharType="end"/>
      </w:r>
    </w:p>
    <w:p w14:paraId="53A12524">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"_Toc192756341" </w:instrText>
      </w:r>
      <w:r>
        <w:fldChar w:fldCharType="separate"/>
      </w:r>
      <w:r>
        <w:rPr>
          <w:rStyle w:val="33"/>
          <w:rFonts w:hint="eastAsia"/>
          <w14:scene3d>
            <w14:lightRig w14:rig="threePt" w14:dir="t">
              <w14:rot w14:lat="0" w14:lon="0" w14:rev="0"/>
            </w14:lightRig>
          </w14:scene3d>
        </w:rPr>
        <w:t>5.3</w:t>
      </w:r>
      <w:r>
        <w:rPr>
          <w:rStyle w:val="33"/>
          <w14:scene3d>
            <w14:lightRig w14:rig="threePt" w14:dir="t">
              <w14:rot w14:lat="0" w14:lon="0" w14:rev="0"/>
            </w14:lightRig>
          </w14:scene3d>
        </w:rPr>
        <w:t xml:space="preserve"> </w:t>
      </w:r>
      <w:r>
        <w:rPr>
          <w:rStyle w:val="33"/>
          <w:rFonts w:hint="eastAsia"/>
        </w:rPr>
        <w:t xml:space="preserve"> 即时整理</w:t>
      </w:r>
      <w:r>
        <w:rPr>
          <w:rFonts w:hint="eastAsia"/>
        </w:rPr>
        <w:tab/>
      </w:r>
      <w:r>
        <w:rPr>
          <w:rFonts w:hint="eastAsia"/>
        </w:rPr>
        <w:fldChar w:fldCharType="begin"/>
      </w:r>
      <w:r>
        <w:rPr>
          <w:rFonts w:hint="eastAsia"/>
        </w:rPr>
        <w:instrText xml:space="preserve"> </w:instrText>
      </w:r>
      <w:r>
        <w:instrText xml:space="preserve">PAGEREF _Toc192756341 \h</w:instrText>
      </w:r>
      <w:r>
        <w:rPr>
          <w:rFonts w:hint="eastAsia"/>
        </w:rPr>
        <w:instrText xml:space="preserve"> </w:instrText>
      </w:r>
      <w:r>
        <w:fldChar w:fldCharType="separate"/>
      </w:r>
      <w:r>
        <w:t>2</w:t>
      </w:r>
      <w:r>
        <w:rPr>
          <w:rFonts w:hint="eastAsia"/>
        </w:rPr>
        <w:fldChar w:fldCharType="end"/>
      </w:r>
      <w:r>
        <w:rPr>
          <w:rFonts w:hint="eastAsia"/>
        </w:rPr>
        <w:fldChar w:fldCharType="end"/>
      </w:r>
    </w:p>
    <w:p w14:paraId="1DF696E4">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"_Toc192756342" </w:instrText>
      </w:r>
      <w:r>
        <w:fldChar w:fldCharType="separate"/>
      </w:r>
      <w:r>
        <w:rPr>
          <w:rStyle w:val="33"/>
          <w:rFonts w:hint="eastAsia"/>
          <w14:scene3d>
            <w14:lightRig w14:rig="threePt" w14:dir="t">
              <w14:rot w14:lat="0" w14:lon="0" w14:rev="0"/>
            </w14:lightRig>
          </w14:scene3d>
        </w:rPr>
        <w:t>5.4</w:t>
      </w:r>
      <w:r>
        <w:rPr>
          <w:rStyle w:val="33"/>
          <w14:scene3d>
            <w14:lightRig w14:rig="threePt" w14:dir="t">
              <w14:rot w14:lat="0" w14:lon="0" w14:rev="0"/>
            </w14:lightRig>
          </w14:scene3d>
        </w:rPr>
        <w:t xml:space="preserve"> </w:t>
      </w:r>
      <w:r>
        <w:rPr>
          <w:rStyle w:val="33"/>
          <w:rFonts w:hint="eastAsia"/>
        </w:rPr>
        <w:t xml:space="preserve"> 定期归档</w:t>
      </w:r>
      <w:r>
        <w:rPr>
          <w:rFonts w:hint="eastAsia"/>
        </w:rPr>
        <w:tab/>
      </w:r>
      <w:r>
        <w:rPr>
          <w:rFonts w:hint="eastAsia"/>
        </w:rPr>
        <w:fldChar w:fldCharType="begin"/>
      </w:r>
      <w:r>
        <w:rPr>
          <w:rFonts w:hint="eastAsia"/>
        </w:rPr>
        <w:instrText xml:space="preserve"> </w:instrText>
      </w:r>
      <w:r>
        <w:instrText xml:space="preserve">PAGEREF _Toc192756342 \h</w:instrText>
      </w:r>
      <w:r>
        <w:rPr>
          <w:rFonts w:hint="eastAsia"/>
        </w:rPr>
        <w:instrText xml:space="preserve"> </w:instrText>
      </w:r>
      <w:r>
        <w:fldChar w:fldCharType="separate"/>
      </w:r>
      <w:r>
        <w:t>2</w:t>
      </w:r>
      <w:r>
        <w:rPr>
          <w:rFonts w:hint="eastAsia"/>
        </w:rPr>
        <w:fldChar w:fldCharType="end"/>
      </w:r>
      <w:r>
        <w:rPr>
          <w:rFonts w:hint="eastAsia"/>
        </w:rPr>
        <w:fldChar w:fldCharType="end"/>
      </w:r>
    </w:p>
    <w:p w14:paraId="3F638D75">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"_Toc192756343" </w:instrText>
      </w:r>
      <w:r>
        <w:fldChar w:fldCharType="separate"/>
      </w:r>
      <w:r>
        <w:rPr>
          <w:rStyle w:val="33"/>
          <w:rFonts w:hint="eastAsia"/>
          <w14:scene3d>
            <w14:lightRig w14:rig="threePt" w14:dir="t">
              <w14:rot w14:lat="0" w14:lon="0" w14:rev="0"/>
            </w14:lightRig>
          </w14:scene3d>
        </w:rPr>
        <w:t>5.5</w:t>
      </w:r>
      <w:r>
        <w:rPr>
          <w:rStyle w:val="33"/>
          <w14:scene3d>
            <w14:lightRig w14:rig="threePt" w14:dir="t">
              <w14:rot w14:lat="0" w14:lon="0" w14:rev="0"/>
            </w14:lightRig>
          </w14:scene3d>
        </w:rPr>
        <w:t xml:space="preserve"> </w:t>
      </w:r>
      <w:r>
        <w:rPr>
          <w:rStyle w:val="33"/>
          <w:rFonts w:hint="eastAsia"/>
        </w:rPr>
        <w:t xml:space="preserve"> 装订要求</w:t>
      </w:r>
      <w:r>
        <w:rPr>
          <w:rFonts w:hint="eastAsia"/>
        </w:rPr>
        <w:tab/>
      </w:r>
      <w:r>
        <w:rPr>
          <w:rFonts w:hint="eastAsia"/>
        </w:rPr>
        <w:fldChar w:fldCharType="begin"/>
      </w:r>
      <w:r>
        <w:rPr>
          <w:rFonts w:hint="eastAsia"/>
        </w:rPr>
        <w:instrText xml:space="preserve"> </w:instrText>
      </w:r>
      <w:r>
        <w:instrText xml:space="preserve">PAGEREF _Toc192756343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026270DF">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"_Toc192756344" </w:instrText>
      </w:r>
      <w:r>
        <w:fldChar w:fldCharType="separate"/>
      </w:r>
      <w:r>
        <w:rPr>
          <w:rStyle w:val="33"/>
          <w:rFonts w:hint="eastAsia"/>
        </w:rPr>
        <w:t>6</w:t>
      </w:r>
      <w:r>
        <w:rPr>
          <w:rStyle w:val="33"/>
        </w:rPr>
        <w:t xml:space="preserve"> </w:t>
      </w:r>
      <w:r>
        <w:rPr>
          <w:rStyle w:val="33"/>
          <w:rFonts w:hint="eastAsia"/>
        </w:rPr>
        <w:t xml:space="preserve"> 卷宗保管与存放</w:t>
      </w:r>
      <w:r>
        <w:rPr>
          <w:rFonts w:hint="eastAsia"/>
        </w:rPr>
        <w:tab/>
      </w:r>
      <w:r>
        <w:rPr>
          <w:rFonts w:hint="eastAsia"/>
        </w:rPr>
        <w:fldChar w:fldCharType="begin"/>
      </w:r>
      <w:r>
        <w:rPr>
          <w:rFonts w:hint="eastAsia"/>
        </w:rPr>
        <w:instrText xml:space="preserve"> </w:instrText>
      </w:r>
      <w:r>
        <w:instrText xml:space="preserve">PAGEREF _Toc192756344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3BFA5318">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"_Toc192756345" </w:instrText>
      </w:r>
      <w:r>
        <w:fldChar w:fldCharType="separate"/>
      </w:r>
      <w:r>
        <w:rPr>
          <w:rStyle w:val="33"/>
          <w:rFonts w:hint="eastAsia"/>
          <w14:scene3d>
            <w14:lightRig w14:rig="threePt" w14:dir="t">
              <w14:rot w14:lat="0" w14:lon="0" w14:rev="0"/>
            </w14:lightRig>
          </w14:scene3d>
        </w:rPr>
        <w:t>6.1</w:t>
      </w:r>
      <w:r>
        <w:rPr>
          <w:rStyle w:val="33"/>
          <w14:scene3d>
            <w14:lightRig w14:rig="threePt" w14:dir="t">
              <w14:rot w14:lat="0" w14:lon="0" w14:rev="0"/>
            </w14:lightRig>
          </w14:scene3d>
        </w:rPr>
        <w:t xml:space="preserve"> </w:t>
      </w:r>
      <w:r>
        <w:rPr>
          <w:rStyle w:val="33"/>
          <w:rFonts w:hint="eastAsia"/>
        </w:rPr>
        <w:t xml:space="preserve"> 保管环境</w:t>
      </w:r>
      <w:r>
        <w:rPr>
          <w:rFonts w:hint="eastAsia"/>
        </w:rPr>
        <w:tab/>
      </w:r>
      <w:r>
        <w:rPr>
          <w:rFonts w:hint="eastAsia"/>
        </w:rPr>
        <w:fldChar w:fldCharType="begin"/>
      </w:r>
      <w:r>
        <w:rPr>
          <w:rFonts w:hint="eastAsia"/>
        </w:rPr>
        <w:instrText xml:space="preserve"> </w:instrText>
      </w:r>
      <w:r>
        <w:instrText xml:space="preserve">PAGEREF _Toc192756345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07F11CA4">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"_Toc192756346" </w:instrText>
      </w:r>
      <w:r>
        <w:fldChar w:fldCharType="separate"/>
      </w:r>
      <w:r>
        <w:rPr>
          <w:rStyle w:val="33"/>
          <w:rFonts w:hint="eastAsia"/>
          <w14:scene3d>
            <w14:lightRig w14:rig="threePt" w14:dir="t">
              <w14:rot w14:lat="0" w14:lon="0" w14:rev="0"/>
            </w14:lightRig>
          </w14:scene3d>
        </w:rPr>
        <w:t>6.2</w:t>
      </w:r>
      <w:r>
        <w:rPr>
          <w:rStyle w:val="33"/>
          <w14:scene3d>
            <w14:lightRig w14:rig="threePt" w14:dir="t">
              <w14:rot w14:lat="0" w14:lon="0" w14:rev="0"/>
            </w14:lightRig>
          </w14:scene3d>
        </w:rPr>
        <w:t xml:space="preserve"> </w:t>
      </w:r>
      <w:r>
        <w:rPr>
          <w:rStyle w:val="33"/>
          <w:rFonts w:hint="eastAsia"/>
        </w:rPr>
        <w:t xml:space="preserve"> 保管期限</w:t>
      </w:r>
      <w:r>
        <w:rPr>
          <w:rFonts w:hint="eastAsia"/>
        </w:rPr>
        <w:tab/>
      </w:r>
      <w:r>
        <w:rPr>
          <w:rFonts w:hint="eastAsia"/>
        </w:rPr>
        <w:fldChar w:fldCharType="begin"/>
      </w:r>
      <w:r>
        <w:rPr>
          <w:rFonts w:hint="eastAsia"/>
        </w:rPr>
        <w:instrText xml:space="preserve"> </w:instrText>
      </w:r>
      <w:r>
        <w:instrText xml:space="preserve">PAGEREF _Toc192756346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0438D3C7">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"_Toc192756347" </w:instrText>
      </w:r>
      <w:r>
        <w:fldChar w:fldCharType="separate"/>
      </w:r>
      <w:r>
        <w:rPr>
          <w:rStyle w:val="33"/>
          <w:rFonts w:hint="eastAsia"/>
          <w14:scene3d>
            <w14:lightRig w14:rig="threePt" w14:dir="t">
              <w14:rot w14:lat="0" w14:lon="0" w14:rev="0"/>
            </w14:lightRig>
          </w14:scene3d>
        </w:rPr>
        <w:t>6.3</w:t>
      </w:r>
      <w:r>
        <w:rPr>
          <w:rStyle w:val="33"/>
          <w14:scene3d>
            <w14:lightRig w14:rig="threePt" w14:dir="t">
              <w14:rot w14:lat="0" w14:lon="0" w14:rev="0"/>
            </w14:lightRig>
          </w14:scene3d>
        </w:rPr>
        <w:t xml:space="preserve"> </w:t>
      </w:r>
      <w:r>
        <w:rPr>
          <w:rStyle w:val="33"/>
          <w:rFonts w:hint="eastAsia"/>
        </w:rPr>
        <w:t xml:space="preserve"> 存放方式</w:t>
      </w:r>
      <w:r>
        <w:rPr>
          <w:rFonts w:hint="eastAsia"/>
        </w:rPr>
        <w:tab/>
      </w:r>
      <w:r>
        <w:rPr>
          <w:rFonts w:hint="eastAsia"/>
        </w:rPr>
        <w:fldChar w:fldCharType="begin"/>
      </w:r>
      <w:r>
        <w:rPr>
          <w:rFonts w:hint="eastAsia"/>
        </w:rPr>
        <w:instrText xml:space="preserve"> </w:instrText>
      </w:r>
      <w:r>
        <w:instrText xml:space="preserve">PAGEREF _Toc192756347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18C157B9">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"_Toc192756348" </w:instrText>
      </w:r>
      <w:r>
        <w:fldChar w:fldCharType="separate"/>
      </w:r>
      <w:r>
        <w:rPr>
          <w:rStyle w:val="33"/>
          <w:rFonts w:hint="eastAsia"/>
        </w:rPr>
        <w:t>7</w:t>
      </w:r>
      <w:r>
        <w:rPr>
          <w:rStyle w:val="33"/>
        </w:rPr>
        <w:t xml:space="preserve"> </w:t>
      </w:r>
      <w:r>
        <w:rPr>
          <w:rStyle w:val="33"/>
          <w:rFonts w:hint="eastAsia"/>
        </w:rPr>
        <w:t xml:space="preserve"> 卷宗查阅与利用</w:t>
      </w:r>
      <w:r>
        <w:rPr>
          <w:rFonts w:hint="eastAsia"/>
        </w:rPr>
        <w:tab/>
      </w:r>
      <w:r>
        <w:rPr>
          <w:rFonts w:hint="eastAsia"/>
        </w:rPr>
        <w:fldChar w:fldCharType="begin"/>
      </w:r>
      <w:r>
        <w:rPr>
          <w:rFonts w:hint="eastAsia"/>
        </w:rPr>
        <w:instrText xml:space="preserve"> </w:instrText>
      </w:r>
      <w:r>
        <w:instrText xml:space="preserve">PAGEREF _Toc192756348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03C2BF92">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"_Toc192756349" </w:instrText>
      </w:r>
      <w:r>
        <w:fldChar w:fldCharType="separate"/>
      </w:r>
      <w:r>
        <w:rPr>
          <w:rStyle w:val="33"/>
          <w:rFonts w:hint="eastAsia"/>
          <w14:scene3d>
            <w14:lightRig w14:rig="threePt" w14:dir="t">
              <w14:rot w14:lat="0" w14:lon="0" w14:rev="0"/>
            </w14:lightRig>
          </w14:scene3d>
        </w:rPr>
        <w:t>7.1</w:t>
      </w:r>
      <w:r>
        <w:rPr>
          <w:rStyle w:val="33"/>
          <w14:scene3d>
            <w14:lightRig w14:rig="threePt" w14:dir="t">
              <w14:rot w14:lat="0" w14:lon="0" w14:rev="0"/>
            </w14:lightRig>
          </w14:scene3d>
        </w:rPr>
        <w:t xml:space="preserve"> </w:t>
      </w:r>
      <w:r>
        <w:rPr>
          <w:rStyle w:val="33"/>
          <w:rFonts w:hint="eastAsia"/>
        </w:rPr>
        <w:t xml:space="preserve"> 查阅主体</w:t>
      </w:r>
      <w:r>
        <w:rPr>
          <w:rFonts w:hint="eastAsia"/>
        </w:rPr>
        <w:tab/>
      </w:r>
      <w:r>
        <w:rPr>
          <w:rFonts w:hint="eastAsia"/>
        </w:rPr>
        <w:fldChar w:fldCharType="begin"/>
      </w:r>
      <w:r>
        <w:rPr>
          <w:rFonts w:hint="eastAsia"/>
        </w:rPr>
        <w:instrText xml:space="preserve"> </w:instrText>
      </w:r>
      <w:r>
        <w:instrText xml:space="preserve">PAGEREF _Toc192756349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6AE1513A">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"_Toc192756350" </w:instrText>
      </w:r>
      <w:r>
        <w:fldChar w:fldCharType="separate"/>
      </w:r>
      <w:r>
        <w:rPr>
          <w:rStyle w:val="33"/>
          <w:rFonts w:hint="eastAsia"/>
          <w14:scene3d>
            <w14:lightRig w14:rig="threePt" w14:dir="t">
              <w14:rot w14:lat="0" w14:lon="0" w14:rev="0"/>
            </w14:lightRig>
          </w14:scene3d>
        </w:rPr>
        <w:t>7.2</w:t>
      </w:r>
      <w:r>
        <w:rPr>
          <w:rStyle w:val="33"/>
          <w14:scene3d>
            <w14:lightRig w14:rig="threePt" w14:dir="t">
              <w14:rot w14:lat="0" w14:lon="0" w14:rev="0"/>
            </w14:lightRig>
          </w14:scene3d>
        </w:rPr>
        <w:t xml:space="preserve"> </w:t>
      </w:r>
      <w:r>
        <w:rPr>
          <w:rStyle w:val="33"/>
          <w:rFonts w:hint="eastAsia"/>
        </w:rPr>
        <w:t xml:space="preserve"> 查阅程序</w:t>
      </w:r>
      <w:r>
        <w:rPr>
          <w:rFonts w:hint="eastAsia"/>
        </w:rPr>
        <w:tab/>
      </w:r>
      <w:r>
        <w:rPr>
          <w:rFonts w:hint="eastAsia"/>
        </w:rPr>
        <w:fldChar w:fldCharType="begin"/>
      </w:r>
      <w:r>
        <w:rPr>
          <w:rFonts w:hint="eastAsia"/>
        </w:rPr>
        <w:instrText xml:space="preserve"> </w:instrText>
      </w:r>
      <w:r>
        <w:instrText xml:space="preserve">PAGEREF _Toc192756350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09593E55">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"_Toc192756351" </w:instrText>
      </w:r>
      <w:r>
        <w:fldChar w:fldCharType="separate"/>
      </w:r>
      <w:r>
        <w:rPr>
          <w:rStyle w:val="33"/>
          <w:rFonts w:hint="eastAsia"/>
          <w14:scene3d>
            <w14:lightRig w14:rig="threePt" w14:dir="t">
              <w14:rot w14:lat="0" w14:lon="0" w14:rev="0"/>
            </w14:lightRig>
          </w14:scene3d>
        </w:rPr>
        <w:t>7.3</w:t>
      </w:r>
      <w:r>
        <w:rPr>
          <w:rStyle w:val="33"/>
          <w14:scene3d>
            <w14:lightRig w14:rig="threePt" w14:dir="t">
              <w14:rot w14:lat="0" w14:lon="0" w14:rev="0"/>
            </w14:lightRig>
          </w14:scene3d>
        </w:rPr>
        <w:t xml:space="preserve"> </w:t>
      </w:r>
      <w:r>
        <w:rPr>
          <w:rStyle w:val="33"/>
          <w:rFonts w:hint="eastAsia"/>
        </w:rPr>
        <w:t xml:space="preserve"> 复制规定</w:t>
      </w:r>
      <w:r>
        <w:rPr>
          <w:rFonts w:hint="eastAsia"/>
        </w:rPr>
        <w:tab/>
      </w:r>
      <w:r>
        <w:rPr>
          <w:rFonts w:hint="eastAsia"/>
        </w:rPr>
        <w:fldChar w:fldCharType="begin"/>
      </w:r>
      <w:r>
        <w:rPr>
          <w:rFonts w:hint="eastAsia"/>
        </w:rPr>
        <w:instrText xml:space="preserve"> </w:instrText>
      </w:r>
      <w:r>
        <w:instrText xml:space="preserve">PAGEREF _Toc192756351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4341F323">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"_Toc192756352" </w:instrText>
      </w:r>
      <w:r>
        <w:fldChar w:fldCharType="separate"/>
      </w:r>
      <w:r>
        <w:rPr>
          <w:rStyle w:val="33"/>
          <w:rFonts w:hint="eastAsia"/>
        </w:rPr>
        <w:t>8</w:t>
      </w:r>
      <w:r>
        <w:rPr>
          <w:rStyle w:val="33"/>
        </w:rPr>
        <w:t xml:space="preserve"> </w:t>
      </w:r>
      <w:r>
        <w:rPr>
          <w:rStyle w:val="33"/>
          <w:rFonts w:hint="eastAsia"/>
        </w:rPr>
        <w:t xml:space="preserve"> 卷宗移交与销毁</w:t>
      </w:r>
      <w:r>
        <w:rPr>
          <w:rFonts w:hint="eastAsia"/>
        </w:rPr>
        <w:tab/>
      </w:r>
      <w:r>
        <w:rPr>
          <w:rFonts w:hint="eastAsia"/>
        </w:rPr>
        <w:fldChar w:fldCharType="begin"/>
      </w:r>
      <w:r>
        <w:rPr>
          <w:rFonts w:hint="eastAsia"/>
        </w:rPr>
        <w:instrText xml:space="preserve"> </w:instrText>
      </w:r>
      <w:r>
        <w:instrText xml:space="preserve">PAGEREF _Toc192756352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442091C2">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"_Toc192756353" </w:instrText>
      </w:r>
      <w:r>
        <w:fldChar w:fldCharType="separate"/>
      </w:r>
      <w:r>
        <w:rPr>
          <w:rStyle w:val="33"/>
          <w:rFonts w:hint="eastAsia"/>
          <w14:scene3d>
            <w14:lightRig w14:rig="threePt" w14:dir="t">
              <w14:rot w14:lat="0" w14:lon="0" w14:rev="0"/>
            </w14:lightRig>
          </w14:scene3d>
        </w:rPr>
        <w:t>8.1</w:t>
      </w:r>
      <w:r>
        <w:rPr>
          <w:rStyle w:val="33"/>
          <w14:scene3d>
            <w14:lightRig w14:rig="threePt" w14:dir="t">
              <w14:rot w14:lat="0" w14:lon="0" w14:rev="0"/>
            </w14:lightRig>
          </w14:scene3d>
        </w:rPr>
        <w:t xml:space="preserve"> </w:t>
      </w:r>
      <w:r>
        <w:rPr>
          <w:rStyle w:val="33"/>
          <w:rFonts w:hint="eastAsia"/>
        </w:rPr>
        <w:t xml:space="preserve"> 移交情形</w:t>
      </w:r>
      <w:r>
        <w:rPr>
          <w:rFonts w:hint="eastAsia"/>
        </w:rPr>
        <w:tab/>
      </w:r>
      <w:r>
        <w:rPr>
          <w:rFonts w:hint="eastAsia"/>
        </w:rPr>
        <w:fldChar w:fldCharType="begin"/>
      </w:r>
      <w:r>
        <w:rPr>
          <w:rFonts w:hint="eastAsia"/>
        </w:rPr>
        <w:instrText xml:space="preserve"> </w:instrText>
      </w:r>
      <w:r>
        <w:instrText xml:space="preserve">PAGEREF _Toc192756353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153F1274">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"_Toc192756354" </w:instrText>
      </w:r>
      <w:r>
        <w:fldChar w:fldCharType="separate"/>
      </w:r>
      <w:r>
        <w:rPr>
          <w:rStyle w:val="33"/>
          <w:rFonts w:hint="eastAsia"/>
          <w14:scene3d>
            <w14:lightRig w14:rig="threePt" w14:dir="t">
              <w14:rot w14:lat="0" w14:lon="0" w14:rev="0"/>
            </w14:lightRig>
          </w14:scene3d>
        </w:rPr>
        <w:t>8.2</w:t>
      </w:r>
      <w:r>
        <w:rPr>
          <w:rStyle w:val="33"/>
          <w14:scene3d>
            <w14:lightRig w14:rig="threePt" w14:dir="t">
              <w14:rot w14:lat="0" w14:lon="0" w14:rev="0"/>
            </w14:lightRig>
          </w14:scene3d>
        </w:rPr>
        <w:t xml:space="preserve"> </w:t>
      </w:r>
      <w:r>
        <w:rPr>
          <w:rStyle w:val="33"/>
          <w:rFonts w:hint="eastAsia"/>
        </w:rPr>
        <w:t xml:space="preserve"> 销毁程序</w:t>
      </w:r>
      <w:r>
        <w:rPr>
          <w:rFonts w:hint="eastAsia"/>
        </w:rPr>
        <w:tab/>
      </w:r>
      <w:r>
        <w:rPr>
          <w:rFonts w:hint="eastAsia"/>
        </w:rPr>
        <w:fldChar w:fldCharType="begin"/>
      </w:r>
      <w:r>
        <w:rPr>
          <w:rFonts w:hint="eastAsia"/>
        </w:rPr>
        <w:instrText xml:space="preserve"> </w:instrText>
      </w:r>
      <w:r>
        <w:instrText xml:space="preserve">PAGEREF _Toc192756354 \h</w:instrText>
      </w:r>
      <w:r>
        <w:rPr>
          <w:rFonts w:hint="eastAsia"/>
        </w:rPr>
        <w:instrText xml:space="preserve"> </w:instrText>
      </w:r>
      <w:r>
        <w:fldChar w:fldCharType="separate"/>
      </w:r>
      <w:r>
        <w:t>4</w:t>
      </w:r>
      <w:r>
        <w:rPr>
          <w:rFonts w:hint="eastAsia"/>
        </w:rPr>
        <w:fldChar w:fldCharType="end"/>
      </w:r>
      <w:r>
        <w:rPr>
          <w:rFonts w:hint="eastAsia"/>
        </w:rPr>
        <w:fldChar w:fldCharType="end"/>
      </w:r>
    </w:p>
    <w:p w14:paraId="066FCB7D">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"_Toc192756355" </w:instrText>
      </w:r>
      <w:r>
        <w:fldChar w:fldCharType="separate"/>
      </w:r>
      <w:r>
        <w:rPr>
          <w:rStyle w:val="33"/>
          <w:rFonts w:hint="eastAsia"/>
        </w:rPr>
        <w:t>参考文献</w:t>
      </w:r>
      <w:r>
        <w:rPr>
          <w:rFonts w:hint="eastAsia"/>
        </w:rPr>
        <w:tab/>
      </w:r>
      <w:r>
        <w:rPr>
          <w:rFonts w:hint="eastAsia"/>
        </w:rPr>
        <w:fldChar w:fldCharType="begin"/>
      </w:r>
      <w:r>
        <w:rPr>
          <w:rFonts w:hint="eastAsia"/>
        </w:rPr>
        <w:instrText xml:space="preserve"> </w:instrText>
      </w:r>
      <w:r>
        <w:instrText xml:space="preserve">PAGEREF _Toc192756355 \h</w:instrText>
      </w:r>
      <w:r>
        <w:rPr>
          <w:rFonts w:hint="eastAsia"/>
        </w:rPr>
        <w:instrText xml:space="preserve"> </w:instrText>
      </w:r>
      <w:r>
        <w:fldChar w:fldCharType="separate"/>
      </w:r>
      <w:r>
        <w:t>5</w:t>
      </w:r>
      <w:r>
        <w:rPr>
          <w:rFonts w:hint="eastAsia"/>
        </w:rPr>
        <w:fldChar w:fldCharType="end"/>
      </w:r>
      <w:r>
        <w:rPr>
          <w:rFonts w:hint="eastAsia"/>
        </w:rPr>
        <w:fldChar w:fldCharType="end"/>
      </w:r>
    </w:p>
    <w:p w14:paraId="1C3461B2">
      <w:pPr>
        <w:pStyle w:val="93"/>
        <w:spacing w:after="360"/>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19"/>
    <w:p w14:paraId="259F1A3B">
      <w:pPr>
        <w:pStyle w:val="91"/>
        <w:spacing w:before="560" w:after="360"/>
      </w:pPr>
      <w:bookmarkStart w:id="28" w:name="_Toc192756322"/>
      <w:bookmarkStart w:id="29" w:name="BookMark2"/>
      <w:r>
        <w:rPr>
          <w:rFonts w:hint="eastAsia"/>
          <w:spacing w:val="320"/>
        </w:rPr>
        <w:t>前</w:t>
      </w:r>
      <w:r>
        <w:rPr>
          <w:rFonts w:hint="eastAsia"/>
        </w:rPr>
        <w:t>言</w:t>
      </w:r>
      <w:bookmarkEnd w:id="20"/>
      <w:bookmarkEnd w:id="21"/>
      <w:bookmarkEnd w:id="22"/>
      <w:bookmarkEnd w:id="23"/>
      <w:bookmarkEnd w:id="24"/>
      <w:bookmarkEnd w:id="25"/>
      <w:bookmarkEnd w:id="26"/>
      <w:bookmarkEnd w:id="27"/>
      <w:bookmarkEnd w:id="28"/>
    </w:p>
    <w:p w14:paraId="436BB0F7">
      <w:pPr>
        <w:pStyle w:val="58"/>
        <w:ind w:firstLine="420"/>
      </w:pPr>
      <w:r>
        <w:rPr>
          <w:rFonts w:hint="eastAsia"/>
        </w:rPr>
        <w:t>本文件按照GB/T 1.1—2020《标准化工作导则  第1部分：标准化文件的结构和起草规则》的规定起草。</w:t>
      </w:r>
    </w:p>
    <w:p w14:paraId="29D0F4E3">
      <w:pPr>
        <w:pStyle w:val="58"/>
        <w:ind w:firstLine="420"/>
      </w:pPr>
      <w:r>
        <w:rPr>
          <w:rFonts w:hint="eastAsia"/>
        </w:rPr>
        <w:t>本文件由深圳市光明区司法局提出。</w:t>
      </w:r>
    </w:p>
    <w:p w14:paraId="10945ADF">
      <w:pPr>
        <w:pStyle w:val="58"/>
        <w:ind w:firstLine="420"/>
      </w:pPr>
      <w:r>
        <w:rPr>
          <w:rFonts w:hint="eastAsia"/>
        </w:rPr>
        <w:t>本文件由深圳市深圳标准促进会归口。</w:t>
      </w:r>
    </w:p>
    <w:p w14:paraId="380225B4">
      <w:pPr>
        <w:pStyle w:val="58"/>
        <w:ind w:firstLine="420"/>
        <w:rPr>
          <w:rFonts w:hint="eastAsia" w:eastAsia="宋体"/>
          <w:lang w:eastAsia="zh-CN"/>
        </w:rPr>
      </w:pPr>
      <w:r>
        <w:rPr>
          <w:rFonts w:hint="eastAsia"/>
        </w:rPr>
        <w:t>本文件起草单位：深圳市司法局、深圳市光明区司法局、深圳市标准技术研究院、深圳市商事调解协会、深圳市福田区河套国际商事调解中心</w:t>
      </w:r>
      <w:r>
        <w:rPr>
          <w:rFonts w:hint="eastAsia"/>
          <w:lang w:eastAsia="zh-CN"/>
        </w:rPr>
        <w:t>。</w:t>
      </w:r>
    </w:p>
    <w:p w14:paraId="6643A862">
      <w:pPr>
        <w:pStyle w:val="58"/>
        <w:ind w:firstLine="420"/>
        <w:sectPr>
          <w:pgSz w:w="11906" w:h="16838"/>
          <w:pgMar w:top="1928" w:right="1134" w:bottom="1134" w:left="1134" w:header="1418" w:footer="1134" w:gutter="284"/>
          <w:pgNumType w:fmt="upperRoman"/>
          <w:cols w:space="425" w:num="1"/>
          <w:formProt w:val="0"/>
          <w:docGrid w:linePitch="312" w:charSpace="0"/>
        </w:sectPr>
      </w:pPr>
      <w:r>
        <w:rPr>
          <w:rFonts w:hint="eastAsia"/>
        </w:rPr>
        <w:t>本文件主要起草人</w:t>
      </w:r>
    </w:p>
    <w:bookmarkEnd w:id="29"/>
    <w:p w14:paraId="3FEC3ABB">
      <w:pPr>
        <w:spacing w:line="20" w:lineRule="exact"/>
        <w:jc w:val="center"/>
        <w:rPr>
          <w:rFonts w:hint="eastAsia" w:ascii="黑体" w:hAnsi="黑体" w:eastAsia="黑体"/>
          <w:sz w:val="32"/>
          <w:szCs w:val="32"/>
        </w:rPr>
      </w:pPr>
      <w:bookmarkStart w:id="30" w:name="BookMark4"/>
    </w:p>
    <w:p w14:paraId="6743A1E6">
      <w:pPr>
        <w:spacing w:line="20" w:lineRule="exact"/>
        <w:jc w:val="center"/>
        <w:rPr>
          <w:rFonts w:hint="eastAsia" w:ascii="黑体" w:hAnsi="黑体" w:eastAsia="黑体"/>
          <w:sz w:val="32"/>
          <w:szCs w:val="32"/>
        </w:rPr>
      </w:pPr>
    </w:p>
    <w:sdt>
      <w:sdtPr>
        <w:tag w:val="NEW_STAND_NAME"/>
        <w:id w:val="595910757"/>
        <w:lock w:val="sdtLocked"/>
        <w:placeholder>
          <w:docPart w:val="F4B5709A9C4B4B14A3029ABF02C8B712"/>
        </w:placeholder>
      </w:sdtPr>
      <w:sdtContent>
        <w:p w14:paraId="70031D3C">
          <w:pPr>
            <w:pStyle w:val="179"/>
            <w:spacing w:before="2" w:beforeLines="1" w:after="528" w:afterLines="220"/>
            <w:rPr>
              <w:rFonts w:hint="eastAsia"/>
            </w:rPr>
          </w:pPr>
          <w:bookmarkStart w:id="31" w:name="NEW_STAND_NAME"/>
          <w:r>
            <w:rPr>
              <w:rFonts w:hint="eastAsia"/>
            </w:rPr>
            <w:t>商事调解卷宗规范</w:t>
          </w:r>
        </w:p>
      </w:sdtContent>
    </w:sdt>
    <w:bookmarkEnd w:id="31"/>
    <w:p w14:paraId="05F3D631">
      <w:pPr>
        <w:pStyle w:val="106"/>
        <w:spacing w:before="240" w:after="240"/>
      </w:pPr>
      <w:bookmarkStart w:id="32" w:name="_Toc24884211"/>
      <w:bookmarkStart w:id="33" w:name="_Toc190338766"/>
      <w:bookmarkStart w:id="34" w:name="_Toc192756323"/>
      <w:bookmarkStart w:id="35" w:name="_Toc190162886"/>
      <w:bookmarkStart w:id="36" w:name="_Toc17233325"/>
      <w:bookmarkStart w:id="37" w:name="_Toc97192964"/>
      <w:bookmarkStart w:id="38" w:name="_Toc26718930"/>
      <w:bookmarkStart w:id="39" w:name="_Toc26986771"/>
      <w:bookmarkStart w:id="40" w:name="_Toc188861863"/>
      <w:bookmarkStart w:id="41" w:name="_Toc190333560"/>
      <w:bookmarkStart w:id="42" w:name="_Toc188349161"/>
      <w:bookmarkStart w:id="43" w:name="_Toc188861339"/>
      <w:bookmarkStart w:id="44" w:name="_Toc17233333"/>
      <w:bookmarkStart w:id="45" w:name="_Toc188861135"/>
      <w:bookmarkStart w:id="46" w:name="_Toc24884218"/>
      <w:bookmarkStart w:id="47" w:name="_Toc26648465"/>
      <w:bookmarkStart w:id="48" w:name="_Toc26986530"/>
      <w:bookmarkStart w:id="49" w:name="_Toc188282639"/>
      <w:r>
        <w:rPr>
          <w:rFonts w:hint="eastAsia"/>
        </w:rPr>
        <w:t>范围</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0BE24D3">
      <w:pPr>
        <w:pStyle w:val="58"/>
        <w:ind w:firstLine="420"/>
      </w:pPr>
      <w:bookmarkStart w:id="50" w:name="_Toc24884219"/>
      <w:bookmarkStart w:id="51" w:name="_Toc17233334"/>
      <w:bookmarkStart w:id="52" w:name="_Toc26648466"/>
      <w:bookmarkStart w:id="53" w:name="_Toc24884212"/>
      <w:bookmarkStart w:id="54" w:name="_Toc17233326"/>
      <w:r>
        <w:rPr>
          <w:rFonts w:hint="eastAsia"/>
        </w:rPr>
        <w:t>本文件规定了商事调解卷宗的构成、编号规则、保管与存放、查阅与利用、移交与销毁等要求。</w:t>
      </w:r>
    </w:p>
    <w:p w14:paraId="178846D5">
      <w:pPr>
        <w:pStyle w:val="58"/>
        <w:ind w:firstLine="420"/>
      </w:pPr>
      <w:r>
        <w:rPr>
          <w:rFonts w:hint="eastAsia"/>
        </w:rPr>
        <w:t>本文件适用于商事调解组织的商事调解卷宗规范。</w:t>
      </w:r>
    </w:p>
    <w:p w14:paraId="5C35759A">
      <w:pPr>
        <w:pStyle w:val="106"/>
        <w:spacing w:before="240" w:after="240"/>
      </w:pPr>
      <w:bookmarkStart w:id="55" w:name="_Toc26718931"/>
      <w:bookmarkStart w:id="56" w:name="_Toc190338767"/>
      <w:bookmarkStart w:id="57" w:name="_Toc190162887"/>
      <w:bookmarkStart w:id="58" w:name="_Toc188861864"/>
      <w:bookmarkStart w:id="59" w:name="_Toc188282640"/>
      <w:bookmarkStart w:id="60" w:name="_Toc188861340"/>
      <w:bookmarkStart w:id="61" w:name="_Toc188349162"/>
      <w:bookmarkStart w:id="62" w:name="_Toc192756324"/>
      <w:bookmarkStart w:id="63" w:name="_Toc188861136"/>
      <w:bookmarkStart w:id="64" w:name="_Toc97192965"/>
      <w:bookmarkStart w:id="65" w:name="_Toc190333561"/>
      <w:bookmarkStart w:id="66" w:name="_Toc26986531"/>
      <w:bookmarkStart w:id="67" w:name="_Toc26986772"/>
      <w:r>
        <w:rPr>
          <w:rFonts w:hint="eastAsia"/>
        </w:rPr>
        <w:t>规范性引用文件</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sdt>
      <w:sdtPr>
        <w:rPr>
          <w:rFonts w:hint="eastAsia"/>
        </w:rPr>
        <w:id w:val="715848253"/>
        <w:placeholder>
          <w:docPart w:val="3E27DAE1AF164354B1016624BA40B74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686AFA8C">
          <w:pPr>
            <w:pStyle w:val="5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DE2EF9D">
      <w:pPr>
        <w:pStyle w:val="58"/>
        <w:ind w:firstLine="420"/>
      </w:pPr>
      <w:r>
        <w:rPr>
          <w:rFonts w:hint="eastAsia"/>
        </w:rPr>
        <w:t>T/SZS 4088—2024  商事调解工作规范</w:t>
      </w:r>
    </w:p>
    <w:p w14:paraId="2CAC9C83">
      <w:pPr>
        <w:pStyle w:val="106"/>
        <w:spacing w:before="240" w:after="240"/>
      </w:pPr>
      <w:bookmarkStart w:id="68" w:name="_Toc97192966"/>
      <w:bookmarkStart w:id="69" w:name="_Toc188861341"/>
      <w:bookmarkStart w:id="70" w:name="_Toc188282641"/>
      <w:bookmarkStart w:id="71" w:name="_Toc192756325"/>
      <w:bookmarkStart w:id="72" w:name="_Toc190162888"/>
      <w:bookmarkStart w:id="73" w:name="_Toc188861137"/>
      <w:bookmarkStart w:id="74" w:name="_Toc190333562"/>
      <w:bookmarkStart w:id="75" w:name="_Toc188349163"/>
      <w:bookmarkStart w:id="76" w:name="_Toc190338768"/>
      <w:bookmarkStart w:id="77" w:name="_Toc188861865"/>
      <w:r>
        <w:rPr>
          <w:rFonts w:hint="eastAsia"/>
          <w:szCs w:val="21"/>
        </w:rPr>
        <w:t>术语和定义</w:t>
      </w:r>
      <w:bookmarkEnd w:id="68"/>
      <w:bookmarkEnd w:id="69"/>
      <w:bookmarkEnd w:id="70"/>
      <w:bookmarkEnd w:id="71"/>
      <w:bookmarkEnd w:id="72"/>
      <w:bookmarkEnd w:id="73"/>
      <w:bookmarkEnd w:id="74"/>
      <w:bookmarkEnd w:id="75"/>
      <w:bookmarkEnd w:id="76"/>
      <w:bookmarkEnd w:id="77"/>
    </w:p>
    <w:sdt>
      <w:sdtPr>
        <w:id w:val="-1"/>
        <w:placeholder>
          <w:docPart w:val="8278F26292D94E6CB0D3A99760EA310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0A22C79A">
          <w:pPr>
            <w:pStyle w:val="58"/>
            <w:ind w:firstLine="420"/>
          </w:pPr>
          <w:bookmarkStart w:id="78" w:name="_Toc26986532"/>
          <w:bookmarkEnd w:id="78"/>
          <w:r>
            <w:t>T/SZS 4088—2024界定的术语和定义适用于本文件。</w:t>
          </w:r>
        </w:p>
      </w:sdtContent>
    </w:sdt>
    <w:p w14:paraId="1FAC84F9">
      <w:pPr>
        <w:pStyle w:val="106"/>
        <w:spacing w:before="240" w:after="240"/>
      </w:pPr>
      <w:bookmarkStart w:id="79" w:name="_Toc190338769"/>
      <w:bookmarkStart w:id="80" w:name="_Toc190333563"/>
      <w:bookmarkStart w:id="81" w:name="_Toc188861866"/>
      <w:bookmarkStart w:id="82" w:name="_Toc188861343"/>
      <w:bookmarkStart w:id="83" w:name="_Toc188349165"/>
      <w:bookmarkStart w:id="84" w:name="_Toc192756326"/>
      <w:bookmarkStart w:id="85" w:name="_Toc188282643"/>
      <w:bookmarkStart w:id="86" w:name="_Toc188861139"/>
      <w:bookmarkStart w:id="87" w:name="_Toc190162889"/>
      <w:r>
        <w:rPr>
          <w:rFonts w:hint="eastAsia"/>
        </w:rPr>
        <w:t>卷宗构成</w:t>
      </w:r>
      <w:bookmarkEnd w:id="79"/>
      <w:bookmarkEnd w:id="80"/>
      <w:bookmarkEnd w:id="81"/>
      <w:bookmarkEnd w:id="82"/>
      <w:bookmarkEnd w:id="83"/>
      <w:bookmarkEnd w:id="84"/>
      <w:bookmarkEnd w:id="85"/>
      <w:bookmarkEnd w:id="86"/>
      <w:bookmarkEnd w:id="87"/>
    </w:p>
    <w:p w14:paraId="6ABA1D7F">
      <w:pPr>
        <w:pStyle w:val="107"/>
        <w:spacing w:before="120" w:after="120"/>
      </w:pPr>
      <w:bookmarkStart w:id="88" w:name="_Toc188861344"/>
      <w:bookmarkStart w:id="89" w:name="_Toc190162890"/>
      <w:bookmarkStart w:id="90" w:name="_Toc192756327"/>
      <w:bookmarkStart w:id="91" w:name="_Toc188349166"/>
      <w:bookmarkStart w:id="92" w:name="_Toc188861140"/>
      <w:bookmarkStart w:id="93" w:name="_Toc190333564"/>
      <w:bookmarkStart w:id="94" w:name="_Toc188282644"/>
      <w:bookmarkStart w:id="95" w:name="_Toc190338770"/>
      <w:bookmarkStart w:id="96" w:name="_Toc188861867"/>
      <w:r>
        <w:rPr>
          <w:rFonts w:hint="eastAsia"/>
        </w:rPr>
        <w:t>卷宗封面</w:t>
      </w:r>
      <w:bookmarkEnd w:id="88"/>
      <w:bookmarkEnd w:id="89"/>
      <w:bookmarkEnd w:id="90"/>
      <w:bookmarkEnd w:id="91"/>
      <w:bookmarkEnd w:id="92"/>
      <w:bookmarkEnd w:id="93"/>
      <w:bookmarkEnd w:id="94"/>
      <w:bookmarkEnd w:id="95"/>
      <w:bookmarkEnd w:id="96"/>
    </w:p>
    <w:p w14:paraId="2DBADF77">
      <w:pPr>
        <w:pStyle w:val="58"/>
        <w:ind w:firstLine="420"/>
      </w:pPr>
      <w:r>
        <w:rPr>
          <w:rFonts w:hint="eastAsia"/>
        </w:rPr>
        <w:t>卷宗封面上的内容应包括但不限于：</w:t>
      </w:r>
    </w:p>
    <w:p w14:paraId="4DE53202">
      <w:pPr>
        <w:pStyle w:val="176"/>
      </w:pPr>
      <w:r>
        <w:rPr>
          <w:rFonts w:hint="eastAsia"/>
        </w:rPr>
        <w:t>卷宗名称；</w:t>
      </w:r>
    </w:p>
    <w:p w14:paraId="29F25A9D">
      <w:pPr>
        <w:pStyle w:val="176"/>
      </w:pPr>
      <w:r>
        <w:rPr>
          <w:rFonts w:hint="eastAsia"/>
        </w:rPr>
        <w:t>卷宗编号；</w:t>
      </w:r>
    </w:p>
    <w:p w14:paraId="1D0CE7D1">
      <w:pPr>
        <w:pStyle w:val="176"/>
      </w:pPr>
      <w:r>
        <w:rPr>
          <w:rFonts w:hint="eastAsia"/>
        </w:rPr>
        <w:t>商事调解员；</w:t>
      </w:r>
    </w:p>
    <w:p w14:paraId="66F736C3">
      <w:pPr>
        <w:pStyle w:val="176"/>
      </w:pPr>
      <w:r>
        <w:rPr>
          <w:rFonts w:hint="eastAsia"/>
        </w:rPr>
        <w:t>调解日期；</w:t>
      </w:r>
    </w:p>
    <w:p w14:paraId="425E11CF">
      <w:pPr>
        <w:pStyle w:val="176"/>
      </w:pPr>
      <w:r>
        <w:rPr>
          <w:rFonts w:hint="eastAsia"/>
        </w:rPr>
        <w:t>立卷人；</w:t>
      </w:r>
    </w:p>
    <w:p w14:paraId="7E6DF19C">
      <w:pPr>
        <w:pStyle w:val="176"/>
      </w:pPr>
      <w:r>
        <w:rPr>
          <w:rFonts w:hint="eastAsia"/>
        </w:rPr>
        <w:t>立卷日期；</w:t>
      </w:r>
    </w:p>
    <w:p w14:paraId="1A4A40D0">
      <w:pPr>
        <w:pStyle w:val="176"/>
      </w:pPr>
      <w:r>
        <w:rPr>
          <w:rFonts w:hint="eastAsia"/>
        </w:rPr>
        <w:t>保管期限；</w:t>
      </w:r>
    </w:p>
    <w:p w14:paraId="72331A11">
      <w:pPr>
        <w:pStyle w:val="176"/>
      </w:pPr>
      <w:r>
        <w:rPr>
          <w:rFonts w:hint="eastAsia"/>
        </w:rPr>
        <w:t>备注。</w:t>
      </w:r>
    </w:p>
    <w:p w14:paraId="31C4E53A">
      <w:pPr>
        <w:pStyle w:val="107"/>
        <w:spacing w:before="120" w:after="120"/>
      </w:pPr>
      <w:bookmarkStart w:id="97" w:name="_Toc190338771"/>
      <w:bookmarkStart w:id="98" w:name="_Toc188282645"/>
      <w:bookmarkStart w:id="99" w:name="_Toc188861141"/>
      <w:bookmarkStart w:id="100" w:name="_Toc188349167"/>
      <w:bookmarkStart w:id="101" w:name="_Toc188861868"/>
      <w:bookmarkStart w:id="102" w:name="_Toc190162891"/>
      <w:bookmarkStart w:id="103" w:name="_Toc188861345"/>
      <w:bookmarkStart w:id="104" w:name="_Toc190333565"/>
      <w:bookmarkStart w:id="105" w:name="_Toc192756328"/>
      <w:r>
        <w:rPr>
          <w:rFonts w:hint="eastAsia"/>
        </w:rPr>
        <w:t>卷宗目录</w:t>
      </w:r>
      <w:bookmarkEnd w:id="97"/>
      <w:bookmarkEnd w:id="98"/>
      <w:bookmarkEnd w:id="99"/>
      <w:bookmarkEnd w:id="100"/>
      <w:bookmarkEnd w:id="101"/>
      <w:bookmarkEnd w:id="102"/>
      <w:bookmarkEnd w:id="103"/>
      <w:bookmarkEnd w:id="104"/>
      <w:bookmarkEnd w:id="105"/>
    </w:p>
    <w:p w14:paraId="57C30CE0">
      <w:pPr>
        <w:pStyle w:val="58"/>
        <w:ind w:firstLine="420"/>
      </w:pPr>
      <w:r>
        <w:rPr>
          <w:rFonts w:hint="eastAsia"/>
        </w:rPr>
        <w:t>商事调解组织应整理卷宗内各类文件的名称、页码、文件性质，按顺序列出文书材料编号、名称及起始页码的卷宗目录，方便查阅者定位文件。</w:t>
      </w:r>
    </w:p>
    <w:p w14:paraId="073694C5">
      <w:pPr>
        <w:pStyle w:val="107"/>
        <w:spacing w:before="120" w:after="120"/>
      </w:pPr>
      <w:bookmarkStart w:id="106" w:name="_Toc192756329"/>
      <w:bookmarkStart w:id="107" w:name="_Toc190338772"/>
      <w:bookmarkStart w:id="108" w:name="_Toc188861869"/>
      <w:bookmarkStart w:id="109" w:name="_Toc188349168"/>
      <w:bookmarkStart w:id="110" w:name="_Toc188282646"/>
      <w:bookmarkStart w:id="111" w:name="_Toc188861142"/>
      <w:bookmarkStart w:id="112" w:name="_Toc190162892"/>
      <w:bookmarkStart w:id="113" w:name="_Toc190333566"/>
      <w:bookmarkStart w:id="114" w:name="_Toc188861346"/>
      <w:r>
        <w:rPr>
          <w:rFonts w:hint="eastAsia"/>
        </w:rPr>
        <w:t>权利义务告知书</w:t>
      </w:r>
      <w:bookmarkEnd w:id="106"/>
      <w:bookmarkEnd w:id="107"/>
    </w:p>
    <w:p w14:paraId="04D46C91">
      <w:pPr>
        <w:pStyle w:val="58"/>
        <w:ind w:firstLine="420"/>
      </w:pPr>
      <w:r>
        <w:rPr>
          <w:rFonts w:hint="eastAsia"/>
        </w:rPr>
        <w:t>商事调解组织受理纠纷时，需将商事调解组织的性质、调解原则和法律效果，以及在调解中各方商事调解当事人享有的权利和应当承担的义务告知商事调解当事人，各方均在告知书末尾处签名后盖章或按指印。</w:t>
      </w:r>
    </w:p>
    <w:p w14:paraId="291CD97F">
      <w:pPr>
        <w:pStyle w:val="107"/>
        <w:spacing w:before="120" w:after="120"/>
      </w:pPr>
      <w:bookmarkStart w:id="115" w:name="_Toc192756330"/>
      <w:bookmarkStart w:id="116" w:name="_Toc190338773"/>
      <w:r>
        <w:rPr>
          <w:rFonts w:hint="eastAsia"/>
        </w:rPr>
        <w:t>调解申请书</w:t>
      </w:r>
      <w:bookmarkEnd w:id="108"/>
      <w:bookmarkEnd w:id="109"/>
      <w:bookmarkEnd w:id="110"/>
      <w:bookmarkEnd w:id="111"/>
      <w:bookmarkEnd w:id="112"/>
      <w:bookmarkEnd w:id="113"/>
      <w:bookmarkEnd w:id="114"/>
      <w:bookmarkEnd w:id="115"/>
      <w:bookmarkEnd w:id="116"/>
    </w:p>
    <w:p w14:paraId="08A82F0B">
      <w:pPr>
        <w:pStyle w:val="58"/>
        <w:ind w:firstLine="420"/>
      </w:pPr>
      <w:r>
        <w:rPr>
          <w:rFonts w:hint="eastAsia"/>
        </w:rPr>
        <w:t>调解申请书应涵盖商事调解当事人所提出的请求事项与阐述的事实及理由，申请人需签名后盖章或按指印并标注日期。申请人或被申请人为自然人的，要填写姓名、性别、民族、出生日期、身份证号码、联系方式、单位或居住地址等信息；申请人为法人或社会组织的，则需填写法人或社会组织的相关信息。</w:t>
      </w:r>
    </w:p>
    <w:p w14:paraId="32A94050">
      <w:pPr>
        <w:pStyle w:val="107"/>
        <w:spacing w:before="120" w:after="120"/>
      </w:pPr>
      <w:bookmarkStart w:id="117" w:name="_Toc190162893"/>
      <w:bookmarkStart w:id="118" w:name="_Toc190333567"/>
      <w:bookmarkStart w:id="119" w:name="_Toc188861143"/>
      <w:bookmarkStart w:id="120" w:name="_Toc192756331"/>
      <w:bookmarkStart w:id="121" w:name="_Toc188282647"/>
      <w:bookmarkStart w:id="122" w:name="_Toc188349169"/>
      <w:bookmarkStart w:id="123" w:name="_Toc188861870"/>
      <w:bookmarkStart w:id="124" w:name="_Toc188861347"/>
      <w:bookmarkStart w:id="125" w:name="_Toc190338774"/>
      <w:r>
        <w:rPr>
          <w:rFonts w:hint="eastAsia"/>
        </w:rPr>
        <w:t>身份证明材料</w:t>
      </w:r>
      <w:bookmarkEnd w:id="117"/>
      <w:bookmarkEnd w:id="118"/>
      <w:bookmarkEnd w:id="119"/>
      <w:bookmarkEnd w:id="120"/>
      <w:bookmarkEnd w:id="121"/>
      <w:bookmarkEnd w:id="122"/>
      <w:bookmarkEnd w:id="123"/>
      <w:bookmarkEnd w:id="124"/>
      <w:bookmarkEnd w:id="125"/>
    </w:p>
    <w:p w14:paraId="737E5321">
      <w:pPr>
        <w:pStyle w:val="58"/>
        <w:ind w:firstLine="420"/>
      </w:pPr>
      <w:r>
        <w:rPr>
          <w:rFonts w:hint="eastAsia"/>
        </w:rPr>
        <w:t>商事调解当事人身份证明材料应包括但不限于：</w:t>
      </w:r>
    </w:p>
    <w:p w14:paraId="2E9E1912">
      <w:pPr>
        <w:pStyle w:val="176"/>
        <w:numPr>
          <w:ilvl w:val="0"/>
          <w:numId w:val="32"/>
        </w:numPr>
      </w:pPr>
      <w:r>
        <w:rPr>
          <w:rFonts w:hint="eastAsia"/>
        </w:rPr>
        <w:t>商事调解当事人身份证复印件；</w:t>
      </w:r>
    </w:p>
    <w:p w14:paraId="18F18353">
      <w:pPr>
        <w:pStyle w:val="176"/>
      </w:pPr>
      <w:r>
        <w:rPr>
          <w:rFonts w:hint="eastAsia"/>
        </w:rPr>
        <w:t>法人营业执照副本及法定代表人身份证明。材料应确保真实有效，与商事调解当事人信息对应准确。</w:t>
      </w:r>
    </w:p>
    <w:p w14:paraId="1D7F0A6F">
      <w:pPr>
        <w:pStyle w:val="107"/>
        <w:spacing w:before="120" w:after="120"/>
      </w:pPr>
      <w:bookmarkStart w:id="126" w:name="_Toc188861144"/>
      <w:bookmarkStart w:id="127" w:name="_Toc192756332"/>
      <w:bookmarkStart w:id="128" w:name="_Toc188861348"/>
      <w:bookmarkStart w:id="129" w:name="_Toc190162894"/>
      <w:bookmarkStart w:id="130" w:name="_Toc188349170"/>
      <w:bookmarkStart w:id="131" w:name="_Toc188861871"/>
      <w:bookmarkStart w:id="132" w:name="_Toc188282648"/>
      <w:bookmarkStart w:id="133" w:name="_Toc190338775"/>
      <w:bookmarkStart w:id="134" w:name="_Toc190333568"/>
      <w:r>
        <w:rPr>
          <w:rFonts w:hint="eastAsia"/>
        </w:rPr>
        <w:t>授权委托书</w:t>
      </w:r>
      <w:bookmarkEnd w:id="126"/>
      <w:bookmarkEnd w:id="127"/>
      <w:bookmarkEnd w:id="128"/>
      <w:bookmarkEnd w:id="129"/>
      <w:bookmarkEnd w:id="130"/>
      <w:bookmarkEnd w:id="131"/>
      <w:bookmarkEnd w:id="132"/>
      <w:bookmarkEnd w:id="133"/>
      <w:bookmarkEnd w:id="134"/>
    </w:p>
    <w:p w14:paraId="33F4C1A3">
      <w:pPr>
        <w:pStyle w:val="58"/>
        <w:ind w:firstLine="420"/>
      </w:pPr>
      <w:r>
        <w:rPr>
          <w:rFonts w:hint="eastAsia"/>
        </w:rPr>
        <w:t>商事调解当事人委托代理人参与调解应提供授权委托书，明确代理权限、期限及代理人信息。委托他人代理参与调解时，需填写授权委托书，明确委托事项、委托权限和委托期限等，并由委托人及受托人签名后盖章或按指印确认。</w:t>
      </w:r>
    </w:p>
    <w:p w14:paraId="37D987A4">
      <w:pPr>
        <w:pStyle w:val="107"/>
        <w:spacing w:before="120" w:after="120"/>
      </w:pPr>
      <w:bookmarkStart w:id="135" w:name="_Toc188861145"/>
      <w:bookmarkStart w:id="136" w:name="_Toc190338776"/>
      <w:bookmarkStart w:id="137" w:name="_Toc190162895"/>
      <w:bookmarkStart w:id="138" w:name="_Toc188349171"/>
      <w:bookmarkStart w:id="139" w:name="_Toc188861349"/>
      <w:bookmarkStart w:id="140" w:name="_Toc192756333"/>
      <w:bookmarkStart w:id="141" w:name="_Toc188861872"/>
      <w:bookmarkStart w:id="142" w:name="_Toc188282649"/>
      <w:bookmarkStart w:id="143" w:name="_Toc190333569"/>
      <w:r>
        <w:rPr>
          <w:rFonts w:hint="eastAsia"/>
        </w:rPr>
        <w:t>证据材料</w:t>
      </w:r>
      <w:bookmarkEnd w:id="135"/>
      <w:bookmarkEnd w:id="136"/>
      <w:bookmarkEnd w:id="137"/>
      <w:bookmarkEnd w:id="138"/>
      <w:bookmarkEnd w:id="139"/>
      <w:bookmarkEnd w:id="140"/>
      <w:bookmarkEnd w:id="141"/>
      <w:bookmarkEnd w:id="142"/>
      <w:bookmarkEnd w:id="143"/>
    </w:p>
    <w:p w14:paraId="55269694">
      <w:pPr>
        <w:pStyle w:val="58"/>
        <w:ind w:firstLine="420"/>
      </w:pPr>
      <w:r>
        <w:rPr>
          <w:rFonts w:hint="eastAsia"/>
        </w:rPr>
        <w:t>证据材料应包含双方商事调解当事人所提供的各种书面证据，依照提交的先后顺序进行编号，并附详尽的清单。涉及与纠纷有关的合同、文件、照片、视频、证人证言等，对每一项证据需注明其名称、来源以及所能够证明的内容。坚持事实清楚、证据充分原则，如证据为微信聊天记录、转账记录等，应保证其完整性和真实性。</w:t>
      </w:r>
    </w:p>
    <w:p w14:paraId="4A9380A7">
      <w:pPr>
        <w:pStyle w:val="107"/>
        <w:spacing w:before="120" w:after="120"/>
      </w:pPr>
      <w:bookmarkStart w:id="144" w:name="_Toc188861350"/>
      <w:bookmarkStart w:id="145" w:name="_Toc188349172"/>
      <w:bookmarkStart w:id="146" w:name="_Toc192756334"/>
      <w:bookmarkStart w:id="147" w:name="_Toc190162896"/>
      <w:bookmarkStart w:id="148" w:name="_Toc188861146"/>
      <w:bookmarkStart w:id="149" w:name="_Toc190338777"/>
      <w:bookmarkStart w:id="150" w:name="_Toc188861873"/>
      <w:bookmarkStart w:id="151" w:name="_Toc190333570"/>
      <w:bookmarkStart w:id="152" w:name="_Toc188282650"/>
      <w:r>
        <w:rPr>
          <w:rFonts w:hint="eastAsia"/>
        </w:rPr>
        <w:t>调解笔录</w:t>
      </w:r>
      <w:bookmarkEnd w:id="144"/>
      <w:bookmarkEnd w:id="145"/>
      <w:bookmarkEnd w:id="146"/>
      <w:bookmarkEnd w:id="147"/>
      <w:bookmarkEnd w:id="148"/>
      <w:bookmarkEnd w:id="149"/>
      <w:bookmarkEnd w:id="150"/>
      <w:bookmarkEnd w:id="151"/>
      <w:bookmarkEnd w:id="152"/>
    </w:p>
    <w:p w14:paraId="7A37AA5C">
      <w:pPr>
        <w:pStyle w:val="58"/>
        <w:spacing w:before="120" w:after="120"/>
        <w:ind w:firstLine="420"/>
      </w:pPr>
      <w:r>
        <w:rPr>
          <w:rFonts w:hint="eastAsia"/>
        </w:rPr>
        <w:t>调解笔录格式见T/SZS 4088—2024附录B.11。调解过程关键记录信息应经商事调解员和商事调解当事人</w:t>
      </w:r>
      <w:r>
        <w:rPr>
          <w:rFonts w:hint="eastAsia"/>
          <w:lang w:eastAsia="zh-CN"/>
        </w:rPr>
        <w:t>签名后盖章或按指印</w:t>
      </w:r>
      <w:r>
        <w:rPr>
          <w:rFonts w:hint="eastAsia"/>
        </w:rPr>
        <w:t>确认。调解记录内容</w:t>
      </w:r>
      <w:r>
        <w:rPr>
          <w:rFonts w:hint="eastAsia"/>
          <w:lang w:eastAsia="zh-CN"/>
        </w:rPr>
        <w:t>应</w:t>
      </w:r>
      <w:r>
        <w:rPr>
          <w:rFonts w:hint="eastAsia"/>
        </w:rPr>
        <w:t>如实归纳各方发言，</w:t>
      </w:r>
      <w:r>
        <w:rPr>
          <w:rFonts w:hint="eastAsia"/>
          <w:lang w:eastAsia="zh-CN"/>
        </w:rPr>
        <w:t>并</w:t>
      </w:r>
      <w:r>
        <w:rPr>
          <w:rFonts w:hint="eastAsia"/>
        </w:rPr>
        <w:t>确保调解笔录客观、真实、整洁、简练</w:t>
      </w:r>
      <w:r>
        <w:rPr>
          <w:rFonts w:hint="eastAsia"/>
          <w:lang w:eastAsia="zh-CN"/>
        </w:rPr>
        <w:t>。</w:t>
      </w:r>
      <w:r>
        <w:rPr>
          <w:rFonts w:hint="eastAsia"/>
        </w:rPr>
        <w:t>调解结果标明调解成功、不成或有待继续调解</w:t>
      </w:r>
      <w:r>
        <w:rPr>
          <w:rFonts w:hint="eastAsia"/>
          <w:lang w:eastAsia="zh-CN"/>
        </w:rPr>
        <w:t>。</w:t>
      </w:r>
      <w:r>
        <w:rPr>
          <w:rFonts w:hint="eastAsia"/>
        </w:rPr>
        <w:t>针对多次调解的情况，按实际调处次数记录。</w:t>
      </w:r>
    </w:p>
    <w:p w14:paraId="3F52F81B">
      <w:pPr>
        <w:pStyle w:val="107"/>
        <w:spacing w:before="120" w:after="120"/>
      </w:pPr>
      <w:bookmarkStart w:id="153" w:name="_Toc188861351"/>
      <w:bookmarkStart w:id="154" w:name="_Toc188282651"/>
      <w:bookmarkStart w:id="155" w:name="_Toc188861147"/>
      <w:bookmarkStart w:id="156" w:name="_Toc190333571"/>
      <w:bookmarkStart w:id="157" w:name="_Toc192756335"/>
      <w:bookmarkStart w:id="158" w:name="_Toc188349173"/>
      <w:bookmarkStart w:id="159" w:name="_Toc188861874"/>
      <w:bookmarkStart w:id="160" w:name="_Toc190162897"/>
      <w:bookmarkStart w:id="161" w:name="_Toc190338778"/>
      <w:r>
        <w:rPr>
          <w:rFonts w:hint="eastAsia"/>
        </w:rPr>
        <w:t>调解协议书</w:t>
      </w:r>
      <w:bookmarkEnd w:id="153"/>
      <w:bookmarkEnd w:id="154"/>
      <w:bookmarkEnd w:id="155"/>
      <w:bookmarkEnd w:id="156"/>
      <w:bookmarkEnd w:id="157"/>
      <w:bookmarkEnd w:id="158"/>
      <w:bookmarkEnd w:id="159"/>
      <w:bookmarkEnd w:id="160"/>
      <w:bookmarkEnd w:id="161"/>
    </w:p>
    <w:p w14:paraId="009C93A6">
      <w:pPr>
        <w:pStyle w:val="58"/>
        <w:ind w:firstLine="420"/>
      </w:pPr>
      <w:r>
        <w:rPr>
          <w:rFonts w:hint="eastAsia"/>
        </w:rPr>
        <w:t>经调解达成一致意见后形成书面协议，应明确双方权利义务、履行期限、违约责任等核心条款。协议编号按规定或自定办法填写，商事调解当事人基本情况同调解申请书要求，载明纠纷主要事实、争议事项及各方请求，协议内容明确双方权利义务，逐条书写，填写履行方式、时限及违约责任，注明制作日期。调解协议书经各方商事调解当事人校阅或向各方商事调解当事人宣读后，由各方商事调解当事人签名后盖章或按指印，商事调解员签名，加盖受理纠纷的商事调解组织印章（商事调解组织名称应填写全称，并与印章名称保持一致），并明确填写日期，调解协议书涉及多页应加盖商事调解组织骑缝章。</w:t>
      </w:r>
    </w:p>
    <w:p w14:paraId="4B984804">
      <w:pPr>
        <w:pStyle w:val="107"/>
        <w:spacing w:before="120" w:after="120"/>
      </w:pPr>
      <w:bookmarkStart w:id="162" w:name="_Toc190338779"/>
      <w:bookmarkStart w:id="163" w:name="_Toc190333572"/>
      <w:bookmarkStart w:id="164" w:name="_Toc188861875"/>
      <w:bookmarkStart w:id="165" w:name="_Toc188349174"/>
      <w:bookmarkStart w:id="166" w:name="_Toc192756336"/>
      <w:bookmarkStart w:id="167" w:name="_Toc188282652"/>
      <w:bookmarkStart w:id="168" w:name="_Toc188861148"/>
      <w:bookmarkStart w:id="169" w:name="_Toc190162898"/>
      <w:bookmarkStart w:id="170" w:name="_Toc188861352"/>
      <w:r>
        <w:rPr>
          <w:rFonts w:hint="eastAsia"/>
        </w:rPr>
        <w:t>送达回证</w:t>
      </w:r>
      <w:bookmarkEnd w:id="162"/>
      <w:bookmarkEnd w:id="163"/>
      <w:bookmarkEnd w:id="164"/>
      <w:bookmarkEnd w:id="165"/>
      <w:bookmarkEnd w:id="166"/>
      <w:bookmarkEnd w:id="167"/>
      <w:bookmarkEnd w:id="168"/>
      <w:bookmarkEnd w:id="169"/>
      <w:bookmarkEnd w:id="170"/>
    </w:p>
    <w:p w14:paraId="2D22491B">
      <w:pPr>
        <w:pStyle w:val="58"/>
        <w:ind w:firstLine="420"/>
      </w:pPr>
      <w:r>
        <w:rPr>
          <w:rFonts w:hint="eastAsia"/>
        </w:rPr>
        <w:t>作为证明调解文书送达商事调解当事人的凭证，应注明送达文件名称、送达日期、收件人签字等信息。确保送达回证填写准确、完整，可追溯调解文书的送达情况。</w:t>
      </w:r>
    </w:p>
    <w:p w14:paraId="2C5713E4">
      <w:pPr>
        <w:pStyle w:val="107"/>
        <w:spacing w:before="120" w:after="120"/>
      </w:pPr>
      <w:bookmarkStart w:id="171" w:name="_Toc192756337"/>
      <w:bookmarkStart w:id="172" w:name="_Toc188861149"/>
      <w:bookmarkStart w:id="173" w:name="_Toc188861876"/>
      <w:bookmarkStart w:id="174" w:name="_Toc190338780"/>
      <w:bookmarkStart w:id="175" w:name="_Toc188861353"/>
      <w:bookmarkStart w:id="176" w:name="_Toc188349175"/>
      <w:bookmarkStart w:id="177" w:name="_Toc190333573"/>
      <w:bookmarkStart w:id="178" w:name="_Toc188282653"/>
      <w:bookmarkStart w:id="179" w:name="_Toc190162899"/>
      <w:r>
        <w:rPr>
          <w:rFonts w:hint="eastAsia"/>
        </w:rPr>
        <w:t>其他材料</w:t>
      </w:r>
      <w:bookmarkEnd w:id="171"/>
      <w:bookmarkEnd w:id="172"/>
      <w:bookmarkEnd w:id="173"/>
      <w:bookmarkEnd w:id="174"/>
      <w:bookmarkEnd w:id="175"/>
      <w:bookmarkEnd w:id="176"/>
      <w:bookmarkEnd w:id="177"/>
      <w:bookmarkEnd w:id="178"/>
      <w:bookmarkEnd w:id="179"/>
    </w:p>
    <w:p w14:paraId="228BCB1C">
      <w:pPr>
        <w:pStyle w:val="58"/>
        <w:ind w:firstLine="420"/>
      </w:pPr>
      <w:r>
        <w:rPr>
          <w:rFonts w:hint="eastAsia"/>
        </w:rPr>
        <w:t>其他材料可包括调解过程中的专家咨询意见、案件相关公函、商事调解当事人补充提交材料</w:t>
      </w:r>
      <w:r>
        <w:rPr>
          <w:rFonts w:hint="eastAsia"/>
          <w:lang w:val="en-US" w:eastAsia="zh-CN"/>
        </w:rPr>
        <w:t>及商事调解当事人满意度评价</w:t>
      </w:r>
      <w:r>
        <w:rPr>
          <w:rFonts w:hint="eastAsia"/>
        </w:rPr>
        <w:t>等，以及商事调解协议书履行凭证，注明履行内容、时间、方式并附相关证明材料。</w:t>
      </w:r>
    </w:p>
    <w:p w14:paraId="4046B372">
      <w:pPr>
        <w:pStyle w:val="106"/>
        <w:spacing w:before="240" w:after="240"/>
      </w:pPr>
      <w:bookmarkStart w:id="180" w:name="_Toc188861150"/>
      <w:bookmarkStart w:id="181" w:name="_Toc188282654"/>
      <w:bookmarkStart w:id="182" w:name="_Toc188349176"/>
      <w:bookmarkStart w:id="183" w:name="_Toc188861354"/>
      <w:bookmarkStart w:id="184" w:name="_Toc190162900"/>
      <w:bookmarkStart w:id="185" w:name="_Toc192756338"/>
      <w:bookmarkStart w:id="186" w:name="_Toc190338781"/>
      <w:bookmarkStart w:id="187" w:name="_Toc190333574"/>
      <w:bookmarkStart w:id="188" w:name="_Toc188861877"/>
      <w:r>
        <w:rPr>
          <w:rFonts w:hint="eastAsia"/>
        </w:rPr>
        <w:t>卷宗编号规则</w:t>
      </w:r>
      <w:bookmarkEnd w:id="180"/>
      <w:bookmarkEnd w:id="181"/>
      <w:bookmarkEnd w:id="182"/>
      <w:bookmarkEnd w:id="183"/>
      <w:bookmarkEnd w:id="184"/>
      <w:bookmarkEnd w:id="185"/>
      <w:bookmarkEnd w:id="186"/>
      <w:bookmarkEnd w:id="187"/>
      <w:bookmarkEnd w:id="188"/>
    </w:p>
    <w:p w14:paraId="0FBDD4D7">
      <w:pPr>
        <w:pStyle w:val="107"/>
        <w:spacing w:before="120" w:after="120"/>
      </w:pPr>
      <w:bookmarkStart w:id="189" w:name="_Toc188282655"/>
      <w:bookmarkStart w:id="190" w:name="_Toc190338782"/>
      <w:bookmarkStart w:id="191" w:name="_Toc192756339"/>
      <w:bookmarkStart w:id="192" w:name="_Toc188861151"/>
      <w:bookmarkStart w:id="193" w:name="_Toc188861878"/>
      <w:bookmarkStart w:id="194" w:name="_Toc190333575"/>
      <w:bookmarkStart w:id="195" w:name="_Toc190162901"/>
      <w:bookmarkStart w:id="196" w:name="_Toc188861355"/>
      <w:bookmarkStart w:id="197" w:name="_Toc188349177"/>
      <w:r>
        <w:rPr>
          <w:rFonts w:hint="eastAsia"/>
        </w:rPr>
        <w:t>统一编号体系</w:t>
      </w:r>
      <w:bookmarkEnd w:id="189"/>
      <w:bookmarkEnd w:id="190"/>
      <w:bookmarkEnd w:id="191"/>
      <w:bookmarkEnd w:id="192"/>
      <w:bookmarkEnd w:id="193"/>
      <w:bookmarkEnd w:id="194"/>
      <w:bookmarkEnd w:id="195"/>
      <w:bookmarkEnd w:id="196"/>
      <w:bookmarkEnd w:id="197"/>
    </w:p>
    <w:p w14:paraId="20418684">
      <w:pPr>
        <w:pStyle w:val="58"/>
        <w:ind w:firstLine="420"/>
      </w:pPr>
      <w:r>
        <w:rPr>
          <w:rFonts w:hint="eastAsia"/>
        </w:rPr>
        <w:t>商事调解组织应建立统一的卷宗编号体系，卷宗编码规则可参考T/SZS 4088—2024附录C。</w:t>
      </w:r>
    </w:p>
    <w:p w14:paraId="3EB0A1AE">
      <w:pPr>
        <w:pStyle w:val="107"/>
        <w:spacing w:before="120" w:after="120"/>
      </w:pPr>
      <w:bookmarkStart w:id="198" w:name="_Toc188861152"/>
      <w:bookmarkStart w:id="199" w:name="_Toc190162902"/>
      <w:bookmarkStart w:id="200" w:name="_Toc190333576"/>
      <w:bookmarkStart w:id="201" w:name="_Toc188861879"/>
      <w:bookmarkStart w:id="202" w:name="_Toc188349178"/>
      <w:bookmarkStart w:id="203" w:name="_Toc188282656"/>
      <w:bookmarkStart w:id="204" w:name="_Toc188861356"/>
      <w:bookmarkStart w:id="205" w:name="_Toc192756340"/>
      <w:bookmarkStart w:id="206" w:name="_Toc190338783"/>
      <w:r>
        <w:rPr>
          <w:rFonts w:hint="eastAsia"/>
        </w:rPr>
        <w:t>特殊案件标识</w:t>
      </w:r>
      <w:bookmarkEnd w:id="198"/>
      <w:bookmarkEnd w:id="199"/>
      <w:bookmarkEnd w:id="200"/>
      <w:bookmarkEnd w:id="201"/>
      <w:bookmarkEnd w:id="202"/>
      <w:bookmarkEnd w:id="203"/>
      <w:bookmarkEnd w:id="204"/>
      <w:bookmarkEnd w:id="205"/>
      <w:bookmarkEnd w:id="206"/>
    </w:p>
    <w:p w14:paraId="2CBCD2ED">
      <w:pPr>
        <w:pStyle w:val="58"/>
        <w:ind w:firstLine="420"/>
      </w:pPr>
      <w:r>
        <w:rPr>
          <w:rFonts w:hint="eastAsia"/>
        </w:rPr>
        <w:t>对于特殊案件，如涉及重大公共利益、复杂疑难案件等，应在其编号里添加特定标识，提升管理的针对性与效率。具体特殊标识的设定可由商事调解组织根据实际情况确定，并在内部明确标识的含义和使用范围。</w:t>
      </w:r>
    </w:p>
    <w:p w14:paraId="26737245">
      <w:pPr>
        <w:pStyle w:val="107"/>
        <w:spacing w:before="120" w:after="120"/>
      </w:pPr>
      <w:bookmarkStart w:id="207" w:name="_Toc192756341"/>
      <w:bookmarkStart w:id="208" w:name="_Toc188861357"/>
      <w:bookmarkStart w:id="209" w:name="_Toc190333577"/>
      <w:bookmarkStart w:id="210" w:name="_Toc190162903"/>
      <w:bookmarkStart w:id="211" w:name="_Toc188861880"/>
      <w:bookmarkStart w:id="212" w:name="_Toc188282658"/>
      <w:bookmarkStart w:id="213" w:name="_Toc190338784"/>
      <w:bookmarkStart w:id="214" w:name="_Toc188349179"/>
      <w:bookmarkStart w:id="215" w:name="_Toc188861153"/>
      <w:r>
        <w:rPr>
          <w:rFonts w:hint="eastAsia"/>
        </w:rPr>
        <w:t>即时整理</w:t>
      </w:r>
      <w:bookmarkEnd w:id="207"/>
      <w:bookmarkEnd w:id="208"/>
      <w:bookmarkEnd w:id="209"/>
      <w:bookmarkEnd w:id="210"/>
      <w:bookmarkEnd w:id="211"/>
      <w:bookmarkEnd w:id="212"/>
      <w:bookmarkEnd w:id="213"/>
      <w:bookmarkEnd w:id="214"/>
      <w:bookmarkEnd w:id="215"/>
    </w:p>
    <w:p w14:paraId="42943FD8">
      <w:pPr>
        <w:pStyle w:val="58"/>
        <w:ind w:firstLine="420"/>
      </w:pPr>
      <w:r>
        <w:rPr>
          <w:rFonts w:hint="eastAsia"/>
        </w:rPr>
        <w:t>每次调解活动结束，商事调解员应即刻着手收集整理相关资料，包括但不限于调解过程中产生的文书、证据材料等，并依照卷宗的构成顺序开展初步的整理工作，确保资料不遗漏、不混乱。</w:t>
      </w:r>
    </w:p>
    <w:p w14:paraId="7C52AEBB">
      <w:pPr>
        <w:pStyle w:val="107"/>
        <w:spacing w:before="120" w:after="120"/>
      </w:pPr>
      <w:bookmarkStart w:id="216" w:name="_Toc188282659"/>
      <w:bookmarkStart w:id="217" w:name="_Toc190338785"/>
      <w:bookmarkStart w:id="218" w:name="_Toc190162904"/>
      <w:bookmarkStart w:id="219" w:name="_Toc192756342"/>
      <w:bookmarkStart w:id="220" w:name="_Toc188349180"/>
      <w:bookmarkStart w:id="221" w:name="_Toc190333578"/>
      <w:bookmarkStart w:id="222" w:name="_Toc188861358"/>
      <w:bookmarkStart w:id="223" w:name="_Toc188861154"/>
      <w:bookmarkStart w:id="224" w:name="_Toc188861881"/>
      <w:r>
        <w:rPr>
          <w:rFonts w:hint="eastAsia"/>
        </w:rPr>
        <w:t>定期归档</w:t>
      </w:r>
      <w:bookmarkEnd w:id="216"/>
      <w:bookmarkEnd w:id="217"/>
      <w:bookmarkEnd w:id="218"/>
      <w:bookmarkEnd w:id="219"/>
      <w:bookmarkEnd w:id="220"/>
      <w:bookmarkEnd w:id="221"/>
      <w:bookmarkEnd w:id="222"/>
      <w:bookmarkEnd w:id="223"/>
      <w:bookmarkEnd w:id="224"/>
    </w:p>
    <w:p w14:paraId="54A0F06B">
      <w:pPr>
        <w:pStyle w:val="58"/>
        <w:ind w:firstLine="420"/>
      </w:pPr>
      <w:r>
        <w:rPr>
          <w:rFonts w:hint="eastAsia"/>
        </w:rPr>
        <w:t>商事调解员应定期整理卷宗，并将卷宗转交给档案管理部门或者专人归档。自调解案件调解结束达成协议之日起三十日内进行归档；若进行司法确认程序，在人民法院司法确认决定书出具之日起三十日内归档。</w:t>
      </w:r>
    </w:p>
    <w:p w14:paraId="45C129FB">
      <w:pPr>
        <w:pStyle w:val="107"/>
        <w:spacing w:before="120" w:after="120"/>
      </w:pPr>
      <w:bookmarkStart w:id="225" w:name="_Toc190333579"/>
      <w:bookmarkStart w:id="226" w:name="_Toc188349181"/>
      <w:bookmarkStart w:id="227" w:name="_Toc190338786"/>
      <w:bookmarkStart w:id="228" w:name="_Toc188861882"/>
      <w:bookmarkStart w:id="229" w:name="_Toc190162905"/>
      <w:bookmarkStart w:id="230" w:name="_Toc188861155"/>
      <w:bookmarkStart w:id="231" w:name="_Toc188282660"/>
      <w:bookmarkStart w:id="232" w:name="_Toc188861359"/>
      <w:bookmarkStart w:id="233" w:name="_Toc192756343"/>
      <w:r>
        <w:rPr>
          <w:rFonts w:hint="eastAsia"/>
        </w:rPr>
        <w:t>装订要求</w:t>
      </w:r>
      <w:bookmarkEnd w:id="225"/>
      <w:bookmarkEnd w:id="226"/>
      <w:bookmarkEnd w:id="227"/>
      <w:bookmarkEnd w:id="228"/>
      <w:bookmarkEnd w:id="229"/>
      <w:bookmarkEnd w:id="230"/>
      <w:bookmarkEnd w:id="231"/>
      <w:bookmarkEnd w:id="232"/>
      <w:bookmarkEnd w:id="233"/>
    </w:p>
    <w:p w14:paraId="57C36A05">
      <w:pPr>
        <w:pStyle w:val="58"/>
        <w:ind w:firstLine="420"/>
      </w:pPr>
      <w:r>
        <w:rPr>
          <w:rFonts w:hint="eastAsia"/>
        </w:rPr>
        <w:t>卷宗应采用左侧装订的办法，纸张尺寸不一致的材料，如小于或大于A4纸卷面的材料，要进行裱糊或者折叠等相应处理，保证卷宗装订整齐、规范，便于查阅和保管。</w:t>
      </w:r>
    </w:p>
    <w:p w14:paraId="063F2778">
      <w:pPr>
        <w:pStyle w:val="106"/>
        <w:spacing w:before="240" w:after="240"/>
      </w:pPr>
      <w:bookmarkStart w:id="234" w:name="_Toc188861156"/>
      <w:bookmarkStart w:id="235" w:name="_Toc188282661"/>
      <w:bookmarkStart w:id="236" w:name="_Toc188349182"/>
      <w:bookmarkStart w:id="237" w:name="_Toc188861883"/>
      <w:bookmarkStart w:id="238" w:name="_Toc192756344"/>
      <w:bookmarkStart w:id="239" w:name="_Toc188861360"/>
      <w:bookmarkStart w:id="240" w:name="_Toc190162906"/>
      <w:bookmarkStart w:id="241" w:name="_Toc190338787"/>
      <w:bookmarkStart w:id="242" w:name="_Toc190333580"/>
      <w:r>
        <w:rPr>
          <w:rFonts w:hint="eastAsia"/>
        </w:rPr>
        <w:t>卷宗保管与存放</w:t>
      </w:r>
      <w:bookmarkEnd w:id="234"/>
      <w:bookmarkEnd w:id="235"/>
      <w:bookmarkEnd w:id="236"/>
      <w:bookmarkEnd w:id="237"/>
      <w:bookmarkEnd w:id="238"/>
      <w:bookmarkEnd w:id="239"/>
      <w:bookmarkEnd w:id="240"/>
      <w:bookmarkEnd w:id="241"/>
      <w:bookmarkEnd w:id="242"/>
    </w:p>
    <w:p w14:paraId="69A5793E">
      <w:pPr>
        <w:pStyle w:val="107"/>
        <w:spacing w:before="120" w:after="120"/>
      </w:pPr>
      <w:bookmarkStart w:id="243" w:name="_Toc190333581"/>
      <w:bookmarkStart w:id="244" w:name="_Toc188282662"/>
      <w:bookmarkStart w:id="245" w:name="_Toc188861884"/>
      <w:bookmarkStart w:id="246" w:name="_Toc188349183"/>
      <w:bookmarkStart w:id="247" w:name="_Toc190338788"/>
      <w:bookmarkStart w:id="248" w:name="_Toc190162907"/>
      <w:bookmarkStart w:id="249" w:name="_Toc192756345"/>
      <w:bookmarkStart w:id="250" w:name="_Toc188861361"/>
      <w:bookmarkStart w:id="251" w:name="_Toc188861157"/>
      <w:r>
        <w:rPr>
          <w:rFonts w:hint="eastAsia"/>
        </w:rPr>
        <w:t>保管环境</w:t>
      </w:r>
      <w:bookmarkEnd w:id="243"/>
      <w:bookmarkEnd w:id="244"/>
      <w:bookmarkEnd w:id="245"/>
      <w:bookmarkEnd w:id="246"/>
      <w:bookmarkEnd w:id="247"/>
      <w:bookmarkEnd w:id="248"/>
      <w:bookmarkEnd w:id="249"/>
      <w:bookmarkEnd w:id="250"/>
      <w:bookmarkEnd w:id="251"/>
    </w:p>
    <w:p w14:paraId="746B990D">
      <w:pPr>
        <w:pStyle w:val="58"/>
        <w:ind w:firstLine="420"/>
      </w:pPr>
      <w:r>
        <w:rPr>
          <w:rFonts w:hint="eastAsia"/>
        </w:rPr>
        <w:t>卷宗保管应当配置专门的档案柜，保证存放卷宗的环境具备防火、防潮、防虫以及防盗等功能。档案柜应放置在干燥、通风良好的场所，定期进行检查和维护，可配备防火设备、防虫药品等，确保卷宗保存安全。</w:t>
      </w:r>
    </w:p>
    <w:p w14:paraId="3DE8F2CE">
      <w:pPr>
        <w:pStyle w:val="107"/>
        <w:spacing w:before="120" w:after="120"/>
      </w:pPr>
      <w:bookmarkStart w:id="252" w:name="_Toc188861158"/>
      <w:bookmarkStart w:id="253" w:name="_Toc190162908"/>
      <w:bookmarkStart w:id="254" w:name="_Toc188861885"/>
      <w:bookmarkStart w:id="255" w:name="_Toc190338789"/>
      <w:bookmarkStart w:id="256" w:name="_Toc188282663"/>
      <w:bookmarkStart w:id="257" w:name="_Toc190333582"/>
      <w:bookmarkStart w:id="258" w:name="_Toc188349184"/>
      <w:bookmarkStart w:id="259" w:name="_Toc192756346"/>
      <w:bookmarkStart w:id="260" w:name="_Toc188861362"/>
      <w:r>
        <w:rPr>
          <w:rFonts w:hint="eastAsia"/>
        </w:rPr>
        <w:t>保管期限</w:t>
      </w:r>
      <w:bookmarkEnd w:id="252"/>
      <w:bookmarkEnd w:id="253"/>
      <w:bookmarkEnd w:id="254"/>
      <w:bookmarkEnd w:id="255"/>
      <w:bookmarkEnd w:id="256"/>
      <w:bookmarkEnd w:id="257"/>
      <w:bookmarkEnd w:id="258"/>
      <w:bookmarkEnd w:id="259"/>
      <w:bookmarkEnd w:id="260"/>
    </w:p>
    <w:p w14:paraId="5F3D9CF6">
      <w:pPr>
        <w:pStyle w:val="58"/>
        <w:ind w:firstLine="420"/>
      </w:pPr>
      <w:r>
        <w:rPr>
          <w:rFonts w:hint="eastAsia"/>
        </w:rPr>
        <w:t>商事调解组织应依据案件的特性以及调解的最终结果确定保管期限。通常情况下，简易案件的保管期限为5年，重大复杂案件保管10年，涉及公共利益等特殊类型的案件应永久保存。具体案件的保管期限可在卷宗封面或相关记录中明确标注，便于管理和查阅。</w:t>
      </w:r>
    </w:p>
    <w:p w14:paraId="657BF9A8">
      <w:pPr>
        <w:pStyle w:val="107"/>
        <w:spacing w:before="120" w:after="120"/>
      </w:pPr>
      <w:bookmarkStart w:id="261" w:name="_Toc188861159"/>
      <w:bookmarkStart w:id="262" w:name="_Toc188861363"/>
      <w:bookmarkStart w:id="263" w:name="_Toc192756347"/>
      <w:bookmarkStart w:id="264" w:name="_Toc188282664"/>
      <w:bookmarkStart w:id="265" w:name="_Toc190162909"/>
      <w:bookmarkStart w:id="266" w:name="_Toc188861886"/>
      <w:bookmarkStart w:id="267" w:name="_Toc190333583"/>
      <w:bookmarkStart w:id="268" w:name="_Toc188349185"/>
      <w:bookmarkStart w:id="269" w:name="_Toc190338790"/>
      <w:r>
        <w:rPr>
          <w:rFonts w:hint="eastAsia"/>
        </w:rPr>
        <w:t>存放方式</w:t>
      </w:r>
      <w:bookmarkEnd w:id="261"/>
      <w:bookmarkEnd w:id="262"/>
      <w:bookmarkEnd w:id="263"/>
      <w:bookmarkEnd w:id="264"/>
      <w:bookmarkEnd w:id="265"/>
      <w:bookmarkEnd w:id="266"/>
      <w:bookmarkEnd w:id="267"/>
      <w:bookmarkEnd w:id="268"/>
      <w:bookmarkEnd w:id="269"/>
    </w:p>
    <w:p w14:paraId="03974AF8">
      <w:pPr>
        <w:pStyle w:val="58"/>
        <w:ind w:firstLine="420"/>
      </w:pPr>
      <w:r>
        <w:rPr>
          <w:rFonts w:hint="eastAsia"/>
        </w:rPr>
        <w:t>卷宗应按照编号的先后次序进行存放，同时创建电子目录索引，以便于查找和管理。电子目录索引应包含卷宗编号、案件名称、商事调解当事人信息、调解日期、保管期限等关键信息，方便工作人员快速定位和检索卷宗。</w:t>
      </w:r>
    </w:p>
    <w:p w14:paraId="0FE05259">
      <w:pPr>
        <w:pStyle w:val="106"/>
        <w:spacing w:before="240" w:after="240"/>
      </w:pPr>
      <w:bookmarkStart w:id="270" w:name="_Toc188861887"/>
      <w:bookmarkStart w:id="271" w:name="_Toc188282665"/>
      <w:bookmarkStart w:id="272" w:name="_Toc188349186"/>
      <w:bookmarkStart w:id="273" w:name="_Toc190162910"/>
      <w:bookmarkStart w:id="274" w:name="_Toc192756348"/>
      <w:bookmarkStart w:id="275" w:name="_Toc188861364"/>
      <w:bookmarkStart w:id="276" w:name="_Toc188861160"/>
      <w:bookmarkStart w:id="277" w:name="_Toc190333584"/>
      <w:bookmarkStart w:id="278" w:name="_Toc190338791"/>
      <w:r>
        <w:rPr>
          <w:rFonts w:hint="eastAsia"/>
        </w:rPr>
        <w:t>卷宗查阅与利用</w:t>
      </w:r>
      <w:bookmarkEnd w:id="270"/>
      <w:bookmarkEnd w:id="271"/>
      <w:bookmarkEnd w:id="272"/>
      <w:bookmarkEnd w:id="273"/>
      <w:bookmarkEnd w:id="274"/>
      <w:bookmarkEnd w:id="275"/>
      <w:bookmarkEnd w:id="276"/>
      <w:bookmarkEnd w:id="277"/>
      <w:bookmarkEnd w:id="278"/>
    </w:p>
    <w:p w14:paraId="7DEED31F">
      <w:pPr>
        <w:pStyle w:val="107"/>
        <w:spacing w:before="120" w:after="120"/>
      </w:pPr>
      <w:bookmarkStart w:id="279" w:name="_Toc188861365"/>
      <w:bookmarkStart w:id="280" w:name="_Toc192756349"/>
      <w:bookmarkStart w:id="281" w:name="_Toc190162911"/>
      <w:bookmarkStart w:id="282" w:name="_Toc188861161"/>
      <w:bookmarkStart w:id="283" w:name="_Toc188282666"/>
      <w:bookmarkStart w:id="284" w:name="_Toc190338792"/>
      <w:bookmarkStart w:id="285" w:name="_Toc190333585"/>
      <w:bookmarkStart w:id="286" w:name="_Toc188349187"/>
      <w:bookmarkStart w:id="287" w:name="_Toc188861888"/>
      <w:r>
        <w:rPr>
          <w:rFonts w:hint="eastAsia"/>
        </w:rPr>
        <w:t>查阅主体</w:t>
      </w:r>
      <w:bookmarkEnd w:id="279"/>
      <w:bookmarkEnd w:id="280"/>
      <w:bookmarkEnd w:id="281"/>
      <w:bookmarkEnd w:id="282"/>
      <w:bookmarkEnd w:id="283"/>
      <w:bookmarkEnd w:id="284"/>
      <w:bookmarkEnd w:id="285"/>
      <w:bookmarkEnd w:id="286"/>
      <w:bookmarkEnd w:id="287"/>
    </w:p>
    <w:p w14:paraId="59D92B5F">
      <w:pPr>
        <w:pStyle w:val="58"/>
        <w:ind w:firstLine="420"/>
      </w:pPr>
      <w:r>
        <w:rPr>
          <w:rFonts w:hint="eastAsia"/>
        </w:rPr>
        <w:t>卷宗的查阅主体应包括但不限于：</w:t>
      </w:r>
    </w:p>
    <w:p w14:paraId="1E5C0172">
      <w:pPr>
        <w:pStyle w:val="176"/>
        <w:numPr>
          <w:ilvl w:val="0"/>
          <w:numId w:val="33"/>
        </w:numPr>
      </w:pPr>
      <w:r>
        <w:rPr>
          <w:rFonts w:hint="eastAsia"/>
        </w:rPr>
        <w:t>商事调解当事人及其代理人；</w:t>
      </w:r>
    </w:p>
    <w:p w14:paraId="5AF880FA">
      <w:pPr>
        <w:pStyle w:val="176"/>
      </w:pPr>
      <w:r>
        <w:rPr>
          <w:rFonts w:hint="eastAsia"/>
        </w:rPr>
        <w:t>商事调解组织内部的工作人员；</w:t>
      </w:r>
    </w:p>
    <w:p w14:paraId="01B9223F">
      <w:pPr>
        <w:pStyle w:val="176"/>
      </w:pPr>
      <w:r>
        <w:rPr>
          <w:rFonts w:hint="eastAsia"/>
        </w:rPr>
        <w:t>司法机关；</w:t>
      </w:r>
    </w:p>
    <w:p w14:paraId="5A040DF7">
      <w:pPr>
        <w:pStyle w:val="176"/>
      </w:pPr>
      <w:r>
        <w:rPr>
          <w:rFonts w:hint="eastAsia"/>
        </w:rPr>
        <w:t>因工作需要，履行法定职责的有关单位工作人员；</w:t>
      </w:r>
    </w:p>
    <w:p w14:paraId="13703C76">
      <w:pPr>
        <w:pStyle w:val="176"/>
      </w:pPr>
      <w:r>
        <w:rPr>
          <w:rFonts w:hint="eastAsia"/>
        </w:rPr>
        <w:t>经商事调解组织许可的其他单位或个人。</w:t>
      </w:r>
    </w:p>
    <w:p w14:paraId="6403CB1E">
      <w:pPr>
        <w:pStyle w:val="107"/>
        <w:spacing w:before="120" w:after="120"/>
      </w:pPr>
      <w:bookmarkStart w:id="288" w:name="_Toc188861366"/>
      <w:bookmarkStart w:id="289" w:name="_Toc188282667"/>
      <w:bookmarkStart w:id="290" w:name="_Toc188861889"/>
      <w:bookmarkStart w:id="291" w:name="_Toc188349188"/>
      <w:bookmarkStart w:id="292" w:name="_Toc192756350"/>
      <w:bookmarkStart w:id="293" w:name="_Toc190338793"/>
      <w:bookmarkStart w:id="294" w:name="_Toc190333586"/>
      <w:bookmarkStart w:id="295" w:name="_Toc188861162"/>
      <w:bookmarkStart w:id="296" w:name="_Toc190162912"/>
      <w:r>
        <w:rPr>
          <w:rFonts w:hint="eastAsia"/>
        </w:rPr>
        <w:t>查阅程序</w:t>
      </w:r>
      <w:bookmarkEnd w:id="288"/>
      <w:bookmarkEnd w:id="289"/>
      <w:bookmarkEnd w:id="290"/>
      <w:bookmarkEnd w:id="291"/>
      <w:bookmarkEnd w:id="292"/>
      <w:bookmarkEnd w:id="293"/>
      <w:bookmarkEnd w:id="294"/>
      <w:bookmarkEnd w:id="295"/>
      <w:bookmarkEnd w:id="296"/>
    </w:p>
    <w:p w14:paraId="35514B8B">
      <w:pPr>
        <w:pStyle w:val="58"/>
        <w:ind w:firstLine="420"/>
      </w:pPr>
      <w:r>
        <w:rPr>
          <w:rFonts w:hint="eastAsia"/>
        </w:rPr>
        <w:t>查阅人员应先填写查阅申请表，申请表应包含查阅人姓名（单位）、联系方式、查阅目的、查阅卷宗编号（或案件名称）等信息，并提供相应的证明材料。获得商事调解组织负责人批准之后，可在档案管理人员的陪同下进行查阅，在查阅过程中严禁对卷宗内容进行拍照、涂改、损毁或者抽换等不当行为。档案管理人员应监督查阅过程，确保卷宗安全。</w:t>
      </w:r>
    </w:p>
    <w:p w14:paraId="5CE215FB">
      <w:pPr>
        <w:pStyle w:val="107"/>
        <w:spacing w:before="120" w:after="120"/>
      </w:pPr>
      <w:bookmarkStart w:id="297" w:name="_Toc188861163"/>
      <w:bookmarkStart w:id="298" w:name="_Toc192756351"/>
      <w:bookmarkStart w:id="299" w:name="_Toc190338794"/>
      <w:bookmarkStart w:id="300" w:name="_Toc188349189"/>
      <w:bookmarkStart w:id="301" w:name="_Toc190333587"/>
      <w:bookmarkStart w:id="302" w:name="_Toc188861890"/>
      <w:bookmarkStart w:id="303" w:name="_Toc188861367"/>
      <w:bookmarkStart w:id="304" w:name="_Toc190162913"/>
      <w:bookmarkStart w:id="305" w:name="_Toc188282668"/>
      <w:r>
        <w:rPr>
          <w:rFonts w:hint="eastAsia"/>
        </w:rPr>
        <w:t>复制规定</w:t>
      </w:r>
      <w:bookmarkEnd w:id="297"/>
      <w:bookmarkEnd w:id="298"/>
      <w:bookmarkEnd w:id="299"/>
      <w:bookmarkEnd w:id="300"/>
      <w:bookmarkEnd w:id="301"/>
      <w:bookmarkEnd w:id="302"/>
      <w:bookmarkEnd w:id="303"/>
      <w:bookmarkEnd w:id="304"/>
      <w:bookmarkEnd w:id="305"/>
    </w:p>
    <w:p w14:paraId="46E45E9F">
      <w:pPr>
        <w:pStyle w:val="58"/>
        <w:ind w:firstLine="420"/>
      </w:pPr>
      <w:r>
        <w:rPr>
          <w:rFonts w:hint="eastAsia"/>
        </w:rPr>
        <w:t>通常情况下，只准许对调解协议书、送达回证等关键文件进行复制，且复制后的文件应经过商事调解组织盖章方能生效，而对于其他材料的复制，则需要具备特殊的理由并经过审批程序。特殊理由可包括有关部门办案需要、商事调解当事人因特殊情况需全面了解案件材料等，审批程序应明确审批部门、审批流程和审批时限。</w:t>
      </w:r>
    </w:p>
    <w:p w14:paraId="06223110">
      <w:pPr>
        <w:pStyle w:val="106"/>
        <w:spacing w:before="240" w:after="240"/>
      </w:pPr>
      <w:bookmarkStart w:id="306" w:name="_Toc190162914"/>
      <w:bookmarkStart w:id="307" w:name="_Toc188282669"/>
      <w:bookmarkStart w:id="308" w:name="_Toc188861891"/>
      <w:bookmarkStart w:id="309" w:name="_Toc190338795"/>
      <w:bookmarkStart w:id="310" w:name="_Toc188349190"/>
      <w:bookmarkStart w:id="311" w:name="_Toc188861164"/>
      <w:bookmarkStart w:id="312" w:name="_Toc188861368"/>
      <w:bookmarkStart w:id="313" w:name="_Toc190333588"/>
      <w:bookmarkStart w:id="314" w:name="_Toc192756352"/>
      <w:r>
        <w:rPr>
          <w:rFonts w:hint="eastAsia"/>
        </w:rPr>
        <w:t>卷宗移交与销毁</w:t>
      </w:r>
      <w:bookmarkEnd w:id="306"/>
      <w:bookmarkEnd w:id="307"/>
      <w:bookmarkEnd w:id="308"/>
      <w:bookmarkEnd w:id="309"/>
      <w:bookmarkEnd w:id="310"/>
      <w:bookmarkEnd w:id="311"/>
      <w:bookmarkEnd w:id="312"/>
      <w:bookmarkEnd w:id="313"/>
      <w:bookmarkEnd w:id="314"/>
    </w:p>
    <w:p w14:paraId="4311975E">
      <w:pPr>
        <w:pStyle w:val="107"/>
        <w:spacing w:before="120" w:after="120"/>
      </w:pPr>
      <w:bookmarkStart w:id="315" w:name="_Toc190162915"/>
      <w:bookmarkStart w:id="316" w:name="_Toc190333589"/>
      <w:bookmarkStart w:id="317" w:name="_Toc188282670"/>
      <w:bookmarkStart w:id="318" w:name="_Toc188861369"/>
      <w:bookmarkStart w:id="319" w:name="_Toc190338796"/>
      <w:bookmarkStart w:id="320" w:name="_Toc188861892"/>
      <w:bookmarkStart w:id="321" w:name="_Toc188861165"/>
      <w:bookmarkStart w:id="322" w:name="_Toc188349191"/>
      <w:bookmarkStart w:id="323" w:name="_Toc192756353"/>
      <w:r>
        <w:rPr>
          <w:rFonts w:hint="eastAsia"/>
        </w:rPr>
        <w:t>移交情形</w:t>
      </w:r>
      <w:bookmarkEnd w:id="315"/>
      <w:bookmarkEnd w:id="316"/>
      <w:bookmarkEnd w:id="317"/>
      <w:bookmarkEnd w:id="318"/>
      <w:bookmarkEnd w:id="319"/>
      <w:bookmarkEnd w:id="320"/>
      <w:bookmarkEnd w:id="321"/>
      <w:bookmarkEnd w:id="322"/>
      <w:bookmarkEnd w:id="323"/>
    </w:p>
    <w:p w14:paraId="077333FE">
      <w:pPr>
        <w:pStyle w:val="58"/>
        <w:ind w:firstLine="420"/>
      </w:pPr>
      <w:r>
        <w:rPr>
          <w:rFonts w:hint="eastAsia"/>
        </w:rPr>
        <w:t>调解案件进入司法确认流程，应配合人民法院提供相关的卷宗材料。交接时应填写材料清单，明确卷宗编号、名称、数量等信息，并办理交接手续，确保卷宗准确、完整。</w:t>
      </w:r>
    </w:p>
    <w:p w14:paraId="43869F7B">
      <w:pPr>
        <w:pStyle w:val="107"/>
        <w:spacing w:before="120" w:after="120"/>
      </w:pPr>
      <w:bookmarkStart w:id="324" w:name="_Toc190333590"/>
      <w:bookmarkStart w:id="325" w:name="_Toc188282671"/>
      <w:bookmarkStart w:id="326" w:name="_Toc190162916"/>
      <w:bookmarkStart w:id="327" w:name="_Toc190338797"/>
      <w:bookmarkStart w:id="328" w:name="_Toc188861370"/>
      <w:bookmarkStart w:id="329" w:name="_Toc192756354"/>
      <w:bookmarkStart w:id="330" w:name="_Toc188349192"/>
      <w:bookmarkStart w:id="331" w:name="_Toc188861893"/>
      <w:bookmarkStart w:id="332" w:name="_Toc188861166"/>
      <w:r>
        <w:rPr>
          <w:rFonts w:hint="eastAsia"/>
        </w:rPr>
        <w:t>销毁程序</w:t>
      </w:r>
      <w:bookmarkEnd w:id="324"/>
      <w:bookmarkEnd w:id="325"/>
      <w:bookmarkEnd w:id="326"/>
      <w:bookmarkEnd w:id="327"/>
      <w:bookmarkEnd w:id="328"/>
      <w:bookmarkEnd w:id="329"/>
      <w:bookmarkEnd w:id="330"/>
      <w:bookmarkEnd w:id="331"/>
      <w:bookmarkEnd w:id="332"/>
    </w:p>
    <w:p w14:paraId="59830226">
      <w:pPr>
        <w:pStyle w:val="58"/>
        <w:ind w:firstLine="420"/>
      </w:pPr>
      <w:r>
        <w:rPr>
          <w:rFonts w:hint="eastAsia"/>
        </w:rPr>
        <w:t>针对超出保管期限且已无保存意义的卷宗，档案管理部门应及时提出销毁申请，申请应说明销毁卷宗的编号范围、数量、销毁原因等信息。经商事调解组织管理层集体讨论并同意之后，在专人监督下实施无害化的销毁操作，如采用粉碎、电子数据擦除等方式，同时要妥善做好销毁记录，记录销毁时间、销毁方式、监督人等信息，以备查阅。</w:t>
      </w:r>
    </w:p>
    <w:p w14:paraId="465B8F87">
      <w:pPr>
        <w:pStyle w:val="58"/>
        <w:ind w:firstLine="420"/>
      </w:pPr>
    </w:p>
    <w:p w14:paraId="04ECA73E">
      <w:pPr>
        <w:pStyle w:val="58"/>
        <w:ind w:firstLine="420"/>
      </w:pPr>
    </w:p>
    <w:bookmarkEnd w:id="30"/>
    <w:p w14:paraId="6C8E88FB">
      <w:pPr>
        <w:pStyle w:val="58"/>
        <w:ind w:firstLine="420"/>
        <w:sectPr>
          <w:pgSz w:w="11906" w:h="16838"/>
          <w:pgMar w:top="1928" w:right="1134" w:bottom="1134" w:left="1134" w:header="1418" w:footer="1134" w:gutter="284"/>
          <w:pgNumType w:start="1"/>
          <w:cols w:space="425" w:num="1"/>
          <w:formProt w:val="0"/>
          <w:docGrid w:linePitch="312" w:charSpace="0"/>
        </w:sectPr>
      </w:pPr>
      <w:bookmarkStart w:id="333" w:name="BookMark6"/>
    </w:p>
    <w:p w14:paraId="2FFFCC69">
      <w:pPr>
        <w:pStyle w:val="65"/>
        <w:spacing w:after="120"/>
      </w:pPr>
      <w:bookmarkStart w:id="334" w:name="_Toc188349194"/>
      <w:bookmarkStart w:id="335" w:name="_Toc192756355"/>
      <w:bookmarkStart w:id="336" w:name="_Toc188861167"/>
      <w:bookmarkStart w:id="337" w:name="_Toc190162917"/>
      <w:bookmarkStart w:id="338" w:name="_Toc188282673"/>
      <w:bookmarkStart w:id="339" w:name="_Toc190333591"/>
      <w:bookmarkStart w:id="340" w:name="_Toc188861371"/>
      <w:bookmarkStart w:id="341" w:name="_Toc190338798"/>
      <w:bookmarkStart w:id="342" w:name="_Toc188861894"/>
      <w:r>
        <w:rPr>
          <w:rFonts w:hint="eastAsia"/>
          <w:spacing w:val="105"/>
        </w:rPr>
        <w:t>参考文</w:t>
      </w:r>
      <w:r>
        <w:rPr>
          <w:rFonts w:hint="eastAsia"/>
        </w:rPr>
        <w:t>献</w:t>
      </w:r>
      <w:bookmarkEnd w:id="334"/>
      <w:bookmarkEnd w:id="335"/>
      <w:bookmarkEnd w:id="336"/>
      <w:bookmarkEnd w:id="337"/>
      <w:bookmarkEnd w:id="338"/>
      <w:bookmarkEnd w:id="339"/>
      <w:bookmarkEnd w:id="340"/>
      <w:bookmarkEnd w:id="341"/>
      <w:bookmarkEnd w:id="342"/>
    </w:p>
    <w:p w14:paraId="6073DBAF">
      <w:pPr>
        <w:pStyle w:val="58"/>
        <w:ind w:firstLine="420"/>
      </w:pPr>
      <w:r>
        <w:t>[1]</w:t>
      </w:r>
      <w:r>
        <w:rPr>
          <w:rFonts w:hint="eastAsia"/>
        </w:rPr>
        <w:t xml:space="preserve"> </w:t>
      </w:r>
      <w:r>
        <w:rPr>
          <w:rFonts w:hint="eastAsia"/>
          <w:lang w:val="en-US" w:eastAsia="zh-CN"/>
        </w:rPr>
        <w:t xml:space="preserve"> </w:t>
      </w:r>
      <w:bookmarkStart w:id="343" w:name="_GoBack"/>
      <w:bookmarkEnd w:id="343"/>
      <w:r>
        <w:rPr>
          <w:rFonts w:hint="eastAsia"/>
        </w:rPr>
        <w:t>《重庆市民营企业商事纠纷调解中心工作细则》</w:t>
      </w:r>
    </w:p>
    <w:bookmarkEnd w:id="333"/>
    <w:p w14:paraId="4BDF2137">
      <w:pPr>
        <w:pStyle w:val="58"/>
        <w:ind w:firstLine="420"/>
        <w:jc w:val="center"/>
      </w:pPr>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p>
    <w:sectPr>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1ED0EA">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8BAD91">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51764B">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38AC62">
    <w:pPr>
      <w:pStyle w:val="54"/>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EB8DC4">
    <w:pPr>
      <w:pStyle w:val="19"/>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E5B898">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7F9E4A">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35C8D2">
    <w:pPr>
      <w:pStyle w:val="63"/>
      <w:rPr>
        <w:rFonts w:hint="eastAsia"/>
      </w:rPr>
    </w:pPr>
    <w:r>
      <w:fldChar w:fldCharType="begin"/>
    </w:r>
    <w:r>
      <w:instrText xml:space="preserve"> STYLEREF  标准文件_文件编号  \* MERGEFORMAT </w:instrText>
    </w:r>
    <w:r>
      <w:fldChar w:fldCharType="separate"/>
    </w:r>
    <w:r>
      <w:t>T/SZS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4564F7">
    <w:pPr>
      <w:pStyle w:val="19"/>
      <w:jc w:val="right"/>
    </w:pPr>
    <w:r>
      <w:fldChar w:fldCharType="begin"/>
    </w:r>
    <w:r>
      <w:instrText xml:space="preserve"> STYLEREF  标准文件_文件编号  \* MERGEFORMAT </w:instrText>
    </w:r>
    <w:r>
      <w:fldChar w:fldCharType="separate"/>
    </w:r>
    <w:r>
      <w:t>T/SZS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6"/>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1"/>
      <w:lvlText w:val="%1"/>
      <w:lvlJc w:val="left"/>
      <w:pPr>
        <w:ind w:left="425" w:hanging="425"/>
      </w:pPr>
      <w:rPr>
        <w:rFonts w:hint="eastAsia"/>
      </w:rPr>
    </w:lvl>
    <w:lvl w:ilvl="1" w:tentative="0">
      <w:start w:val="1"/>
      <w:numFmt w:val="decimal"/>
      <w:pStyle w:val="202"/>
      <w:suff w:val="nothing"/>
      <w:lvlText w:val="%10.%2 "/>
      <w:lvlJc w:val="left"/>
      <w:pPr>
        <w:ind w:left="0" w:firstLine="0"/>
      </w:pPr>
      <w:rPr>
        <w:rFonts w:hint="eastAsia" w:ascii="黑体" w:eastAsia="黑体" w:hAnsiTheme="minorHAnsi"/>
        <w:b w:val="0"/>
        <w:i w:val="0"/>
        <w:sz w:val="21"/>
      </w:rPr>
    </w:lvl>
    <w:lvl w:ilvl="2" w:tentative="0">
      <w:start w:val="1"/>
      <w:numFmt w:val="decimal"/>
      <w:pStyle w:val="203"/>
      <w:suff w:val="nothing"/>
      <w:lvlText w:val="%10.%2.%3 "/>
      <w:lvlJc w:val="left"/>
      <w:pPr>
        <w:ind w:left="0" w:firstLine="0"/>
      </w:pPr>
      <w:rPr>
        <w:rFonts w:hint="eastAsia" w:ascii="黑体" w:eastAsia="黑体" w:hAnsiTheme="minorHAnsi"/>
        <w:b w:val="0"/>
        <w:i w:val="0"/>
        <w:sz w:val="21"/>
      </w:rPr>
    </w:lvl>
    <w:lvl w:ilvl="3" w:tentative="0">
      <w:start w:val="1"/>
      <w:numFmt w:val="decimal"/>
      <w:pStyle w:val="204"/>
      <w:suff w:val="nothing"/>
      <w:lvlText w:val="%10.%2.%3.%4 "/>
      <w:lvlJc w:val="left"/>
      <w:pPr>
        <w:ind w:left="0" w:firstLine="0"/>
      </w:pPr>
      <w:rPr>
        <w:rFonts w:hint="eastAsia" w:ascii="黑体" w:eastAsia="黑体" w:hAnsiTheme="minorHAnsi"/>
        <w:b w:val="0"/>
        <w:i w:val="0"/>
        <w:sz w:val="21"/>
      </w:rPr>
    </w:lvl>
    <w:lvl w:ilvl="4" w:tentative="0">
      <w:start w:val="1"/>
      <w:numFmt w:val="decimal"/>
      <w:pStyle w:val="205"/>
      <w:suff w:val="nothing"/>
      <w:lvlText w:val="%10.%2.%3.%4.%5 "/>
      <w:lvlJc w:val="left"/>
      <w:pPr>
        <w:ind w:left="0" w:firstLine="0"/>
      </w:pPr>
      <w:rPr>
        <w:rFonts w:hint="eastAsia" w:ascii="黑体" w:eastAsia="黑体" w:hAnsiTheme="minorHAnsi"/>
        <w:b w:val="0"/>
        <w:i w:val="0"/>
        <w:sz w:val="21"/>
      </w:rPr>
    </w:lvl>
    <w:lvl w:ilvl="5" w:tentative="0">
      <w:start w:val="1"/>
      <w:numFmt w:val="decimal"/>
      <w:pStyle w:val="206"/>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9"/>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6"/>
      <w:lvlText w:val="%1)"/>
      <w:lvlJc w:val="left"/>
      <w:pPr>
        <w:tabs>
          <w:tab w:val="left" w:pos="851"/>
        </w:tabs>
        <w:ind w:left="851" w:hanging="426"/>
      </w:pPr>
      <w:rPr>
        <w:rFonts w:hint="eastAsia" w:ascii="宋体" w:hAnsi="Times New Roman" w:eastAsia="宋体"/>
        <w:sz w:val="21"/>
      </w:rPr>
    </w:lvl>
    <w:lvl w:ilvl="1" w:tentative="0">
      <w:start w:val="1"/>
      <w:numFmt w:val="decimal"/>
      <w:pStyle w:val="111"/>
      <w:lvlText w:val="%2)"/>
      <w:lvlJc w:val="left"/>
      <w:pPr>
        <w:tabs>
          <w:tab w:val="left" w:pos="1276"/>
        </w:tabs>
        <w:ind w:left="1276" w:hanging="425"/>
      </w:pPr>
      <w:rPr>
        <w:rFonts w:hint="eastAsia" w:ascii="宋体" w:hAnsi="Times New Roman" w:eastAsia="宋体"/>
        <w:sz w:val="21"/>
      </w:rPr>
    </w:lvl>
    <w:lvl w:ilvl="2" w:tentative="0">
      <w:start w:val="1"/>
      <w:numFmt w:val="decimal"/>
      <w:pStyle w:val="11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1"/>
      <w:suff w:val="space"/>
      <w:lvlText w:val="%1"/>
      <w:lvlJc w:val="left"/>
      <w:pPr>
        <w:ind w:left="425" w:hanging="425"/>
      </w:pPr>
      <w:rPr>
        <w:rFonts w:hint="eastAsia"/>
      </w:rPr>
    </w:lvl>
    <w:lvl w:ilvl="1" w:tentative="0">
      <w:start w:val="1"/>
      <w:numFmt w:val="decimal"/>
      <w:pStyle w:val="79"/>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1"/>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8"/>
      <w:suff w:val="nothing"/>
      <w:lvlText w:val="附录%1"/>
      <w:lvlJc w:val="left"/>
      <w:pPr>
        <w:ind w:left="0" w:firstLine="0"/>
      </w:pPr>
      <w:rPr>
        <w:rFonts w:hint="eastAsia"/>
        <w:spacing w:val="100"/>
      </w:rPr>
    </w:lvl>
    <w:lvl w:ilvl="1" w:tentative="0">
      <w:start w:val="1"/>
      <w:numFmt w:val="decimal"/>
      <w:pStyle w:val="80"/>
      <w:suff w:val="nothing"/>
      <w:lvlText w:val="%1.%2　"/>
      <w:lvlJc w:val="left"/>
      <w:pPr>
        <w:ind w:left="0" w:firstLine="0"/>
      </w:pPr>
      <w:rPr>
        <w:rFonts w:hint="eastAsia" w:ascii="黑体" w:eastAsia="黑体"/>
        <w:b w:val="0"/>
        <w:i w:val="0"/>
        <w:sz w:val="21"/>
      </w:rPr>
    </w:lvl>
    <w:lvl w:ilvl="2" w:tentative="0">
      <w:start w:val="1"/>
      <w:numFmt w:val="decimal"/>
      <w:pStyle w:val="81"/>
      <w:suff w:val="nothing"/>
      <w:lvlText w:val="%1.%2.%3　"/>
      <w:lvlJc w:val="left"/>
      <w:pPr>
        <w:ind w:left="0" w:firstLine="0"/>
      </w:pPr>
      <w:rPr>
        <w:rFonts w:hint="eastAsia" w:ascii="黑体" w:eastAsia="黑体"/>
        <w:b w:val="0"/>
        <w:i w:val="0"/>
        <w:sz w:val="21"/>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4"/>
      <w:suff w:val="nothing"/>
      <w:lvlText w:val="%1"/>
      <w:lvlJc w:val="left"/>
      <w:pPr>
        <w:ind w:left="0" w:firstLine="0"/>
      </w:pPr>
      <w:rPr>
        <w:rFonts w:hint="eastAsia"/>
      </w:rPr>
    </w:lvl>
    <w:lvl w:ilvl="1" w:tentative="0">
      <w:start w:val="1"/>
      <w:numFmt w:val="decimal"/>
      <w:pStyle w:val="106"/>
      <w:suff w:val="nothing"/>
      <w:lvlText w:val="%1%2　"/>
      <w:lvlJc w:val="left"/>
      <w:pPr>
        <w:ind w:left="0" w:firstLine="0"/>
      </w:pPr>
      <w:rPr>
        <w:rFonts w:hint="eastAsia" w:ascii="黑体" w:eastAsia="黑体"/>
        <w:b w:val="0"/>
        <w:i w:val="0"/>
        <w:sz w:val="21"/>
      </w:rPr>
    </w:lvl>
    <w:lvl w:ilvl="2" w:tentative="0">
      <w:start w:val="1"/>
      <w:numFmt w:val="decimal"/>
      <w:pStyle w:val="10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7"/>
      <w:suff w:val="nothing"/>
      <w:lvlText w:val="%1%2.%3.%4　"/>
      <w:lvlJc w:val="left"/>
      <w:pPr>
        <w:ind w:left="0" w:firstLine="0"/>
      </w:pPr>
      <w:rPr>
        <w:rFonts w:hint="eastAsia" w:ascii="黑体" w:eastAsia="黑体"/>
        <w:b w:val="0"/>
        <w:i w:val="0"/>
        <w:sz w:val="21"/>
      </w:rPr>
    </w:lvl>
    <w:lvl w:ilvl="4" w:tentative="0">
      <w:start w:val="1"/>
      <w:numFmt w:val="decimal"/>
      <w:pStyle w:val="96"/>
      <w:suff w:val="nothing"/>
      <w:lvlText w:val="%1%2.%3.%4.%5　"/>
      <w:lvlJc w:val="left"/>
      <w:pPr>
        <w:ind w:left="0" w:firstLine="0"/>
      </w:pPr>
      <w:rPr>
        <w:rFonts w:hint="eastAsia" w:ascii="黑体" w:eastAsia="黑体"/>
        <w:b w:val="0"/>
        <w:i w:val="0"/>
        <w:sz w:val="21"/>
      </w:rPr>
    </w:lvl>
    <w:lvl w:ilvl="5" w:tentative="0">
      <w:start w:val="1"/>
      <w:numFmt w:val="decimal"/>
      <w:pStyle w:val="100"/>
      <w:suff w:val="nothing"/>
      <w:lvlText w:val="%1%2.%3.%4.%5.%6　"/>
      <w:lvlJc w:val="left"/>
      <w:pPr>
        <w:ind w:left="0" w:firstLine="0"/>
      </w:pPr>
      <w:rPr>
        <w:rFonts w:hint="eastAsia" w:ascii="黑体" w:eastAsia="黑体"/>
        <w:b w:val="0"/>
        <w:i w:val="0"/>
        <w:sz w:val="21"/>
      </w:rPr>
    </w:lvl>
    <w:lvl w:ilvl="6" w:tentative="0">
      <w:start w:val="1"/>
      <w:numFmt w:val="decimal"/>
      <w:pStyle w:val="10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063"/>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4C05"/>
    <w:rsid w:val="00077B64"/>
    <w:rsid w:val="00080A1C"/>
    <w:rsid w:val="000822A0"/>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2BD7"/>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6C43"/>
    <w:rsid w:val="000D753B"/>
    <w:rsid w:val="000E4C9E"/>
    <w:rsid w:val="000E6FD7"/>
    <w:rsid w:val="000E7144"/>
    <w:rsid w:val="000F06E1"/>
    <w:rsid w:val="000F0E3C"/>
    <w:rsid w:val="000F19D5"/>
    <w:rsid w:val="000F4050"/>
    <w:rsid w:val="000F4AEA"/>
    <w:rsid w:val="000F67E9"/>
    <w:rsid w:val="000F7973"/>
    <w:rsid w:val="00104926"/>
    <w:rsid w:val="00112491"/>
    <w:rsid w:val="00113B1E"/>
    <w:rsid w:val="001149CE"/>
    <w:rsid w:val="0011711C"/>
    <w:rsid w:val="00124E4F"/>
    <w:rsid w:val="001260B7"/>
    <w:rsid w:val="001265CB"/>
    <w:rsid w:val="001309EC"/>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76F5E"/>
    <w:rsid w:val="001852C9"/>
    <w:rsid w:val="00187A0B"/>
    <w:rsid w:val="00190087"/>
    <w:rsid w:val="001913C4"/>
    <w:rsid w:val="0019348F"/>
    <w:rsid w:val="001938B9"/>
    <w:rsid w:val="00193A07"/>
    <w:rsid w:val="00194C95"/>
    <w:rsid w:val="00195C34"/>
    <w:rsid w:val="00196EF5"/>
    <w:rsid w:val="001A1A53"/>
    <w:rsid w:val="001A234A"/>
    <w:rsid w:val="001A4CF3"/>
    <w:rsid w:val="001A6696"/>
    <w:rsid w:val="001B06E8"/>
    <w:rsid w:val="001B1FAE"/>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E7EBA"/>
    <w:rsid w:val="001F092D"/>
    <w:rsid w:val="001F143A"/>
    <w:rsid w:val="001F1605"/>
    <w:rsid w:val="001F2508"/>
    <w:rsid w:val="001F4816"/>
    <w:rsid w:val="001F69B4"/>
    <w:rsid w:val="001F77C7"/>
    <w:rsid w:val="00200183"/>
    <w:rsid w:val="00200333"/>
    <w:rsid w:val="0020107D"/>
    <w:rsid w:val="00201D6F"/>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6D79"/>
    <w:rsid w:val="002A757F"/>
    <w:rsid w:val="002A7F44"/>
    <w:rsid w:val="002B0C40"/>
    <w:rsid w:val="002B1966"/>
    <w:rsid w:val="002B4508"/>
    <w:rsid w:val="002B5779"/>
    <w:rsid w:val="002B7332"/>
    <w:rsid w:val="002B7F51"/>
    <w:rsid w:val="002C09E7"/>
    <w:rsid w:val="002C1E06"/>
    <w:rsid w:val="002C3F07"/>
    <w:rsid w:val="002C493F"/>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28F0"/>
    <w:rsid w:val="003331E4"/>
    <w:rsid w:val="00336C64"/>
    <w:rsid w:val="00337162"/>
    <w:rsid w:val="0034194F"/>
    <w:rsid w:val="0034418A"/>
    <w:rsid w:val="00344605"/>
    <w:rsid w:val="003474AA"/>
    <w:rsid w:val="00350D1D"/>
    <w:rsid w:val="00352C83"/>
    <w:rsid w:val="00352F1A"/>
    <w:rsid w:val="0036107C"/>
    <w:rsid w:val="003615D2"/>
    <w:rsid w:val="00363EA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B37"/>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27A7"/>
    <w:rsid w:val="003A3D9C"/>
    <w:rsid w:val="003A4077"/>
    <w:rsid w:val="003A4AA7"/>
    <w:rsid w:val="003B09AD"/>
    <w:rsid w:val="003B1F18"/>
    <w:rsid w:val="003B5BF0"/>
    <w:rsid w:val="003B60BF"/>
    <w:rsid w:val="003B6BE3"/>
    <w:rsid w:val="003B6FB5"/>
    <w:rsid w:val="003C010C"/>
    <w:rsid w:val="003C0A6C"/>
    <w:rsid w:val="003C14F8"/>
    <w:rsid w:val="003C2C21"/>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3F6B43"/>
    <w:rsid w:val="00400E72"/>
    <w:rsid w:val="00401400"/>
    <w:rsid w:val="00404869"/>
    <w:rsid w:val="00405884"/>
    <w:rsid w:val="00407D39"/>
    <w:rsid w:val="0041477A"/>
    <w:rsid w:val="004167A3"/>
    <w:rsid w:val="00432DAA"/>
    <w:rsid w:val="00434305"/>
    <w:rsid w:val="00435DF7"/>
    <w:rsid w:val="0043741A"/>
    <w:rsid w:val="0044083F"/>
    <w:rsid w:val="00441AE7"/>
    <w:rsid w:val="004447BF"/>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448"/>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063"/>
    <w:rsid w:val="004D2253"/>
    <w:rsid w:val="004D4406"/>
    <w:rsid w:val="004D7C42"/>
    <w:rsid w:val="004E0465"/>
    <w:rsid w:val="004E127B"/>
    <w:rsid w:val="004E1C0A"/>
    <w:rsid w:val="004E30C5"/>
    <w:rsid w:val="004E4AA5"/>
    <w:rsid w:val="004E4AEE"/>
    <w:rsid w:val="004E59E3"/>
    <w:rsid w:val="004E67C0"/>
    <w:rsid w:val="004F106F"/>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89E"/>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6403"/>
    <w:rsid w:val="005C7156"/>
    <w:rsid w:val="005D0C75"/>
    <w:rsid w:val="005D4171"/>
    <w:rsid w:val="005D6A95"/>
    <w:rsid w:val="005D6B2C"/>
    <w:rsid w:val="005D6D9C"/>
    <w:rsid w:val="005E2335"/>
    <w:rsid w:val="005E34CA"/>
    <w:rsid w:val="005E38D2"/>
    <w:rsid w:val="005E3C18"/>
    <w:rsid w:val="005E4250"/>
    <w:rsid w:val="005E6812"/>
    <w:rsid w:val="005E7881"/>
    <w:rsid w:val="005E78E0"/>
    <w:rsid w:val="005F0D9C"/>
    <w:rsid w:val="005F284E"/>
    <w:rsid w:val="006015CE"/>
    <w:rsid w:val="00604784"/>
    <w:rsid w:val="00606419"/>
    <w:rsid w:val="00607D29"/>
    <w:rsid w:val="00612064"/>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1196"/>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07F5D"/>
    <w:rsid w:val="00711CBA"/>
    <w:rsid w:val="00711FB5"/>
    <w:rsid w:val="00712A01"/>
    <w:rsid w:val="00714F58"/>
    <w:rsid w:val="00722FBF"/>
    <w:rsid w:val="00722FC2"/>
    <w:rsid w:val="00724C31"/>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1B7D"/>
    <w:rsid w:val="00752B4D"/>
    <w:rsid w:val="00755402"/>
    <w:rsid w:val="00755527"/>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4A73"/>
    <w:rsid w:val="007A54CE"/>
    <w:rsid w:val="007A5D3A"/>
    <w:rsid w:val="007A6FD9"/>
    <w:rsid w:val="007A7535"/>
    <w:rsid w:val="007A7FFA"/>
    <w:rsid w:val="007B04EB"/>
    <w:rsid w:val="007B0D4F"/>
    <w:rsid w:val="007B5A3D"/>
    <w:rsid w:val="007B5B95"/>
    <w:rsid w:val="007B6032"/>
    <w:rsid w:val="007B68EA"/>
    <w:rsid w:val="007B7453"/>
    <w:rsid w:val="007C2D89"/>
    <w:rsid w:val="007C4593"/>
    <w:rsid w:val="007C5309"/>
    <w:rsid w:val="007C6069"/>
    <w:rsid w:val="007C6B57"/>
    <w:rsid w:val="007D00DB"/>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76D7E"/>
    <w:rsid w:val="00883F93"/>
    <w:rsid w:val="00884DB3"/>
    <w:rsid w:val="0088549C"/>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30A2"/>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4997"/>
    <w:rsid w:val="009062E6"/>
    <w:rsid w:val="00911BE5"/>
    <w:rsid w:val="00913CA9"/>
    <w:rsid w:val="009145AE"/>
    <w:rsid w:val="009146CE"/>
    <w:rsid w:val="00914CA7"/>
    <w:rsid w:val="00915C3E"/>
    <w:rsid w:val="009161A8"/>
    <w:rsid w:val="009245AE"/>
    <w:rsid w:val="009245F5"/>
    <w:rsid w:val="009249EC"/>
    <w:rsid w:val="009273B3"/>
    <w:rsid w:val="009305B5"/>
    <w:rsid w:val="00936F6A"/>
    <w:rsid w:val="009378DD"/>
    <w:rsid w:val="009429D5"/>
    <w:rsid w:val="00942BF1"/>
    <w:rsid w:val="00945180"/>
    <w:rsid w:val="00945428"/>
    <w:rsid w:val="0094607B"/>
    <w:rsid w:val="00947431"/>
    <w:rsid w:val="00950958"/>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101E"/>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58A2"/>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4C3F"/>
    <w:rsid w:val="00A051FA"/>
    <w:rsid w:val="00A06A6B"/>
    <w:rsid w:val="00A07E47"/>
    <w:rsid w:val="00A129D0"/>
    <w:rsid w:val="00A12C33"/>
    <w:rsid w:val="00A138BA"/>
    <w:rsid w:val="00A14C8E"/>
    <w:rsid w:val="00A153D9"/>
    <w:rsid w:val="00A15F09"/>
    <w:rsid w:val="00A169B6"/>
    <w:rsid w:val="00A2271D"/>
    <w:rsid w:val="00A237D5"/>
    <w:rsid w:val="00A24336"/>
    <w:rsid w:val="00A25FCB"/>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2809"/>
    <w:rsid w:val="00AB6309"/>
    <w:rsid w:val="00AB6C5F"/>
    <w:rsid w:val="00AB7129"/>
    <w:rsid w:val="00AC0DD2"/>
    <w:rsid w:val="00AC27A6"/>
    <w:rsid w:val="00AC30F7"/>
    <w:rsid w:val="00AC3A5A"/>
    <w:rsid w:val="00AC4D95"/>
    <w:rsid w:val="00AC5DF4"/>
    <w:rsid w:val="00AD0AEF"/>
    <w:rsid w:val="00AD11B7"/>
    <w:rsid w:val="00AD1A94"/>
    <w:rsid w:val="00AD1C05"/>
    <w:rsid w:val="00AD4126"/>
    <w:rsid w:val="00AD421C"/>
    <w:rsid w:val="00AD44FA"/>
    <w:rsid w:val="00AD7CA9"/>
    <w:rsid w:val="00AE070A"/>
    <w:rsid w:val="00AE101C"/>
    <w:rsid w:val="00AE2A69"/>
    <w:rsid w:val="00AE37E5"/>
    <w:rsid w:val="00AE5EB4"/>
    <w:rsid w:val="00AF0C18"/>
    <w:rsid w:val="00AF47C5"/>
    <w:rsid w:val="00AF5398"/>
    <w:rsid w:val="00AF5F1B"/>
    <w:rsid w:val="00B049AF"/>
    <w:rsid w:val="00B07242"/>
    <w:rsid w:val="00B10534"/>
    <w:rsid w:val="00B113DB"/>
    <w:rsid w:val="00B11880"/>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5F33"/>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2A32"/>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262A"/>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3803"/>
    <w:rsid w:val="00C80CB8"/>
    <w:rsid w:val="00C819F8"/>
    <w:rsid w:val="00C8248C"/>
    <w:rsid w:val="00C84E33"/>
    <w:rsid w:val="00C86D02"/>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153"/>
    <w:rsid w:val="00CF048A"/>
    <w:rsid w:val="00CF155A"/>
    <w:rsid w:val="00CF2947"/>
    <w:rsid w:val="00CF686F"/>
    <w:rsid w:val="00CF6E60"/>
    <w:rsid w:val="00CF7BCA"/>
    <w:rsid w:val="00D008FD"/>
    <w:rsid w:val="00D0321C"/>
    <w:rsid w:val="00D035EC"/>
    <w:rsid w:val="00D0435E"/>
    <w:rsid w:val="00D06AB1"/>
    <w:rsid w:val="00D06FC1"/>
    <w:rsid w:val="00D072ED"/>
    <w:rsid w:val="00D07A16"/>
    <w:rsid w:val="00D1067E"/>
    <w:rsid w:val="00D10F50"/>
    <w:rsid w:val="00D11272"/>
    <w:rsid w:val="00D126F5"/>
    <w:rsid w:val="00D1489E"/>
    <w:rsid w:val="00D15118"/>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561FC"/>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6C2"/>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117"/>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8784C"/>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D79A0"/>
    <w:rsid w:val="00ED7E64"/>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03F1"/>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4F83"/>
    <w:rsid w:val="00FB54E8"/>
    <w:rsid w:val="00FB7054"/>
    <w:rsid w:val="00FC17B7"/>
    <w:rsid w:val="00FC2CB7"/>
    <w:rsid w:val="00FC4090"/>
    <w:rsid w:val="00FC55B4"/>
    <w:rsid w:val="00FD00E6"/>
    <w:rsid w:val="00FD09A1"/>
    <w:rsid w:val="00FD2A7C"/>
    <w:rsid w:val="00FD59EB"/>
    <w:rsid w:val="00FD7299"/>
    <w:rsid w:val="00FE0DCB"/>
    <w:rsid w:val="00FE1FBE"/>
    <w:rsid w:val="00FE3901"/>
    <w:rsid w:val="00FE39D3"/>
    <w:rsid w:val="00FE4BCE"/>
    <w:rsid w:val="00FE54AE"/>
    <w:rsid w:val="00FE576A"/>
    <w:rsid w:val="00FE7E79"/>
    <w:rsid w:val="00FF3E7D"/>
    <w:rsid w:val="00FF5B99"/>
    <w:rsid w:val="00FF730C"/>
    <w:rsid w:val="00FF73F4"/>
    <w:rsid w:val="00FF7CE4"/>
    <w:rsid w:val="00FF7E39"/>
    <w:rsid w:val="0C2C345C"/>
    <w:rsid w:val="0DCD5B83"/>
    <w:rsid w:val="100B00D7"/>
    <w:rsid w:val="19476BA3"/>
    <w:rsid w:val="1C7D1845"/>
    <w:rsid w:val="2329689A"/>
    <w:rsid w:val="242C63C6"/>
    <w:rsid w:val="26507383"/>
    <w:rsid w:val="2B691DC8"/>
    <w:rsid w:val="2CEB46C8"/>
    <w:rsid w:val="326E668E"/>
    <w:rsid w:val="371E1EB9"/>
    <w:rsid w:val="37BF30E5"/>
    <w:rsid w:val="3BE06345"/>
    <w:rsid w:val="405475ED"/>
    <w:rsid w:val="4CE263A2"/>
    <w:rsid w:val="4FE8643F"/>
    <w:rsid w:val="51B15BF8"/>
    <w:rsid w:val="53301E1E"/>
    <w:rsid w:val="54C9630E"/>
    <w:rsid w:val="56A12DE0"/>
    <w:rsid w:val="5DFF32C8"/>
    <w:rsid w:val="5FB6EED3"/>
    <w:rsid w:val="6C3F1900"/>
    <w:rsid w:val="6EB0547A"/>
    <w:rsid w:val="719C7908"/>
    <w:rsid w:val="7314048F"/>
    <w:rsid w:val="7B4E1B6F"/>
    <w:rsid w:val="7CFF7DAF"/>
    <w:rsid w:val="7D1D4F36"/>
    <w:rsid w:val="7F462CDE"/>
    <w:rsid w:val="7F6E6B46"/>
    <w:rsid w:val="7F9B7BC6"/>
    <w:rsid w:val="FCFD7CC5"/>
    <w:rsid w:val="FE7322AF"/>
    <w:rsid w:val="FE7F90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qFormat/>
    <w:uiPriority w:val="0"/>
    <w:pPr>
      <w:keepNext/>
      <w:keepLines/>
      <w:spacing w:before="260" w:after="260" w:line="416" w:lineRule="auto"/>
      <w:outlineLvl w:val="2"/>
    </w:pPr>
    <w:rPr>
      <w:b/>
      <w:bCs/>
      <w:sz w:val="32"/>
      <w:szCs w:val="32"/>
    </w:rPr>
  </w:style>
  <w:style w:type="paragraph" w:styleId="5">
    <w:name w:val="heading 4"/>
    <w:basedOn w:val="1"/>
    <w:next w:val="1"/>
    <w:link w:val="39"/>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0"/>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1"/>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2"/>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3"/>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4"/>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semiHidden/>
    <w:unhideWhenUsed/>
    <w:qFormat/>
    <w:uiPriority w:val="99"/>
    <w:pPr>
      <w:jc w:val="left"/>
    </w:pPr>
  </w:style>
  <w:style w:type="paragraph" w:styleId="14">
    <w:name w:val="Body Text"/>
    <w:basedOn w:val="1"/>
    <w:link w:val="88"/>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7"/>
    <w:semiHidden/>
    <w:unhideWhenUsed/>
    <w:qFormat/>
    <w:uiPriority w:val="99"/>
    <w:rPr>
      <w:sz w:val="18"/>
      <w:szCs w:val="18"/>
    </w:rPr>
  </w:style>
  <w:style w:type="paragraph" w:styleId="18">
    <w:name w:val="footer"/>
    <w:basedOn w:val="1"/>
    <w:link w:val="46"/>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5"/>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1"/>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50"/>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annotation reference"/>
    <w:basedOn w:val="29"/>
    <w:semiHidden/>
    <w:unhideWhenUsed/>
    <w:qFormat/>
    <w:uiPriority w:val="99"/>
    <w:rPr>
      <w:sz w:val="21"/>
      <w:szCs w:val="21"/>
    </w:rPr>
  </w:style>
  <w:style w:type="character" w:styleId="35">
    <w:name w:val="footnote reference"/>
    <w:semiHidden/>
    <w:qFormat/>
    <w:uiPriority w:val="0"/>
    <w:rPr>
      <w:rFonts w:ascii="宋体" w:hAnsi="宋体" w:eastAsia="宋体" w:cs="Times New Roman"/>
      <w:spacing w:val="0"/>
      <w:sz w:val="18"/>
      <w:vertAlign w:val="superscript"/>
    </w:rPr>
  </w:style>
  <w:style w:type="character" w:customStyle="1" w:styleId="36">
    <w:name w:val="标题 1 字符"/>
    <w:link w:val="2"/>
    <w:qFormat/>
    <w:uiPriority w:val="0"/>
    <w:rPr>
      <w:b/>
      <w:bCs/>
      <w:kern w:val="44"/>
      <w:sz w:val="44"/>
      <w:szCs w:val="44"/>
    </w:rPr>
  </w:style>
  <w:style w:type="character" w:customStyle="1" w:styleId="37">
    <w:name w:val="标题 2 字符"/>
    <w:link w:val="3"/>
    <w:qFormat/>
    <w:uiPriority w:val="0"/>
    <w:rPr>
      <w:rFonts w:ascii="Arial" w:hAnsi="Arial" w:eastAsia="黑体"/>
      <w:b/>
      <w:bCs/>
      <w:kern w:val="2"/>
      <w:sz w:val="32"/>
      <w:szCs w:val="32"/>
    </w:rPr>
  </w:style>
  <w:style w:type="character" w:customStyle="1" w:styleId="38">
    <w:name w:val="标题 3 字符"/>
    <w:link w:val="4"/>
    <w:qFormat/>
    <w:uiPriority w:val="0"/>
    <w:rPr>
      <w:b/>
      <w:bCs/>
      <w:kern w:val="2"/>
      <w:sz w:val="32"/>
      <w:szCs w:val="32"/>
    </w:rPr>
  </w:style>
  <w:style w:type="character" w:customStyle="1" w:styleId="39">
    <w:name w:val="标题 4 字符"/>
    <w:link w:val="5"/>
    <w:qFormat/>
    <w:uiPriority w:val="0"/>
    <w:rPr>
      <w:rFonts w:ascii="Arial" w:hAnsi="Arial" w:eastAsia="黑体"/>
      <w:b/>
      <w:bCs/>
      <w:kern w:val="2"/>
      <w:sz w:val="28"/>
      <w:szCs w:val="28"/>
    </w:rPr>
  </w:style>
  <w:style w:type="character" w:customStyle="1" w:styleId="40">
    <w:name w:val="标题 5 字符"/>
    <w:link w:val="6"/>
    <w:qFormat/>
    <w:uiPriority w:val="0"/>
    <w:rPr>
      <w:b/>
      <w:bCs/>
      <w:kern w:val="2"/>
      <w:sz w:val="28"/>
      <w:szCs w:val="28"/>
    </w:rPr>
  </w:style>
  <w:style w:type="character" w:customStyle="1" w:styleId="41">
    <w:name w:val="标题 6 字符"/>
    <w:link w:val="7"/>
    <w:qFormat/>
    <w:uiPriority w:val="0"/>
    <w:rPr>
      <w:rFonts w:ascii="Arial" w:hAnsi="Arial" w:eastAsia="黑体"/>
      <w:b/>
      <w:bCs/>
      <w:kern w:val="2"/>
      <w:sz w:val="24"/>
      <w:szCs w:val="24"/>
    </w:rPr>
  </w:style>
  <w:style w:type="character" w:customStyle="1" w:styleId="42">
    <w:name w:val="标题 7 字符"/>
    <w:link w:val="8"/>
    <w:qFormat/>
    <w:uiPriority w:val="0"/>
    <w:rPr>
      <w:b/>
      <w:bCs/>
      <w:kern w:val="2"/>
      <w:sz w:val="24"/>
      <w:szCs w:val="24"/>
    </w:rPr>
  </w:style>
  <w:style w:type="character" w:customStyle="1" w:styleId="43">
    <w:name w:val="标题 8 字符"/>
    <w:link w:val="9"/>
    <w:qFormat/>
    <w:uiPriority w:val="0"/>
    <w:rPr>
      <w:rFonts w:ascii="Arial" w:hAnsi="Arial" w:eastAsia="黑体"/>
      <w:kern w:val="2"/>
      <w:sz w:val="24"/>
      <w:szCs w:val="24"/>
    </w:rPr>
  </w:style>
  <w:style w:type="character" w:customStyle="1" w:styleId="44">
    <w:name w:val="标题 9 字符"/>
    <w:link w:val="10"/>
    <w:qFormat/>
    <w:uiPriority w:val="0"/>
    <w:rPr>
      <w:rFonts w:ascii="Arial" w:hAnsi="Arial" w:eastAsia="黑体"/>
      <w:kern w:val="2"/>
      <w:sz w:val="21"/>
      <w:szCs w:val="21"/>
    </w:rPr>
  </w:style>
  <w:style w:type="character" w:customStyle="1" w:styleId="45">
    <w:name w:val="页眉 字符"/>
    <w:link w:val="19"/>
    <w:qFormat/>
    <w:uiPriority w:val="99"/>
    <w:rPr>
      <w:kern w:val="2"/>
      <w:sz w:val="18"/>
      <w:szCs w:val="18"/>
    </w:rPr>
  </w:style>
  <w:style w:type="character" w:customStyle="1" w:styleId="46">
    <w:name w:val="页脚 字符"/>
    <w:link w:val="18"/>
    <w:qFormat/>
    <w:uiPriority w:val="99"/>
    <w:rPr>
      <w:rFonts w:ascii="宋体"/>
      <w:kern w:val="2"/>
      <w:sz w:val="18"/>
      <w:szCs w:val="18"/>
    </w:rPr>
  </w:style>
  <w:style w:type="character" w:customStyle="1" w:styleId="47">
    <w:name w:val="批注框文本 字符"/>
    <w:link w:val="17"/>
    <w:semiHidden/>
    <w:qFormat/>
    <w:uiPriority w:val="99"/>
    <w:rPr>
      <w:kern w:val="2"/>
      <w:sz w:val="18"/>
      <w:szCs w:val="18"/>
    </w:rPr>
  </w:style>
  <w:style w:type="paragraph" w:styleId="48">
    <w:name w:val="Quote"/>
    <w:basedOn w:val="1"/>
    <w:next w:val="1"/>
    <w:link w:val="49"/>
    <w:qFormat/>
    <w:uiPriority w:val="29"/>
    <w:rPr>
      <w:i/>
      <w:iCs/>
      <w:color w:val="000000"/>
    </w:rPr>
  </w:style>
  <w:style w:type="character" w:customStyle="1" w:styleId="49">
    <w:name w:val="引用 字符"/>
    <w:link w:val="48"/>
    <w:qFormat/>
    <w:uiPriority w:val="29"/>
    <w:rPr>
      <w:i/>
      <w:iCs/>
      <w:color w:val="000000"/>
      <w:kern w:val="2"/>
      <w:sz w:val="21"/>
      <w:szCs w:val="21"/>
    </w:rPr>
  </w:style>
  <w:style w:type="character" w:customStyle="1" w:styleId="50">
    <w:name w:val="标题 字符"/>
    <w:link w:val="26"/>
    <w:qFormat/>
    <w:uiPriority w:val="0"/>
    <w:rPr>
      <w:rFonts w:ascii="Arial" w:hAnsi="Arial" w:cs="Arial"/>
      <w:b/>
      <w:bCs/>
      <w:kern w:val="2"/>
      <w:sz w:val="32"/>
      <w:szCs w:val="32"/>
    </w:rPr>
  </w:style>
  <w:style w:type="paragraph" w:customStyle="1" w:styleId="51">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3">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4">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5">
    <w:name w:val="标准书眉一"/>
    <w:qFormat/>
    <w:uiPriority w:val="0"/>
    <w:pPr>
      <w:jc w:val="both"/>
    </w:pPr>
    <w:rPr>
      <w:rFonts w:ascii="Times New Roman" w:hAnsi="Times New Roman" w:eastAsia="宋体" w:cs="Times New Roman"/>
      <w:lang w:val="en-US" w:eastAsia="zh-CN" w:bidi="ar-SA"/>
    </w:rPr>
  </w:style>
  <w:style w:type="paragraph" w:customStyle="1" w:styleId="56">
    <w:name w:val="标准文件_ICS"/>
    <w:basedOn w:val="1"/>
    <w:qFormat/>
    <w:uiPriority w:val="0"/>
    <w:pPr>
      <w:spacing w:line="0" w:lineRule="atLeast"/>
    </w:pPr>
    <w:rPr>
      <w:rFonts w:ascii="黑体" w:hAnsi="宋体" w:eastAsia="黑体"/>
    </w:rPr>
  </w:style>
  <w:style w:type="paragraph" w:customStyle="1" w:styleId="57">
    <w:name w:val="标准文件_标准正文"/>
    <w:basedOn w:val="1"/>
    <w:next w:val="58"/>
    <w:qFormat/>
    <w:uiPriority w:val="0"/>
    <w:pPr>
      <w:snapToGrid w:val="0"/>
      <w:ind w:firstLine="200" w:firstLineChars="200"/>
    </w:pPr>
    <w:rPr>
      <w:kern w:val="0"/>
    </w:rPr>
  </w:style>
  <w:style w:type="paragraph" w:customStyle="1" w:styleId="58">
    <w:name w:val="标准文件_段"/>
    <w:link w:val="18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9">
    <w:name w:val="标准文件_版本"/>
    <w:basedOn w:val="57"/>
    <w:qFormat/>
    <w:uiPriority w:val="0"/>
    <w:pPr>
      <w:adjustRightInd/>
      <w:snapToGrid/>
      <w:ind w:firstLine="0" w:firstLineChars="0"/>
    </w:pPr>
    <w:rPr>
      <w:rFonts w:ascii="宋体" w:hAnsi="宋体"/>
      <w:kern w:val="2"/>
    </w:rPr>
  </w:style>
  <w:style w:type="paragraph" w:customStyle="1" w:styleId="60">
    <w:name w:val="标准文件_标准部门"/>
    <w:basedOn w:val="1"/>
    <w:qFormat/>
    <w:uiPriority w:val="0"/>
    <w:pPr>
      <w:jc w:val="center"/>
    </w:pPr>
    <w:rPr>
      <w:rFonts w:ascii="黑体" w:eastAsia="黑体"/>
      <w:kern w:val="0"/>
      <w:sz w:val="44"/>
    </w:rPr>
  </w:style>
  <w:style w:type="paragraph" w:customStyle="1" w:styleId="61">
    <w:name w:val="标准文件_标准代替"/>
    <w:basedOn w:val="1"/>
    <w:next w:val="1"/>
    <w:qFormat/>
    <w:uiPriority w:val="0"/>
    <w:pPr>
      <w:spacing w:line="310" w:lineRule="exact"/>
      <w:jc w:val="right"/>
    </w:pPr>
    <w:rPr>
      <w:rFonts w:ascii="宋体" w:hAnsi="宋体"/>
      <w:kern w:val="0"/>
    </w:rPr>
  </w:style>
  <w:style w:type="paragraph" w:customStyle="1" w:styleId="62">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3">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qFormat/>
    <w:uiPriority w:val="0"/>
    <w:pPr>
      <w:jc w:val="left"/>
    </w:pPr>
  </w:style>
  <w:style w:type="paragraph" w:customStyle="1" w:styleId="65">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6">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8"/>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8">
    <w:name w:val="标准文件_发布"/>
    <w:qFormat/>
    <w:uiPriority w:val="0"/>
    <w:rPr>
      <w:rFonts w:ascii="黑体" w:eastAsia="黑体"/>
      <w:spacing w:val="0"/>
      <w:w w:val="100"/>
      <w:position w:val="3"/>
      <w:sz w:val="28"/>
    </w:rPr>
  </w:style>
  <w:style w:type="paragraph" w:customStyle="1" w:styleId="69">
    <w:name w:val="标准文件_方框数字列项"/>
    <w:basedOn w:val="58"/>
    <w:qFormat/>
    <w:uiPriority w:val="0"/>
    <w:pPr>
      <w:numPr>
        <w:ilvl w:val="0"/>
        <w:numId w:val="3"/>
      </w:numPr>
      <w:ind w:firstLine="0" w:firstLineChars="0"/>
    </w:pPr>
  </w:style>
  <w:style w:type="paragraph" w:customStyle="1" w:styleId="70">
    <w:name w:val="标准文件_封面标准编号"/>
    <w:basedOn w:val="1"/>
    <w:next w:val="61"/>
    <w:qFormat/>
    <w:uiPriority w:val="0"/>
    <w:pPr>
      <w:spacing w:line="310" w:lineRule="exact"/>
      <w:jc w:val="right"/>
    </w:pPr>
    <w:rPr>
      <w:rFonts w:ascii="黑体" w:eastAsia="黑体"/>
      <w:kern w:val="0"/>
      <w:sz w:val="28"/>
    </w:rPr>
  </w:style>
  <w:style w:type="paragraph" w:customStyle="1" w:styleId="71">
    <w:name w:val="标准文件_封面标准分类号"/>
    <w:basedOn w:val="1"/>
    <w:qFormat/>
    <w:uiPriority w:val="0"/>
    <w:rPr>
      <w:rFonts w:ascii="黑体" w:eastAsia="黑体"/>
      <w:b/>
      <w:kern w:val="0"/>
      <w:sz w:val="28"/>
    </w:rPr>
  </w:style>
  <w:style w:type="paragraph" w:customStyle="1" w:styleId="72">
    <w:name w:val="标准文件_封面标准名称"/>
    <w:basedOn w:val="1"/>
    <w:qFormat/>
    <w:uiPriority w:val="0"/>
    <w:pPr>
      <w:spacing w:line="240" w:lineRule="auto"/>
      <w:jc w:val="center"/>
    </w:pPr>
    <w:rPr>
      <w:rFonts w:ascii="黑体" w:eastAsia="黑体"/>
      <w:kern w:val="0"/>
      <w:sz w:val="52"/>
    </w:rPr>
  </w:style>
  <w:style w:type="paragraph" w:customStyle="1" w:styleId="73">
    <w:name w:val="标准文件_封面标准英文名称"/>
    <w:basedOn w:val="1"/>
    <w:qFormat/>
    <w:uiPriority w:val="0"/>
    <w:pPr>
      <w:spacing w:line="240" w:lineRule="auto"/>
      <w:jc w:val="center"/>
    </w:pPr>
    <w:rPr>
      <w:rFonts w:ascii="黑体" w:eastAsia="黑体"/>
      <w:b/>
      <w:sz w:val="28"/>
    </w:rPr>
  </w:style>
  <w:style w:type="paragraph" w:customStyle="1" w:styleId="74">
    <w:name w:val="标准文件_封面发布日期"/>
    <w:basedOn w:val="1"/>
    <w:qFormat/>
    <w:uiPriority w:val="0"/>
    <w:pPr>
      <w:spacing w:line="310" w:lineRule="exact"/>
    </w:pPr>
    <w:rPr>
      <w:rFonts w:ascii="黑体" w:eastAsia="黑体"/>
      <w:kern w:val="0"/>
      <w:sz w:val="28"/>
    </w:rPr>
  </w:style>
  <w:style w:type="paragraph" w:customStyle="1" w:styleId="75">
    <w:name w:val="标准文件_封面密级"/>
    <w:basedOn w:val="1"/>
    <w:qFormat/>
    <w:uiPriority w:val="0"/>
    <w:rPr>
      <w:rFonts w:eastAsia="黑体"/>
      <w:sz w:val="32"/>
    </w:rPr>
  </w:style>
  <w:style w:type="paragraph" w:customStyle="1" w:styleId="76">
    <w:name w:val="标准文件_封面实施日期"/>
    <w:basedOn w:val="1"/>
    <w:qFormat/>
    <w:uiPriority w:val="0"/>
    <w:pPr>
      <w:spacing w:line="310" w:lineRule="exact"/>
      <w:jc w:val="right"/>
    </w:pPr>
    <w:rPr>
      <w:rFonts w:ascii="黑体" w:eastAsia="黑体"/>
      <w:sz w:val="28"/>
    </w:rPr>
  </w:style>
  <w:style w:type="paragraph" w:customStyle="1" w:styleId="77">
    <w:name w:val="标准文件_封面抬头"/>
    <w:basedOn w:val="58"/>
    <w:qFormat/>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58"/>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8"/>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8"/>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8"/>
    <w:qFormat/>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7"/>
    <w:next w:val="57"/>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3">
    <w:name w:val="标准文件_附录三级条标题"/>
    <w:next w:val="58"/>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8"/>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8"/>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6">
    <w:name w:val="标准文件_附录五级条标题"/>
    <w:next w:val="58"/>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字符"/>
    <w:link w:val="14"/>
    <w:qFormat/>
    <w:uiPriority w:val="0"/>
    <w:rPr>
      <w:kern w:val="2"/>
      <w:sz w:val="21"/>
      <w:szCs w:val="21"/>
    </w:rPr>
  </w:style>
  <w:style w:type="paragraph" w:customStyle="1" w:styleId="89">
    <w:name w:val="标准文件_附录章标题"/>
    <w:next w:val="58"/>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8"/>
    <w:next w:val="58"/>
    <w:qFormat/>
    <w:uiPriority w:val="0"/>
    <w:pPr>
      <w:ind w:left="488" w:leftChars="200" w:hanging="289" w:hangingChars="290"/>
    </w:pPr>
  </w:style>
  <w:style w:type="paragraph" w:customStyle="1" w:styleId="91">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8"/>
    <w:qFormat/>
    <w:uiPriority w:val="0"/>
    <w:pPr>
      <w:spacing w:line="460" w:lineRule="exact"/>
      <w:ind w:left="0" w:firstLine="0"/>
    </w:pPr>
  </w:style>
  <w:style w:type="paragraph" w:customStyle="1" w:styleId="93">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4">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qFormat/>
    <w:uiPriority w:val="0"/>
    <w:pPr>
      <w:numPr>
        <w:numId w:val="10"/>
      </w:numPr>
    </w:pPr>
  </w:style>
  <w:style w:type="paragraph" w:customStyle="1" w:styleId="96">
    <w:name w:val="标准文件_三级条标题"/>
    <w:basedOn w:val="67"/>
    <w:next w:val="58"/>
    <w:qFormat/>
    <w:uiPriority w:val="0"/>
    <w:pPr>
      <w:widowControl/>
      <w:numPr>
        <w:ilvl w:val="4"/>
      </w:numPr>
      <w:outlineLvl w:val="3"/>
    </w:pPr>
  </w:style>
  <w:style w:type="character" w:customStyle="1" w:styleId="97">
    <w:name w:val="不明显参考1"/>
    <w:qFormat/>
    <w:uiPriority w:val="31"/>
    <w:rPr>
      <w:smallCaps/>
      <w:color w:val="C0504D"/>
      <w:u w:val="single"/>
    </w:rPr>
  </w:style>
  <w:style w:type="paragraph" w:customStyle="1" w:styleId="98">
    <w:name w:val="标准文件_示例后续"/>
    <w:basedOn w:val="1"/>
    <w:qFormat/>
    <w:uiPriority w:val="0"/>
    <w:pPr>
      <w:adjustRightInd/>
      <w:spacing w:line="240" w:lineRule="auto"/>
      <w:ind w:firstLine="200" w:firstLineChars="200"/>
    </w:pPr>
    <w:rPr>
      <w:sz w:val="18"/>
      <w:szCs w:val="24"/>
    </w:rPr>
  </w:style>
  <w:style w:type="paragraph" w:customStyle="1" w:styleId="99">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0">
    <w:name w:val="标准文件_四级条标题"/>
    <w:next w:val="58"/>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1">
    <w:name w:val="脚注文本 字符"/>
    <w:link w:val="22"/>
    <w:semiHidden/>
    <w:qFormat/>
    <w:uiPriority w:val="0"/>
    <w:rPr>
      <w:rFonts w:ascii="宋体"/>
      <w:kern w:val="2"/>
      <w:sz w:val="18"/>
      <w:szCs w:val="18"/>
    </w:rPr>
  </w:style>
  <w:style w:type="paragraph" w:customStyle="1" w:styleId="102">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58"/>
    <w:qFormat/>
    <w:uiPriority w:val="0"/>
    <w:pPr>
      <w:numPr>
        <w:ilvl w:val="0"/>
        <w:numId w:val="12"/>
      </w:numPr>
      <w:spacing w:line="240" w:lineRule="auto"/>
      <w:jc w:val="left"/>
    </w:pPr>
    <w:rPr>
      <w:rFonts w:ascii="宋体" w:hAnsi="宋体"/>
      <w:sz w:val="18"/>
    </w:rPr>
  </w:style>
  <w:style w:type="character" w:customStyle="1" w:styleId="104">
    <w:name w:val="标准文件_图表脚注内容"/>
    <w:qFormat/>
    <w:uiPriority w:val="0"/>
    <w:rPr>
      <w:rFonts w:ascii="宋体" w:hAnsi="宋体" w:eastAsia="宋体" w:cs="Times New Roman"/>
      <w:spacing w:val="0"/>
      <w:sz w:val="18"/>
      <w:vertAlign w:val="superscript"/>
    </w:rPr>
  </w:style>
  <w:style w:type="paragraph" w:customStyle="1" w:styleId="105">
    <w:name w:val="标准文件_五级条标题"/>
    <w:next w:val="58"/>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8"/>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8"/>
    <w:qFormat/>
    <w:uiPriority w:val="0"/>
    <w:pPr>
      <w:numPr>
        <w:ilvl w:val="2"/>
      </w:numPr>
      <w:spacing w:before="50" w:beforeLines="50" w:after="50" w:afterLines="50"/>
      <w:outlineLvl w:val="1"/>
    </w:pPr>
  </w:style>
  <w:style w:type="paragraph" w:customStyle="1" w:styleId="108">
    <w:name w:val="标准文件_一致程度"/>
    <w:basedOn w:val="1"/>
    <w:qFormat/>
    <w:uiPriority w:val="0"/>
    <w:pPr>
      <w:spacing w:line="440" w:lineRule="exact"/>
      <w:jc w:val="center"/>
    </w:pPr>
    <w:rPr>
      <w:sz w:val="28"/>
    </w:rPr>
  </w:style>
  <w:style w:type="paragraph" w:customStyle="1" w:styleId="109">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7"/>
    <w:qFormat/>
    <w:uiPriority w:val="0"/>
    <w:pPr>
      <w:widowControl/>
      <w:adjustRightInd/>
      <w:snapToGrid/>
      <w:spacing w:line="240" w:lineRule="auto"/>
      <w:ind w:left="79" w:hanging="79" w:hangingChars="80"/>
    </w:pPr>
    <w:rPr>
      <w:rFonts w:ascii="宋体" w:hAnsi="宋体"/>
    </w:rPr>
  </w:style>
  <w:style w:type="paragraph" w:customStyle="1" w:styleId="111">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2">
    <w:name w:val="标准文件_英文注："/>
    <w:basedOn w:val="1"/>
    <w:next w:val="58"/>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3">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4">
    <w:name w:val="标准文件_正文表标题"/>
    <w:next w:val="58"/>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7"/>
    <w:qFormat/>
    <w:uiPriority w:val="0"/>
    <w:pPr>
      <w:tabs>
        <w:tab w:val="center" w:pos="4678"/>
        <w:tab w:val="right" w:leader="middleDot" w:pos="9356"/>
      </w:tabs>
      <w:spacing w:line="240" w:lineRule="auto"/>
    </w:pPr>
    <w:rPr>
      <w:rFonts w:ascii="宋体" w:hAnsi="宋体"/>
    </w:rPr>
  </w:style>
  <w:style w:type="paragraph" w:customStyle="1" w:styleId="116">
    <w:name w:val="标准文件_正文图标题"/>
    <w:next w:val="58"/>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8"/>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8">
    <w:name w:val="标准文件_正文英文图标题"/>
    <w:next w:val="58"/>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9">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20">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1">
    <w:name w:val="发布部门"/>
    <w:next w:val="58"/>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qFormat/>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8"/>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1">
    <w:name w:val="附录三级无标题条"/>
    <w:basedOn w:val="130"/>
    <w:next w:val="58"/>
    <w:qFormat/>
    <w:uiPriority w:val="0"/>
    <w:pPr>
      <w:outlineLvl w:val="4"/>
    </w:pPr>
  </w:style>
  <w:style w:type="paragraph" w:customStyle="1" w:styleId="132">
    <w:name w:val="附录四级无标题条"/>
    <w:basedOn w:val="131"/>
    <w:next w:val="58"/>
    <w:qFormat/>
    <w:uiPriority w:val="0"/>
    <w:pPr>
      <w:outlineLvl w:val="5"/>
    </w:pPr>
  </w:style>
  <w:style w:type="paragraph" w:customStyle="1" w:styleId="133">
    <w:name w:val="附录图"/>
    <w:next w:val="58"/>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5">
    <w:name w:val="附录五级无标题条"/>
    <w:basedOn w:val="132"/>
    <w:next w:val="58"/>
    <w:qFormat/>
    <w:uiPriority w:val="0"/>
    <w:pPr>
      <w:outlineLvl w:val="6"/>
    </w:pPr>
  </w:style>
  <w:style w:type="paragraph" w:customStyle="1" w:styleId="136">
    <w:name w:val="附录性质"/>
    <w:basedOn w:val="1"/>
    <w:qFormat/>
    <w:uiPriority w:val="0"/>
    <w:pPr>
      <w:widowControl/>
      <w:adjustRightInd/>
      <w:jc w:val="center"/>
    </w:pPr>
    <w:rPr>
      <w:rFonts w:ascii="黑体" w:eastAsia="黑体"/>
    </w:rPr>
  </w:style>
  <w:style w:type="paragraph" w:customStyle="1" w:styleId="137">
    <w:name w:val="附录一级无标题条"/>
    <w:basedOn w:val="89"/>
    <w:next w:val="58"/>
    <w:qFormat/>
    <w:uiPriority w:val="0"/>
    <w:pPr>
      <w:autoSpaceDN w:val="0"/>
      <w:outlineLvl w:val="2"/>
    </w:pPr>
    <w:rPr>
      <w:rFonts w:ascii="宋体" w:hAnsi="宋体" w:eastAsia="宋体"/>
    </w:rPr>
  </w:style>
  <w:style w:type="character" w:customStyle="1" w:styleId="138">
    <w:name w:val="个人答复风格"/>
    <w:qFormat/>
    <w:uiPriority w:val="0"/>
    <w:rPr>
      <w:rFonts w:ascii="Arial" w:hAnsi="Arial" w:eastAsia="宋体" w:cs="Arial"/>
      <w:color w:val="auto"/>
      <w:spacing w:val="0"/>
      <w:sz w:val="20"/>
    </w:rPr>
  </w:style>
  <w:style w:type="character" w:customStyle="1" w:styleId="139">
    <w:name w:val="个人撰写风格"/>
    <w:qFormat/>
    <w:uiPriority w:val="0"/>
    <w:rPr>
      <w:rFonts w:ascii="Arial" w:hAnsi="Arial" w:eastAsia="宋体" w:cs="Arial"/>
      <w:color w:val="auto"/>
      <w:spacing w:val="0"/>
      <w:sz w:val="20"/>
    </w:rPr>
  </w:style>
  <w:style w:type="paragraph" w:customStyle="1" w:styleId="140">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2">
    <w:name w:val="列项·"/>
    <w:basedOn w:val="58"/>
    <w:qFormat/>
    <w:uiPriority w:val="0"/>
    <w:pPr>
      <w:tabs>
        <w:tab w:val="left" w:pos="840"/>
      </w:tabs>
    </w:pPr>
  </w:style>
  <w:style w:type="paragraph" w:customStyle="1" w:styleId="14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semiHidden/>
    <w:qFormat/>
    <w:uiPriority w:val="0"/>
    <w:pPr>
      <w:adjustRightInd/>
      <w:spacing w:line="240" w:lineRule="auto"/>
      <w:jc w:val="left"/>
    </w:pPr>
    <w:rPr>
      <w:bCs/>
      <w:iCs/>
    </w:rPr>
  </w:style>
  <w:style w:type="paragraph" w:customStyle="1" w:styleId="145">
    <w:name w:val="目录 31"/>
    <w:basedOn w:val="1"/>
    <w:next w:val="1"/>
    <w:semiHidden/>
    <w:qFormat/>
    <w:uiPriority w:val="0"/>
    <w:pPr>
      <w:spacing w:line="240" w:lineRule="auto"/>
    </w:pPr>
    <w:rPr>
      <w:rFonts w:ascii="宋体" w:hAnsi="宋体"/>
      <w:iCs/>
    </w:rPr>
  </w:style>
  <w:style w:type="paragraph" w:customStyle="1" w:styleId="146">
    <w:name w:val="目录 41"/>
    <w:basedOn w:val="1"/>
    <w:next w:val="1"/>
    <w:semiHidden/>
    <w:qFormat/>
    <w:uiPriority w:val="0"/>
    <w:pPr>
      <w:adjustRightInd/>
      <w:spacing w:line="240" w:lineRule="auto"/>
      <w:jc w:val="left"/>
    </w:pPr>
  </w:style>
  <w:style w:type="paragraph" w:customStyle="1" w:styleId="147">
    <w:name w:val="目录 51"/>
    <w:basedOn w:val="1"/>
    <w:next w:val="1"/>
    <w:semiHidden/>
    <w:qFormat/>
    <w:uiPriority w:val="0"/>
    <w:pPr>
      <w:spacing w:line="240" w:lineRule="auto"/>
    </w:pPr>
    <w:rPr>
      <w:rFonts w:ascii="宋体" w:hAnsi="宋体"/>
    </w:rPr>
  </w:style>
  <w:style w:type="paragraph" w:customStyle="1" w:styleId="148">
    <w:name w:val="目录 61"/>
    <w:basedOn w:val="1"/>
    <w:next w:val="1"/>
    <w:semiHidden/>
    <w:qFormat/>
    <w:uiPriority w:val="0"/>
    <w:pPr>
      <w:adjustRightInd/>
      <w:spacing w:line="240" w:lineRule="auto"/>
      <w:jc w:val="left"/>
    </w:pPr>
  </w:style>
  <w:style w:type="paragraph" w:customStyle="1" w:styleId="149">
    <w:name w:val="目录 71"/>
    <w:basedOn w:val="148"/>
    <w:semiHidden/>
    <w:qFormat/>
    <w:uiPriority w:val="0"/>
    <w:pPr>
      <w:ind w:left="1260"/>
    </w:pPr>
  </w:style>
  <w:style w:type="paragraph" w:customStyle="1" w:styleId="150">
    <w:name w:val="目录 81"/>
    <w:basedOn w:val="149"/>
    <w:semiHidden/>
    <w:qFormat/>
    <w:uiPriority w:val="0"/>
    <w:pPr>
      <w:ind w:left="1470"/>
    </w:pPr>
  </w:style>
  <w:style w:type="paragraph" w:customStyle="1" w:styleId="151">
    <w:name w:val="目录 91"/>
    <w:basedOn w:val="150"/>
    <w:semiHidden/>
    <w:qFormat/>
    <w:uiPriority w:val="0"/>
    <w:pPr>
      <w:ind w:left="1680"/>
    </w:pPr>
  </w:style>
  <w:style w:type="paragraph" w:customStyle="1" w:styleId="152">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qFormat/>
    <w:uiPriority w:val="0"/>
    <w:pPr>
      <w:framePr w:wrap="around"/>
      <w:spacing w:line="0" w:lineRule="atLeast"/>
    </w:pPr>
    <w:rPr>
      <w:rFonts w:ascii="黑体" w:eastAsia="黑体"/>
      <w:b w:val="0"/>
    </w:rPr>
  </w:style>
  <w:style w:type="paragraph" w:customStyle="1" w:styleId="154">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6">
    <w:name w:val="实施日期"/>
    <w:basedOn w:val="122"/>
    <w:qFormat/>
    <w:uiPriority w:val="0"/>
    <w:pPr>
      <w:framePr w:hSpace="0" w:wrap="around" w:xAlign="right"/>
      <w:jc w:val="right"/>
    </w:pPr>
  </w:style>
  <w:style w:type="paragraph" w:customStyle="1" w:styleId="157">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8"/>
    <w:qFormat/>
    <w:uiPriority w:val="0"/>
    <w:pPr>
      <w:jc w:val="both"/>
    </w:pPr>
    <w:rPr>
      <w:rFonts w:ascii="宋体" w:hAnsi="宋体" w:eastAsia="宋体" w:cs="Times New Roman"/>
      <w:sz w:val="21"/>
      <w:lang w:val="en-US" w:eastAsia="zh-CN" w:bidi="ar-SA"/>
    </w:rPr>
  </w:style>
  <w:style w:type="paragraph" w:customStyle="1" w:styleId="160">
    <w:name w:val="五级无标题条"/>
    <w:basedOn w:val="1"/>
    <w:qFormat/>
    <w:uiPriority w:val="0"/>
    <w:pPr>
      <w:numPr>
        <w:ilvl w:val="6"/>
        <w:numId w:val="20"/>
      </w:numPr>
      <w:adjustRightInd/>
    </w:pPr>
    <w:rPr>
      <w:szCs w:val="24"/>
    </w:rPr>
  </w:style>
  <w:style w:type="paragraph" w:customStyle="1" w:styleId="161">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2">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qFormat/>
    <w:uiPriority w:val="0"/>
    <w:pPr>
      <w:ind w:left="1406" w:leftChars="0" w:hanging="499" w:firstLineChars="0"/>
    </w:pPr>
  </w:style>
  <w:style w:type="paragraph" w:customStyle="1" w:styleId="164">
    <w:name w:val="标准文件_一级无标题"/>
    <w:basedOn w:val="107"/>
    <w:qFormat/>
    <w:uiPriority w:val="0"/>
    <w:pPr>
      <w:spacing w:before="0" w:beforeLines="0" w:after="0" w:afterLines="0"/>
      <w:outlineLvl w:val="9"/>
    </w:pPr>
    <w:rPr>
      <w:rFonts w:ascii="宋体" w:eastAsia="宋体"/>
    </w:rPr>
  </w:style>
  <w:style w:type="paragraph" w:customStyle="1" w:styleId="165">
    <w:name w:val="标准文件_五级无标题"/>
    <w:basedOn w:val="105"/>
    <w:qFormat/>
    <w:uiPriority w:val="0"/>
    <w:pPr>
      <w:spacing w:before="0" w:beforeLines="0" w:after="0" w:afterLines="0"/>
      <w:outlineLvl w:val="9"/>
    </w:pPr>
    <w:rPr>
      <w:rFonts w:ascii="宋体" w:eastAsia="宋体"/>
    </w:rPr>
  </w:style>
  <w:style w:type="paragraph" w:customStyle="1" w:styleId="166">
    <w:name w:val="标准文件_三级无标题"/>
    <w:basedOn w:val="96"/>
    <w:qFormat/>
    <w:uiPriority w:val="0"/>
    <w:pPr>
      <w:spacing w:before="0" w:beforeLines="0" w:after="0" w:afterLines="0"/>
      <w:outlineLvl w:val="9"/>
    </w:pPr>
    <w:rPr>
      <w:rFonts w:ascii="宋体" w:eastAsia="宋体"/>
    </w:rPr>
  </w:style>
  <w:style w:type="paragraph" w:customStyle="1" w:styleId="167">
    <w:name w:val="标准文件_二级无标题"/>
    <w:basedOn w:val="67"/>
    <w:qFormat/>
    <w:uiPriority w:val="0"/>
    <w:pPr>
      <w:spacing w:before="0" w:beforeLines="0" w:after="0" w:afterLines="0"/>
      <w:outlineLvl w:val="9"/>
    </w:pPr>
    <w:rPr>
      <w:rFonts w:ascii="宋体" w:eastAsia="宋体"/>
    </w:rPr>
  </w:style>
  <w:style w:type="paragraph" w:customStyle="1" w:styleId="168">
    <w:name w:val="标准_四级无标题"/>
    <w:basedOn w:val="100"/>
    <w:next w:val="58"/>
    <w:qFormat/>
    <w:uiPriority w:val="0"/>
    <w:rPr>
      <w:rFonts w:eastAsia="宋体"/>
    </w:rPr>
  </w:style>
  <w:style w:type="paragraph" w:customStyle="1" w:styleId="169">
    <w:name w:val="标准文件_四级无标题"/>
    <w:basedOn w:val="100"/>
    <w:qFormat/>
    <w:uiPriority w:val="0"/>
    <w:pPr>
      <w:spacing w:before="0" w:beforeLines="0" w:after="0" w:afterLines="0"/>
      <w:outlineLvl w:val="9"/>
    </w:pPr>
    <w:rPr>
      <w:rFonts w:ascii="宋体" w:hAnsi="黑体" w:eastAsia="宋体"/>
      <w:szCs w:val="52"/>
    </w:rPr>
  </w:style>
  <w:style w:type="paragraph" w:customStyle="1" w:styleId="170">
    <w:name w:val="标准文件_大写罗马数字编号列项"/>
    <w:basedOn w:val="58"/>
    <w:qFormat/>
    <w:uiPriority w:val="0"/>
    <w:pPr>
      <w:numPr>
        <w:ilvl w:val="0"/>
        <w:numId w:val="23"/>
      </w:numPr>
      <w:ind w:firstLine="0" w:firstLineChars="0"/>
    </w:pPr>
    <w:rPr>
      <w:rFonts w:ascii="Times New Roman" w:cs="Arial"/>
      <w:szCs w:val="28"/>
    </w:rPr>
  </w:style>
  <w:style w:type="paragraph" w:customStyle="1" w:styleId="171">
    <w:name w:val="标准文件_小写罗马数字编号列项"/>
    <w:basedOn w:val="58"/>
    <w:qFormat/>
    <w:uiPriority w:val="0"/>
    <w:pPr>
      <w:numPr>
        <w:ilvl w:val="0"/>
        <w:numId w:val="24"/>
      </w:numPr>
      <w:ind w:firstLine="0" w:firstLineChars="0"/>
    </w:pPr>
    <w:rPr>
      <w:rFonts w:cs="Arial"/>
      <w:szCs w:val="28"/>
    </w:rPr>
  </w:style>
  <w:style w:type="paragraph" w:customStyle="1" w:styleId="172">
    <w:name w:val="标准文件_附录标题"/>
    <w:basedOn w:val="78"/>
    <w:qFormat/>
    <w:uiPriority w:val="0"/>
    <w:pPr>
      <w:numPr>
        <w:numId w:val="0"/>
      </w:numPr>
      <w:spacing w:after="280"/>
      <w:outlineLvl w:val="9"/>
    </w:pPr>
  </w:style>
  <w:style w:type="paragraph" w:customStyle="1" w:styleId="173">
    <w:name w:val="标准文件_二级项"/>
    <w:qFormat/>
    <w:uiPriority w:val="0"/>
    <w:rPr>
      <w:rFonts w:ascii="宋体" w:hAnsi="Times New Roman" w:eastAsia="宋体" w:cs="Times New Roman"/>
      <w:sz w:val="21"/>
      <w:lang w:val="en-US" w:eastAsia="zh-CN" w:bidi="ar-SA"/>
    </w:rPr>
  </w:style>
  <w:style w:type="paragraph" w:customStyle="1" w:styleId="174">
    <w:name w:val="标准文件_三级项"/>
    <w:basedOn w:val="1"/>
    <w:qFormat/>
    <w:uiPriority w:val="0"/>
    <w:pPr>
      <w:numPr>
        <w:ilvl w:val="2"/>
        <w:numId w:val="21"/>
      </w:numPr>
      <w:spacing w:line="536870612" w:lineRule="auto"/>
    </w:pPr>
    <w:rPr>
      <w:rFonts w:ascii="Times New Roman" w:hAnsi="Times New Roman"/>
    </w:rPr>
  </w:style>
  <w:style w:type="paragraph" w:customStyle="1" w:styleId="175">
    <w:name w:val="图表脚注说明"/>
    <w:basedOn w:val="1"/>
    <w:next w:val="58"/>
    <w:qFormat/>
    <w:uiPriority w:val="0"/>
    <w:pPr>
      <w:numPr>
        <w:ilvl w:val="0"/>
        <w:numId w:val="25"/>
      </w:numPr>
      <w:adjustRightInd/>
      <w:spacing w:line="240" w:lineRule="auto"/>
    </w:pPr>
    <w:rPr>
      <w:rFonts w:ascii="宋体" w:hAnsi="Times New Roman"/>
      <w:sz w:val="18"/>
      <w:szCs w:val="18"/>
    </w:rPr>
  </w:style>
  <w:style w:type="paragraph" w:customStyle="1" w:styleId="176">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7">
    <w:name w:val="标准文件_索引字母"/>
    <w:next w:val="58"/>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8"/>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8"/>
    <w:qFormat/>
    <w:uiPriority w:val="0"/>
    <w:pPr>
      <w:ind w:firstLine="0" w:firstLineChars="0"/>
      <w:jc w:val="center"/>
    </w:pPr>
    <w:rPr>
      <w:sz w:val="18"/>
    </w:rPr>
  </w:style>
  <w:style w:type="paragraph" w:customStyle="1" w:styleId="181">
    <w:name w:val="标准文件_注："/>
    <w:next w:val="58"/>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8"/>
    <w:qFormat/>
    <w:uiPriority w:val="0"/>
    <w:pPr>
      <w:ind w:firstLine="420"/>
    </w:pPr>
    <w:rPr>
      <w:sz w:val="18"/>
    </w:rPr>
  </w:style>
  <w:style w:type="paragraph" w:customStyle="1" w:styleId="185">
    <w:name w:val="标准文件_示例×："/>
    <w:basedOn w:val="1"/>
    <w:next w:val="184"/>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6">
    <w:name w:val="标准文件_段 Char"/>
    <w:link w:val="58"/>
    <w:qFormat/>
    <w:uiPriority w:val="0"/>
    <w:rPr>
      <w:rFonts w:ascii="宋体" w:hAnsi="Times New Roman"/>
      <w:sz w:val="21"/>
    </w:rPr>
  </w:style>
  <w:style w:type="paragraph" w:customStyle="1" w:styleId="187">
    <w:name w:val="标准文件_表格续"/>
    <w:basedOn w:val="58"/>
    <w:next w:val="58"/>
    <w:qFormat/>
    <w:uiPriority w:val="0"/>
    <w:pPr>
      <w:jc w:val="center"/>
    </w:pPr>
    <w:rPr>
      <w:rFonts w:ascii="黑体" w:hAnsi="黑体" w:eastAsia="黑体"/>
    </w:rPr>
  </w:style>
  <w:style w:type="character" w:styleId="188">
    <w:name w:val="Placeholder Text"/>
    <w:basedOn w:val="29"/>
    <w:semiHidden/>
    <w:qFormat/>
    <w:uiPriority w:val="99"/>
    <w:rPr>
      <w:color w:val="808080"/>
    </w:rPr>
  </w:style>
  <w:style w:type="paragraph" w:customStyle="1" w:styleId="189">
    <w:name w:val="标准文件_二级项2"/>
    <w:basedOn w:val="58"/>
    <w:qFormat/>
    <w:uiPriority w:val="0"/>
    <w:pPr>
      <w:numPr>
        <w:ilvl w:val="1"/>
        <w:numId w:val="21"/>
      </w:numPr>
      <w:ind w:firstLine="0" w:firstLineChars="0"/>
    </w:pPr>
  </w:style>
  <w:style w:type="paragraph" w:customStyle="1" w:styleId="190">
    <w:name w:val="标准文件_三级项2"/>
    <w:basedOn w:val="58"/>
    <w:qFormat/>
    <w:uiPriority w:val="0"/>
    <w:pPr>
      <w:numPr>
        <w:ilvl w:val="0"/>
        <w:numId w:val="30"/>
      </w:numPr>
      <w:spacing w:line="300" w:lineRule="exact"/>
      <w:ind w:firstLineChars="0"/>
    </w:pPr>
    <w:rPr>
      <w:rFonts w:ascii="Times New Roman"/>
    </w:rPr>
  </w:style>
  <w:style w:type="paragraph" w:customStyle="1" w:styleId="191">
    <w:name w:val="标准文件_一级项2"/>
    <w:basedOn w:val="58"/>
    <w:qFormat/>
    <w:uiPriority w:val="0"/>
    <w:pPr>
      <w:numPr>
        <w:ilvl w:val="0"/>
        <w:numId w:val="31"/>
      </w:numPr>
      <w:spacing w:line="300" w:lineRule="exact"/>
      <w:ind w:firstLineChars="0"/>
    </w:pPr>
    <w:rPr>
      <w:rFonts w:ascii="Times New Roman"/>
    </w:rPr>
  </w:style>
  <w:style w:type="paragraph" w:customStyle="1" w:styleId="192">
    <w:name w:val="标准文件_提示"/>
    <w:basedOn w:val="58"/>
    <w:next w:val="58"/>
    <w:qFormat/>
    <w:uiPriority w:val="0"/>
    <w:pPr>
      <w:ind w:firstLine="420"/>
    </w:pPr>
    <w:rPr>
      <w:rFonts w:ascii="黑体" w:eastAsia="黑体"/>
    </w:rPr>
  </w:style>
  <w:style w:type="character" w:customStyle="1" w:styleId="193">
    <w:name w:val="标准文件_来源"/>
    <w:basedOn w:val="29"/>
    <w:qFormat/>
    <w:uiPriority w:val="1"/>
    <w:rPr>
      <w:rFonts w:eastAsia="宋体"/>
      <w:sz w:val="21"/>
    </w:rPr>
  </w:style>
  <w:style w:type="paragraph" w:customStyle="1" w:styleId="194">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2"/>
    <w:qFormat/>
    <w:uiPriority w:val="0"/>
    <w:pPr>
      <w:framePr w:w="3997" w:h="471" w:hRule="exact" w:hSpace="0" w:vSpace="181" w:wrap="around" w:vAnchor="page" w:hAnchor="page" w:x="1419" w:y="14097"/>
    </w:pPr>
  </w:style>
  <w:style w:type="paragraph" w:customStyle="1" w:styleId="196">
    <w:name w:val="其他实施日期"/>
    <w:basedOn w:val="156"/>
    <w:qFormat/>
    <w:uiPriority w:val="0"/>
    <w:pPr>
      <w:framePr w:w="3997" w:h="471" w:hRule="exact" w:vSpace="181" w:wrap="around" w:vAnchor="page" w:hAnchor="page" w:x="7089" w:y="14097"/>
    </w:pPr>
  </w:style>
  <w:style w:type="paragraph" w:customStyle="1" w:styleId="197">
    <w:name w:val="标准文件_文件编号"/>
    <w:basedOn w:val="58"/>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8">
    <w:name w:val="标准文件_替换文件编号"/>
    <w:basedOn w:val="197"/>
    <w:qFormat/>
    <w:uiPriority w:val="0"/>
    <w:pPr>
      <w:spacing w:before="57"/>
    </w:pPr>
    <w:rPr>
      <w:sz w:val="21"/>
    </w:rPr>
  </w:style>
  <w:style w:type="paragraph" w:customStyle="1" w:styleId="199">
    <w:name w:val="标准文件_文件名称"/>
    <w:basedOn w:val="58"/>
    <w:next w:val="58"/>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0">
    <w:name w:val="标准文件_附录图标号"/>
    <w:basedOn w:val="58"/>
    <w:next w:val="58"/>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1">
    <w:name w:val="标准文件_附录表标号"/>
    <w:basedOn w:val="58"/>
    <w:next w:val="58"/>
    <w:qFormat/>
    <w:uiPriority w:val="0"/>
    <w:pPr>
      <w:numPr>
        <w:ilvl w:val="0"/>
        <w:numId w:val="5"/>
      </w:numPr>
      <w:spacing w:line="14" w:lineRule="exact"/>
      <w:ind w:firstLine="0" w:firstLineChars="0"/>
      <w:jc w:val="center"/>
    </w:pPr>
    <w:rPr>
      <w:rFonts w:eastAsia="黑体"/>
      <w:vanish/>
      <w:sz w:val="2"/>
    </w:rPr>
  </w:style>
  <w:style w:type="paragraph" w:customStyle="1" w:styleId="202">
    <w:name w:val="标准文件_引言一级条标题"/>
    <w:basedOn w:val="58"/>
    <w:next w:val="58"/>
    <w:qFormat/>
    <w:uiPriority w:val="0"/>
    <w:pPr>
      <w:numPr>
        <w:ilvl w:val="1"/>
        <w:numId w:val="8"/>
      </w:numPr>
      <w:spacing w:before="50" w:beforeLines="50" w:after="50" w:afterLines="50"/>
      <w:ind w:firstLineChars="0"/>
    </w:pPr>
    <w:rPr>
      <w:rFonts w:ascii="黑体" w:eastAsia="黑体"/>
    </w:rPr>
  </w:style>
  <w:style w:type="paragraph" w:customStyle="1" w:styleId="203">
    <w:name w:val="标准文件_引言二级条标题"/>
    <w:basedOn w:val="58"/>
    <w:next w:val="58"/>
    <w:qFormat/>
    <w:uiPriority w:val="0"/>
    <w:pPr>
      <w:numPr>
        <w:ilvl w:val="2"/>
        <w:numId w:val="8"/>
      </w:numPr>
      <w:spacing w:before="50" w:beforeLines="50" w:after="50" w:afterLines="50"/>
      <w:ind w:firstLineChars="0"/>
    </w:pPr>
    <w:rPr>
      <w:rFonts w:ascii="黑体" w:eastAsia="黑体"/>
    </w:rPr>
  </w:style>
  <w:style w:type="paragraph" w:customStyle="1" w:styleId="204">
    <w:name w:val="标准文件_引言三级条标题"/>
    <w:basedOn w:val="58"/>
    <w:next w:val="58"/>
    <w:qFormat/>
    <w:uiPriority w:val="0"/>
    <w:pPr>
      <w:numPr>
        <w:ilvl w:val="3"/>
        <w:numId w:val="8"/>
      </w:numPr>
      <w:spacing w:before="50" w:beforeLines="50" w:after="50" w:afterLines="50"/>
      <w:ind w:firstLineChars="0"/>
    </w:pPr>
    <w:rPr>
      <w:rFonts w:ascii="黑体" w:eastAsia="黑体"/>
    </w:rPr>
  </w:style>
  <w:style w:type="paragraph" w:customStyle="1" w:styleId="205">
    <w:name w:val="标准文件_引言四级条标题"/>
    <w:basedOn w:val="58"/>
    <w:next w:val="58"/>
    <w:qFormat/>
    <w:uiPriority w:val="0"/>
    <w:pPr>
      <w:numPr>
        <w:ilvl w:val="4"/>
        <w:numId w:val="8"/>
      </w:numPr>
      <w:spacing w:before="50" w:beforeLines="50" w:after="50" w:afterLines="50"/>
      <w:ind w:firstLineChars="0"/>
    </w:pPr>
    <w:rPr>
      <w:rFonts w:ascii="黑体" w:eastAsia="黑体"/>
    </w:rPr>
  </w:style>
  <w:style w:type="paragraph" w:customStyle="1" w:styleId="206">
    <w:name w:val="标准文件_引言五级条标题"/>
    <w:basedOn w:val="58"/>
    <w:next w:val="58"/>
    <w:qFormat/>
    <w:uiPriority w:val="0"/>
    <w:pPr>
      <w:numPr>
        <w:ilvl w:val="5"/>
        <w:numId w:val="8"/>
      </w:numPr>
      <w:spacing w:before="50" w:beforeLines="50" w:after="50" w:afterLines="50"/>
      <w:ind w:firstLineChars="0"/>
    </w:pPr>
    <w:rPr>
      <w:rFonts w:ascii="黑体" w:eastAsia="黑体"/>
    </w:rPr>
  </w:style>
  <w:style w:type="paragraph" w:customStyle="1" w:styleId="207">
    <w:name w:val="标准文件_注后"/>
    <w:basedOn w:val="58"/>
    <w:qFormat/>
    <w:uiPriority w:val="0"/>
    <w:pPr>
      <w:ind w:left="811" w:firstLine="0" w:firstLineChars="0"/>
    </w:pPr>
    <w:rPr>
      <w:sz w:val="18"/>
    </w:rPr>
  </w:style>
  <w:style w:type="paragraph" w:customStyle="1" w:styleId="208">
    <w:name w:val="标准文件_注X后"/>
    <w:basedOn w:val="58"/>
    <w:qFormat/>
    <w:uiPriority w:val="0"/>
    <w:pPr>
      <w:ind w:left="811" w:firstLine="0" w:firstLineChars="0"/>
    </w:pPr>
    <w:rPr>
      <w:sz w:val="18"/>
    </w:rPr>
  </w:style>
  <w:style w:type="paragraph" w:customStyle="1" w:styleId="209">
    <w:name w:val="标准文件_示例后"/>
    <w:basedOn w:val="58"/>
    <w:qFormat/>
    <w:uiPriority w:val="0"/>
    <w:pPr>
      <w:ind w:left="964" w:firstLine="0" w:firstLineChars="0"/>
    </w:pPr>
    <w:rPr>
      <w:sz w:val="18"/>
    </w:rPr>
  </w:style>
  <w:style w:type="paragraph" w:customStyle="1" w:styleId="210">
    <w:name w:val="标准文件_示例X后"/>
    <w:basedOn w:val="58"/>
    <w:link w:val="211"/>
    <w:qFormat/>
    <w:uiPriority w:val="0"/>
    <w:pPr>
      <w:ind w:left="1049" w:firstLine="0" w:firstLineChars="0"/>
    </w:pPr>
    <w:rPr>
      <w:sz w:val="18"/>
    </w:rPr>
  </w:style>
  <w:style w:type="character" w:customStyle="1" w:styleId="211">
    <w:name w:val="标准文件_示例X后 字符"/>
    <w:basedOn w:val="186"/>
    <w:link w:val="210"/>
    <w:qFormat/>
    <w:uiPriority w:val="0"/>
    <w:rPr>
      <w:rFonts w:ascii="宋体" w:hAnsi="Times New Roman"/>
      <w:sz w:val="18"/>
    </w:rPr>
  </w:style>
  <w:style w:type="paragraph" w:customStyle="1" w:styleId="212">
    <w:name w:val="标准文件_索引项"/>
    <w:basedOn w:val="58"/>
    <w:next w:val="58"/>
    <w:qFormat/>
    <w:uiPriority w:val="0"/>
    <w:pPr>
      <w:tabs>
        <w:tab w:val="right" w:leader="dot" w:pos="9356"/>
      </w:tabs>
      <w:ind w:left="210" w:hanging="210" w:firstLineChars="0"/>
      <w:jc w:val="left"/>
    </w:pPr>
  </w:style>
  <w:style w:type="paragraph" w:customStyle="1" w:styleId="213">
    <w:name w:val="标准文件_附录一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二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三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四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五级无标题"/>
    <w:basedOn w:val="86"/>
    <w:qFormat/>
    <w:uiPriority w:val="0"/>
    <w:pPr>
      <w:spacing w:before="0" w:beforeLines="0" w:after="0" w:afterLines="0" w:line="276" w:lineRule="auto"/>
      <w:outlineLvl w:val="9"/>
    </w:pPr>
    <w:rPr>
      <w:rFonts w:ascii="宋体" w:eastAsia="宋体"/>
    </w:rPr>
  </w:style>
  <w:style w:type="paragraph" w:customStyle="1" w:styleId="218">
    <w:name w:val="标准文件_引言一级无标题"/>
    <w:basedOn w:val="202"/>
    <w:next w:val="58"/>
    <w:qFormat/>
    <w:uiPriority w:val="0"/>
    <w:pPr>
      <w:spacing w:before="0" w:beforeLines="0" w:after="0" w:afterLines="0" w:line="276" w:lineRule="auto"/>
    </w:pPr>
    <w:rPr>
      <w:rFonts w:ascii="宋体" w:eastAsia="宋体"/>
    </w:rPr>
  </w:style>
  <w:style w:type="paragraph" w:customStyle="1" w:styleId="219">
    <w:name w:val="标准文件_引言二级无标题"/>
    <w:basedOn w:val="203"/>
    <w:next w:val="58"/>
    <w:qFormat/>
    <w:uiPriority w:val="0"/>
    <w:pPr>
      <w:spacing w:before="0" w:beforeLines="0" w:after="0" w:afterLines="0" w:line="276" w:lineRule="auto"/>
    </w:pPr>
    <w:rPr>
      <w:rFonts w:ascii="宋体" w:eastAsia="宋体"/>
    </w:rPr>
  </w:style>
  <w:style w:type="paragraph" w:customStyle="1" w:styleId="220">
    <w:name w:val="标准文件_引言三级无标题"/>
    <w:basedOn w:val="204"/>
    <w:qFormat/>
    <w:uiPriority w:val="0"/>
    <w:pPr>
      <w:spacing w:before="0" w:beforeLines="0" w:after="0" w:afterLines="0" w:line="276" w:lineRule="auto"/>
    </w:pPr>
    <w:rPr>
      <w:rFonts w:ascii="宋体" w:eastAsia="宋体"/>
    </w:rPr>
  </w:style>
  <w:style w:type="paragraph" w:customStyle="1" w:styleId="221">
    <w:name w:val="标准文件_引言四级无标题"/>
    <w:basedOn w:val="205"/>
    <w:next w:val="58"/>
    <w:qFormat/>
    <w:uiPriority w:val="0"/>
    <w:pPr>
      <w:spacing w:before="0" w:beforeLines="0" w:after="0" w:afterLines="0" w:line="276" w:lineRule="auto"/>
    </w:pPr>
    <w:rPr>
      <w:rFonts w:ascii="宋体" w:eastAsia="宋体"/>
    </w:rPr>
  </w:style>
  <w:style w:type="paragraph" w:customStyle="1" w:styleId="222">
    <w:name w:val="标准文件_引言五级无标题"/>
    <w:basedOn w:val="206"/>
    <w:next w:val="58"/>
    <w:qFormat/>
    <w:uiPriority w:val="0"/>
    <w:pPr>
      <w:spacing w:before="0" w:beforeLines="0" w:after="0" w:afterLines="0" w:line="276" w:lineRule="auto"/>
    </w:pPr>
    <w:rPr>
      <w:rFonts w:ascii="宋体" w:eastAsia="宋体"/>
    </w:rPr>
  </w:style>
  <w:style w:type="paragraph" w:customStyle="1" w:styleId="223">
    <w:name w:val="标准文件_索引标题"/>
    <w:basedOn w:val="65"/>
    <w:next w:val="58"/>
    <w:qFormat/>
    <w:uiPriority w:val="0"/>
    <w:rPr>
      <w:rFonts w:hAnsi="黑体"/>
    </w:rPr>
  </w:style>
  <w:style w:type="paragraph" w:customStyle="1" w:styleId="224">
    <w:name w:val="标准文件_脚注内容"/>
    <w:basedOn w:val="58"/>
    <w:qFormat/>
    <w:uiPriority w:val="0"/>
    <w:pPr>
      <w:ind w:left="400" w:leftChars="200" w:hanging="200" w:hangingChars="200"/>
    </w:pPr>
    <w:rPr>
      <w:sz w:val="15"/>
    </w:rPr>
  </w:style>
  <w:style w:type="paragraph" w:customStyle="1" w:styleId="225">
    <w:name w:val="标准文件_术语条一"/>
    <w:basedOn w:val="164"/>
    <w:next w:val="58"/>
    <w:qFormat/>
    <w:uiPriority w:val="0"/>
  </w:style>
  <w:style w:type="paragraph" w:customStyle="1" w:styleId="226">
    <w:name w:val="标准文件_术语条二"/>
    <w:basedOn w:val="167"/>
    <w:next w:val="58"/>
    <w:qFormat/>
    <w:uiPriority w:val="0"/>
  </w:style>
  <w:style w:type="paragraph" w:customStyle="1" w:styleId="227">
    <w:name w:val="标准文件_术语条三"/>
    <w:basedOn w:val="166"/>
    <w:next w:val="58"/>
    <w:qFormat/>
    <w:uiPriority w:val="0"/>
  </w:style>
  <w:style w:type="paragraph" w:customStyle="1" w:styleId="228">
    <w:name w:val="标准文件_术语条四"/>
    <w:basedOn w:val="169"/>
    <w:next w:val="58"/>
    <w:qFormat/>
    <w:uiPriority w:val="0"/>
  </w:style>
  <w:style w:type="paragraph" w:customStyle="1" w:styleId="229">
    <w:name w:val="标准文件_术语条五"/>
    <w:basedOn w:val="165"/>
    <w:next w:val="58"/>
    <w:qFormat/>
    <w:uiPriority w:val="0"/>
  </w:style>
  <w:style w:type="paragraph" w:customStyle="1" w:styleId="23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1">
    <w:name w:val="发布"/>
    <w:basedOn w:val="29"/>
    <w:qFormat/>
    <w:uiPriority w:val="0"/>
    <w:rPr>
      <w:rFonts w:ascii="黑体" w:eastAsia="黑体"/>
      <w:spacing w:val="85"/>
      <w:w w:val="100"/>
      <w:position w:val="3"/>
      <w:sz w:val="28"/>
      <w:szCs w:val="28"/>
    </w:rPr>
  </w:style>
  <w:style w:type="paragraph" w:customStyle="1" w:styleId="232">
    <w:name w:val="Revision"/>
    <w:hidden/>
    <w:unhideWhenUsed/>
    <w:qFormat/>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jpe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F4B5709A9C4B4B14A3029ABF02C8B712"/>
        <w:style w:val=""/>
        <w:category>
          <w:name w:val="常规"/>
          <w:gallery w:val="placeholder"/>
        </w:category>
        <w:types>
          <w:type w:val="bbPlcHdr"/>
        </w:types>
        <w:behaviors>
          <w:behavior w:val="content"/>
        </w:behaviors>
        <w:description w:val=""/>
        <w:guid w:val="{7E865271-3B82-4548-9074-D07088F253AD}"/>
      </w:docPartPr>
      <w:docPartBody>
        <w:p w14:paraId="294F1208">
          <w:pPr>
            <w:pStyle w:val="5"/>
            <w:rPr>
              <w:rFonts w:hint="eastAsia"/>
            </w:rPr>
          </w:pPr>
          <w:r>
            <w:rPr>
              <w:rStyle w:val="4"/>
              <w:rFonts w:hint="eastAsia"/>
            </w:rPr>
            <w:t>单击或点击此处输入文字。</w:t>
          </w:r>
        </w:p>
      </w:docPartBody>
    </w:docPart>
    <w:docPart>
      <w:docPartPr>
        <w:name w:val="3E27DAE1AF164354B1016624BA40B74A"/>
        <w:style w:val=""/>
        <w:category>
          <w:name w:val="常规"/>
          <w:gallery w:val="placeholder"/>
        </w:category>
        <w:types>
          <w:type w:val="bbPlcHdr"/>
        </w:types>
        <w:behaviors>
          <w:behavior w:val="content"/>
        </w:behaviors>
        <w:description w:val=""/>
        <w:guid w:val="{593839C2-559F-469F-9657-15DC05304E3A}"/>
      </w:docPartPr>
      <w:docPartBody>
        <w:p w14:paraId="3404DE8B">
          <w:pPr>
            <w:pStyle w:val="6"/>
            <w:rPr>
              <w:rFonts w:hint="eastAsia"/>
            </w:rPr>
          </w:pPr>
          <w:r>
            <w:rPr>
              <w:rStyle w:val="4"/>
              <w:rFonts w:hint="eastAsia"/>
            </w:rPr>
            <w:t>选择一项。</w:t>
          </w:r>
        </w:p>
      </w:docPartBody>
    </w:docPart>
    <w:docPart>
      <w:docPartPr>
        <w:name w:val="8278F26292D94E6CB0D3A99760EA310F"/>
        <w:style w:val=""/>
        <w:category>
          <w:name w:val="常规"/>
          <w:gallery w:val="placeholder"/>
        </w:category>
        <w:types>
          <w:type w:val="bbPlcHdr"/>
        </w:types>
        <w:behaviors>
          <w:behavior w:val="content"/>
        </w:behaviors>
        <w:description w:val=""/>
        <w:guid w:val="{5C9FB341-54FA-4867-924F-9BF192C4688F}"/>
      </w:docPartPr>
      <w:docPartBody>
        <w:p w14:paraId="6E8BA967">
          <w:pPr>
            <w:pStyle w:val="7"/>
            <w:rPr>
              <w:rFonts w:hint="eastAsia"/>
            </w:rPr>
          </w:pPr>
          <w:r>
            <w:rPr>
              <w:rStyle w:val="4"/>
              <w:rFonts w:hint="eastAsia"/>
            </w:rPr>
            <w:t>选择一项。</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34"/>
    <w:rsid w:val="000142A3"/>
    <w:rsid w:val="00076935"/>
    <w:rsid w:val="00171539"/>
    <w:rsid w:val="0034418A"/>
    <w:rsid w:val="0035767E"/>
    <w:rsid w:val="003C2C21"/>
    <w:rsid w:val="00431A59"/>
    <w:rsid w:val="00724C31"/>
    <w:rsid w:val="007D7A34"/>
    <w:rsid w:val="007D7D8A"/>
    <w:rsid w:val="00950958"/>
    <w:rsid w:val="00A0075B"/>
    <w:rsid w:val="00A04C3F"/>
    <w:rsid w:val="00A051FA"/>
    <w:rsid w:val="00A62CD6"/>
    <w:rsid w:val="00AF5F1B"/>
    <w:rsid w:val="00B64597"/>
    <w:rsid w:val="00BF262A"/>
    <w:rsid w:val="00C02394"/>
    <w:rsid w:val="00E66A9D"/>
    <w:rsid w:val="00E960CC"/>
    <w:rsid w:val="00FB4F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F4B5709A9C4B4B14A3029ABF02C8B712"/>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6">
    <w:name w:val="3E27DAE1AF164354B1016624BA40B74A"/>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7">
    <w:name w:val="8278F26292D94E6CB0D3A99760EA310F"/>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PCMI</Company>
  <Pages>8</Pages>
  <Words>3320</Words>
  <Characters>3505</Characters>
  <Lines>47</Lines>
  <Paragraphs>13</Paragraphs>
  <TotalTime>8</TotalTime>
  <ScaleCrop>false</ScaleCrop>
  <LinksUpToDate>false</LinksUpToDate>
  <CharactersWithSpaces>3632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2025-01-21T15:46:00Z</dcterms:created>
  <dc:creator>郭寒燕</dc:creator>
  <dc:description>&lt;config cover="true" show_menu="true" version="1.0.0" doctype="SDKXY"&gt;_x000d_
&lt;/config&gt;</dc:description>
  <cp:lastModifiedBy>刘冬</cp:lastModifiedBy>
  <cp:lastPrinted>2025-01-21T16:25:00Z</cp:lastPrinted>
  <dcterms:modified xsi:type="dcterms:W3CDTF">2025-05-27T02:14:57Z</dcterms:modified>
  <dc:title>团体标准</dc:title>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eyJoZGlkIjoiNGNlYTBkNWFlZDJlNjcwNGM2NDc4NWIwYmRmM2EzYjMiLCJ1c2VySWQiOiIyMDk2NTE4NzcifQ==</vt:lpwstr>
  </property>
  <property fmtid="{D5CDD505-2E9C-101B-9397-08002B2CF9AE}" pid="15" name="KSOProductBuildVer">
    <vt:lpwstr>2052-12.1.0.20784</vt:lpwstr>
  </property>
  <property fmtid="{D5CDD505-2E9C-101B-9397-08002B2CF9AE}" pid="16" name="ICV">
    <vt:lpwstr>89171D85F844408E912666E45B7A5DC8_13</vt:lpwstr>
  </property>
</Properties>
</file>