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440" w:lineRule="exact"/>
        <w:jc w:val="center"/>
        <w:rPr>
          <w:rFonts w:ascii="Times New Roman" w:hAnsi="Times New Roman" w:eastAsia="黑体" w:cs="Times New Roman"/>
          <w:sz w:val="36"/>
          <w:szCs w:val="36"/>
        </w:rPr>
      </w:pPr>
      <w:r>
        <w:rPr>
          <w:rFonts w:hint="eastAsia" w:ascii="Times New Roman" w:hAnsi="Times New Roman" w:eastAsia="黑体" w:cs="Times New Roman"/>
          <w:sz w:val="36"/>
          <w:szCs w:val="36"/>
        </w:rPr>
        <w:t>《</w:t>
      </w:r>
      <w:r>
        <w:rPr>
          <w:rFonts w:hint="eastAsia" w:ascii="Times New Roman" w:hAnsi="Times New Roman" w:eastAsia="黑体" w:cs="Times New Roman"/>
          <w:sz w:val="36"/>
          <w:szCs w:val="36"/>
          <w:lang w:val="en-US" w:eastAsia="zh-CN"/>
        </w:rPr>
        <w:t>网络社区团购经营管理规范</w:t>
      </w:r>
      <w:r>
        <w:rPr>
          <w:rFonts w:hint="eastAsia" w:ascii="Times New Roman" w:hAnsi="Times New Roman" w:eastAsia="黑体" w:cs="Times New Roman"/>
          <w:sz w:val="36"/>
          <w:szCs w:val="36"/>
        </w:rPr>
        <w:t>》编制说明</w:t>
      </w:r>
    </w:p>
    <w:p>
      <w:pPr>
        <w:pStyle w:val="8"/>
        <w:numPr>
          <w:ilvl w:val="0"/>
          <w:numId w:val="1"/>
        </w:numPr>
        <w:adjustRightInd w:val="0"/>
        <w:snapToGrid w:val="0"/>
        <w:spacing w:before="156" w:beforeLines="50" w:after="156" w:afterLines="50" w:line="360" w:lineRule="auto"/>
        <w:ind w:firstLineChars="0"/>
        <w:outlineLvl w:val="0"/>
        <w:rPr>
          <w:rFonts w:ascii="黑体" w:hAnsi="黑体" w:eastAsia="黑体" w:cs="Times New Roman"/>
          <w:sz w:val="32"/>
          <w:szCs w:val="30"/>
        </w:rPr>
      </w:pPr>
      <w:r>
        <w:rPr>
          <w:rFonts w:hint="eastAsia" w:ascii="黑体" w:hAnsi="黑体" w:eastAsia="黑体" w:cs="Times New Roman"/>
          <w:sz w:val="32"/>
          <w:szCs w:val="30"/>
        </w:rPr>
        <w:t>项目背景</w:t>
      </w:r>
    </w:p>
    <w:p>
      <w:pPr>
        <w:pStyle w:val="8"/>
        <w:adjustRightInd w:val="0"/>
        <w:snapToGrid w:val="0"/>
        <w:spacing w:line="360" w:lineRule="auto"/>
        <w:ind w:firstLine="600"/>
        <w:rPr>
          <w:rFonts w:hint="eastAsia" w:ascii="仿宋" w:hAnsi="仿宋" w:eastAsia="仿宋" w:cs="Times New Roman"/>
          <w:sz w:val="30"/>
          <w:szCs w:val="30"/>
        </w:rPr>
      </w:pPr>
      <w:r>
        <w:rPr>
          <w:rFonts w:hint="eastAsia" w:ascii="仿宋" w:hAnsi="仿宋" w:eastAsia="仿宋" w:cs="Times New Roman"/>
          <w:sz w:val="30"/>
          <w:szCs w:val="30"/>
        </w:rPr>
        <w:t>近年来，在新零售的驱动和疫情的催化下，社区团购的模式发展迅猛。据网经社“电数宝”电商大数据库显示，2022年社区团购的交易规模达到2100亿元，2023年社区团购交易规模预计达到3228亿元，同比增长53.71%。中商产业研究院的研究数据显示，预计2025年社区团购市场规模可达到1.16万亿元。但随着市场规模的不断扩张，社区团购的产品品控不不佳、产品虚假宣传、平台售后机制不完善等问题频发。</w:t>
      </w:r>
    </w:p>
    <w:p>
      <w:pPr>
        <w:pStyle w:val="8"/>
        <w:adjustRightInd w:val="0"/>
        <w:snapToGrid w:val="0"/>
        <w:spacing w:line="360" w:lineRule="auto"/>
        <w:ind w:firstLine="600"/>
        <w:rPr>
          <w:rFonts w:hint="eastAsia" w:ascii="仿宋" w:hAnsi="仿宋" w:eastAsia="仿宋" w:cs="Times New Roman"/>
          <w:sz w:val="30"/>
          <w:szCs w:val="30"/>
        </w:rPr>
      </w:pPr>
      <w:r>
        <w:rPr>
          <w:rFonts w:hint="eastAsia" w:ascii="仿宋" w:hAnsi="仿宋" w:eastAsia="仿宋" w:cs="Times New Roman"/>
          <w:sz w:val="30"/>
          <w:szCs w:val="30"/>
        </w:rPr>
        <w:t>为规范和鼓励社区团购的发展，国家出台了相关的政策文件，如《全面推进城市一刻钟便民生活圈建设三年行动计划(2023-2025)》</w:t>
      </w:r>
      <w:r>
        <w:rPr>
          <w:rFonts w:hint="eastAsia" w:ascii="仿宋" w:hAnsi="仿宋" w:eastAsia="仿宋" w:cs="Times New Roman"/>
          <w:sz w:val="30"/>
          <w:szCs w:val="30"/>
          <w:lang w:eastAsia="zh-CN"/>
        </w:rPr>
        <w:t>（商办流通函〔2023〕401号）、</w:t>
      </w:r>
      <w:r>
        <w:rPr>
          <w:rFonts w:hint="eastAsia" w:ascii="仿宋" w:hAnsi="仿宋" w:eastAsia="仿宋" w:cs="Times New Roman"/>
          <w:sz w:val="30"/>
          <w:szCs w:val="30"/>
        </w:rPr>
        <w:t>《城市一刻钟便民生活圈建设指南》(商办流通函(2021)247号)、《中共中央、国务院关于加快建设全国统一大市场意见》等文件中提到，加快数字化建设，推动线上线下融合发展，推动社区团购平台的高质量发展，加大社区团购的产销力度。</w:t>
      </w:r>
    </w:p>
    <w:p>
      <w:pPr>
        <w:pStyle w:val="8"/>
        <w:adjustRightInd w:val="0"/>
        <w:snapToGrid w:val="0"/>
        <w:spacing w:line="360" w:lineRule="auto"/>
        <w:ind w:firstLine="600"/>
        <w:rPr>
          <w:rFonts w:hint="eastAsia" w:ascii="仿宋" w:hAnsi="仿宋" w:eastAsia="仿宋" w:cs="Times New Roman"/>
          <w:sz w:val="30"/>
          <w:szCs w:val="30"/>
        </w:rPr>
      </w:pPr>
      <w:r>
        <w:rPr>
          <w:rFonts w:hint="eastAsia" w:ascii="仿宋" w:hAnsi="仿宋" w:eastAsia="仿宋" w:cs="Times New Roman"/>
          <w:sz w:val="30"/>
          <w:szCs w:val="30"/>
        </w:rPr>
        <w:t>地方政策方面，深圳在《深圳市国民经济和社会发展第十四个五年规划和二O三五年远景目标纲要》文件中提到“培育壮大消费新业态新模式，推动信息消费升级，推进零售业数字化，建立新型平台经济生态体系”;《深圳标准发展“十四五”规划》文件中也提到“建立完善新型消费服务标准，研制放心消费环境消费体系，针对网络平台及交易合规等重点领域研制一批重要标准。</w:t>
      </w:r>
      <w:r>
        <w:rPr>
          <w:rFonts w:hint="eastAsia" w:ascii="仿宋" w:hAnsi="仿宋" w:eastAsia="仿宋" w:cs="Times New Roman"/>
          <w:sz w:val="30"/>
          <w:szCs w:val="30"/>
          <w:lang w:val="en-US" w:eastAsia="zh-CN"/>
        </w:rPr>
        <w:t>另外</w:t>
      </w:r>
      <w:r>
        <w:rPr>
          <w:rFonts w:hint="eastAsia" w:ascii="仿宋" w:hAnsi="仿宋" w:eastAsia="仿宋" w:cs="Times New Roman"/>
          <w:sz w:val="30"/>
          <w:szCs w:val="30"/>
        </w:rPr>
        <w:t>，新疆、内蒙古、重庆</w:t>
      </w:r>
      <w:r>
        <w:rPr>
          <w:rFonts w:hint="eastAsia" w:ascii="仿宋" w:hAnsi="仿宋" w:eastAsia="仿宋" w:cs="Times New Roman"/>
          <w:sz w:val="30"/>
          <w:szCs w:val="30"/>
          <w:lang w:val="en-US" w:eastAsia="zh-CN"/>
        </w:rPr>
        <w:t>先后</w:t>
      </w:r>
      <w:r>
        <w:rPr>
          <w:rFonts w:hint="eastAsia" w:ascii="仿宋" w:hAnsi="仿宋" w:eastAsia="仿宋" w:cs="Times New Roman"/>
          <w:sz w:val="30"/>
          <w:szCs w:val="30"/>
        </w:rPr>
        <w:t>发布了《自治区社区团购经营行为合规指南》、《内蒙古自治区社区团购电商合规经营指南》和《重庆市网络社区团购合规经营指南》,指南对社区团购从准入、经营到退出全过程、全链条程序进行了梳理，进一步规范了社区团购经营行为。</w:t>
      </w:r>
    </w:p>
    <w:p>
      <w:pPr>
        <w:pStyle w:val="8"/>
        <w:adjustRightInd w:val="0"/>
        <w:snapToGrid w:val="0"/>
        <w:spacing w:line="360" w:lineRule="auto"/>
        <w:ind w:firstLine="600"/>
        <w:rPr>
          <w:rFonts w:hint="eastAsia" w:ascii="仿宋" w:hAnsi="仿宋" w:eastAsia="仿宋" w:cs="Times New Roman"/>
          <w:sz w:val="30"/>
          <w:szCs w:val="30"/>
        </w:rPr>
      </w:pPr>
      <w:r>
        <w:rPr>
          <w:rFonts w:hint="eastAsia" w:ascii="仿宋" w:hAnsi="仿宋" w:eastAsia="仿宋" w:cs="Times New Roman"/>
          <w:sz w:val="30"/>
          <w:szCs w:val="30"/>
        </w:rPr>
        <w:t>目前深圳的社区团购普及率较高，社区团购渐渐成为人们主流的零售消费方式之一。伴随社区团购广泛运用而生的一系列运营问题也逐渐凸显，例如供应链标准化程度低、生鲜产品品控不稳定、团长和自提点的运营管理不完善、售后流程复杂等，该类问题的改善均需要出台相关标准进行指导建设和运营。</w:t>
      </w:r>
    </w:p>
    <w:p>
      <w:pPr>
        <w:pStyle w:val="8"/>
        <w:adjustRightInd w:val="0"/>
        <w:snapToGrid w:val="0"/>
        <w:spacing w:line="360" w:lineRule="auto"/>
        <w:ind w:firstLine="600"/>
        <w:rPr>
          <w:rFonts w:ascii="仿宋" w:hAnsi="仿宋" w:eastAsia="仿宋" w:cs="Times New Roman"/>
          <w:sz w:val="30"/>
          <w:szCs w:val="30"/>
        </w:rPr>
      </w:pPr>
      <w:r>
        <w:rPr>
          <w:rFonts w:hint="eastAsia" w:ascii="仿宋" w:hAnsi="仿宋" w:eastAsia="仿宋" w:cs="Times New Roman"/>
          <w:sz w:val="30"/>
          <w:szCs w:val="30"/>
        </w:rPr>
        <w:t>在此背景下，提出立项制定《网络社区团购经营管理规范》。一是有利于指导网络社区团购经营者提升社区团购的经营质量，解决目前社区团购产品品控不稳定、自提点经营不规范等问题。二是有利于保障消费者的权益，对于社区团购售后难以及售后机制不完善等问题提供了指导意见。三是减少社区团购中恶性竞争，构建良性的社区商业生态发展环境，促进社区团购的规范健康持续发展。</w:t>
      </w:r>
    </w:p>
    <w:p>
      <w:pPr>
        <w:pStyle w:val="8"/>
        <w:numPr>
          <w:ilvl w:val="0"/>
          <w:numId w:val="1"/>
        </w:numPr>
        <w:adjustRightInd w:val="0"/>
        <w:snapToGrid w:val="0"/>
        <w:spacing w:before="156" w:beforeLines="50" w:after="156" w:afterLines="50" w:line="360" w:lineRule="auto"/>
        <w:ind w:firstLineChars="0"/>
        <w:outlineLvl w:val="0"/>
        <w:rPr>
          <w:rFonts w:hint="eastAsia" w:ascii="黑体" w:hAnsi="黑体" w:eastAsia="黑体" w:cs="Times New Roman"/>
          <w:sz w:val="32"/>
          <w:szCs w:val="30"/>
        </w:rPr>
      </w:pPr>
      <w:r>
        <w:rPr>
          <w:rFonts w:hint="eastAsia" w:ascii="黑体" w:hAnsi="黑体" w:eastAsia="黑体" w:cs="Times New Roman"/>
          <w:sz w:val="32"/>
          <w:szCs w:val="30"/>
        </w:rPr>
        <w:t>工作简况</w:t>
      </w:r>
    </w:p>
    <w:p>
      <w:pPr>
        <w:pStyle w:val="8"/>
        <w:adjustRightInd w:val="0"/>
        <w:snapToGrid w:val="0"/>
        <w:spacing w:line="360" w:lineRule="auto"/>
        <w:ind w:left="1500" w:hanging="1080" w:firstLineChars="0"/>
        <w:outlineLvl w:val="1"/>
        <w:rPr>
          <w:rFonts w:eastAsia="仿宋"/>
          <w:b/>
          <w:sz w:val="30"/>
          <w:szCs w:val="30"/>
        </w:rPr>
      </w:pPr>
      <w:r>
        <w:rPr>
          <w:rFonts w:eastAsia="仿宋"/>
          <w:b/>
          <w:sz w:val="30"/>
          <w:szCs w:val="30"/>
        </w:rPr>
        <w:t>（</w:t>
      </w:r>
      <w:r>
        <w:rPr>
          <w:rFonts w:hint="eastAsia" w:eastAsia="仿宋"/>
          <w:b/>
          <w:sz w:val="30"/>
          <w:szCs w:val="30"/>
        </w:rPr>
        <w:t>一）</w:t>
      </w:r>
      <w:r>
        <w:rPr>
          <w:rFonts w:eastAsia="仿宋"/>
          <w:b/>
          <w:sz w:val="30"/>
          <w:szCs w:val="30"/>
        </w:rPr>
        <w:t>任务来源</w:t>
      </w:r>
    </w:p>
    <w:p>
      <w:pPr>
        <w:pStyle w:val="8"/>
        <w:adjustRightInd w:val="0"/>
        <w:snapToGrid w:val="0"/>
        <w:spacing w:line="360" w:lineRule="auto"/>
        <w:ind w:firstLine="600"/>
        <w:rPr>
          <w:rFonts w:hint="eastAsia" w:ascii="仿宋" w:hAnsi="仿宋" w:eastAsia="仿宋" w:cs="Times New Roman"/>
          <w:sz w:val="30"/>
          <w:szCs w:val="30"/>
        </w:rPr>
      </w:pPr>
      <w:r>
        <w:rPr>
          <w:rFonts w:hint="eastAsia" w:ascii="仿宋" w:hAnsi="仿宋" w:eastAsia="仿宋" w:cs="Times New Roman"/>
          <w:sz w:val="30"/>
          <w:szCs w:val="30"/>
        </w:rPr>
        <w:t>《网络社区团购经营管理规范》</w:t>
      </w:r>
      <w:r>
        <w:rPr>
          <w:rFonts w:hint="eastAsia" w:ascii="仿宋" w:hAnsi="仿宋" w:eastAsia="仿宋" w:cs="Times New Roman"/>
          <w:sz w:val="30"/>
          <w:szCs w:val="30"/>
          <w:lang w:val="en-US" w:eastAsia="zh-CN"/>
        </w:rPr>
        <w:t>团体标准</w:t>
      </w:r>
      <w:r>
        <w:rPr>
          <w:rFonts w:hint="eastAsia" w:ascii="仿宋" w:hAnsi="仿宋" w:eastAsia="仿宋" w:cs="Times New Roman"/>
          <w:sz w:val="30"/>
          <w:szCs w:val="30"/>
        </w:rPr>
        <w:t>由</w:t>
      </w:r>
      <w:r>
        <w:rPr>
          <w:rFonts w:hint="eastAsia" w:ascii="仿宋" w:hAnsi="仿宋" w:eastAsia="仿宋" w:cs="Times New Roman"/>
          <w:sz w:val="30"/>
          <w:szCs w:val="30"/>
          <w:lang w:val="en-US" w:eastAsia="zh-CN"/>
        </w:rPr>
        <w:t>深圳市</w:t>
      </w:r>
      <w:r>
        <w:rPr>
          <w:rFonts w:hint="eastAsia" w:ascii="仿宋" w:hAnsi="仿宋" w:eastAsia="仿宋" w:cs="Times New Roman"/>
          <w:sz w:val="30"/>
          <w:szCs w:val="30"/>
        </w:rPr>
        <w:t>深圳</w:t>
      </w:r>
      <w:r>
        <w:rPr>
          <w:rFonts w:hint="eastAsia" w:ascii="仿宋" w:hAnsi="仿宋" w:eastAsia="仿宋" w:cs="Times New Roman"/>
          <w:sz w:val="30"/>
          <w:szCs w:val="30"/>
          <w:lang w:val="en-US" w:eastAsia="zh-CN"/>
        </w:rPr>
        <w:t>标准促进会</w:t>
      </w:r>
      <w:r>
        <w:rPr>
          <w:rFonts w:hint="eastAsia" w:ascii="仿宋" w:hAnsi="仿宋" w:eastAsia="仿宋" w:cs="Times New Roman"/>
          <w:sz w:val="30"/>
          <w:szCs w:val="30"/>
        </w:rPr>
        <w:t>归口，</w:t>
      </w:r>
      <w:r>
        <w:rPr>
          <w:rFonts w:hint="eastAsia" w:ascii="仿宋" w:hAnsi="仿宋" w:eastAsia="仿宋" w:cs="Times New Roman"/>
          <w:sz w:val="30"/>
          <w:szCs w:val="30"/>
          <w:lang w:val="en-US" w:eastAsia="zh-CN"/>
        </w:rPr>
        <w:t>计划于2024年完成。由深圳市标准技术研究院提出并负责主持起草，深圳市众信电子商务交易保障促进中心、淘天集团等单位参与制定。</w:t>
      </w:r>
    </w:p>
    <w:p>
      <w:pPr>
        <w:pStyle w:val="8"/>
        <w:adjustRightInd w:val="0"/>
        <w:snapToGrid w:val="0"/>
        <w:spacing w:line="360" w:lineRule="auto"/>
        <w:ind w:left="1500" w:hanging="1080" w:firstLineChars="0"/>
        <w:outlineLvl w:val="1"/>
        <w:rPr>
          <w:rFonts w:eastAsia="仿宋"/>
          <w:b/>
          <w:sz w:val="30"/>
          <w:szCs w:val="30"/>
        </w:rPr>
      </w:pPr>
      <w:r>
        <w:rPr>
          <w:rFonts w:eastAsia="仿宋"/>
          <w:b/>
          <w:sz w:val="30"/>
          <w:szCs w:val="30"/>
        </w:rPr>
        <w:t>（</w:t>
      </w:r>
      <w:r>
        <w:rPr>
          <w:rFonts w:hint="eastAsia" w:eastAsia="仿宋"/>
          <w:b/>
          <w:sz w:val="30"/>
          <w:szCs w:val="30"/>
        </w:rPr>
        <w:t>二</w:t>
      </w:r>
      <w:r>
        <w:rPr>
          <w:rFonts w:eastAsia="仿宋"/>
          <w:b/>
          <w:sz w:val="30"/>
          <w:szCs w:val="30"/>
        </w:rPr>
        <w:t>）主要</w:t>
      </w:r>
      <w:r>
        <w:rPr>
          <w:rFonts w:hint="eastAsia" w:eastAsia="仿宋"/>
          <w:b/>
          <w:sz w:val="30"/>
          <w:szCs w:val="30"/>
        </w:rPr>
        <w:t>起草</w:t>
      </w:r>
      <w:r>
        <w:rPr>
          <w:rFonts w:eastAsia="仿宋"/>
          <w:b/>
          <w:sz w:val="30"/>
          <w:szCs w:val="30"/>
        </w:rPr>
        <w:t>过程</w:t>
      </w:r>
    </w:p>
    <w:p>
      <w:pPr>
        <w:pStyle w:val="8"/>
        <w:adjustRightInd w:val="0"/>
        <w:snapToGrid w:val="0"/>
        <w:spacing w:line="360" w:lineRule="auto"/>
        <w:ind w:firstLine="600"/>
        <w:rPr>
          <w:rFonts w:hint="eastAsia" w:ascii="仿宋" w:hAnsi="仿宋" w:eastAsia="仿宋" w:cs="Times New Roman"/>
          <w:sz w:val="30"/>
          <w:szCs w:val="30"/>
        </w:rPr>
      </w:pPr>
      <w:r>
        <w:rPr>
          <w:rFonts w:hint="eastAsia" w:ascii="仿宋" w:hAnsi="仿宋" w:eastAsia="仿宋" w:cs="Times New Roman"/>
          <w:sz w:val="30"/>
          <w:szCs w:val="30"/>
        </w:rPr>
        <w:t>本文件的具体编制过程安排如下：</w:t>
      </w:r>
    </w:p>
    <w:p>
      <w:pPr>
        <w:adjustRightInd w:val="0"/>
        <w:snapToGrid w:val="0"/>
        <w:spacing w:line="360" w:lineRule="auto"/>
        <w:ind w:firstLine="602" w:firstLineChars="200"/>
        <w:outlineLvl w:val="2"/>
        <w:rPr>
          <w:rFonts w:hint="eastAsia" w:ascii="仿宋" w:hAnsi="仿宋" w:eastAsia="仿宋" w:cs="仿宋"/>
          <w:b/>
          <w:bCs/>
          <w:sz w:val="30"/>
          <w:lang w:val="en-US" w:eastAsia="zh-CN"/>
        </w:rPr>
      </w:pPr>
      <w:r>
        <w:rPr>
          <w:rFonts w:hint="eastAsia" w:ascii="仿宋" w:hAnsi="仿宋" w:eastAsia="仿宋" w:cs="仿宋"/>
          <w:b/>
          <w:bCs/>
          <w:sz w:val="30"/>
          <w:lang w:val="en-US" w:eastAsia="zh-CN"/>
        </w:rPr>
        <w:t>1.启动阶段</w:t>
      </w:r>
    </w:p>
    <w:p>
      <w:pPr>
        <w:pStyle w:val="8"/>
        <w:adjustRightInd w:val="0"/>
        <w:snapToGrid w:val="0"/>
        <w:spacing w:line="360" w:lineRule="auto"/>
        <w:ind w:firstLine="600"/>
        <w:rPr>
          <w:rFonts w:hint="eastAsia" w:ascii="仿宋" w:hAnsi="仿宋" w:eastAsia="仿宋" w:cs="Times New Roman"/>
          <w:sz w:val="30"/>
          <w:szCs w:val="30"/>
        </w:rPr>
      </w:pPr>
      <w:r>
        <w:rPr>
          <w:rFonts w:hint="eastAsia" w:ascii="仿宋" w:hAnsi="仿宋" w:eastAsia="仿宋" w:cs="Times New Roman"/>
          <w:sz w:val="30"/>
          <w:szCs w:val="30"/>
        </w:rPr>
        <w:t>202</w:t>
      </w:r>
      <w:r>
        <w:rPr>
          <w:rFonts w:hint="eastAsia" w:ascii="仿宋" w:hAnsi="仿宋" w:eastAsia="仿宋" w:cs="Times New Roman"/>
          <w:sz w:val="30"/>
          <w:szCs w:val="30"/>
          <w:lang w:val="en-US" w:eastAsia="zh-CN"/>
        </w:rPr>
        <w:t>3</w:t>
      </w:r>
      <w:r>
        <w:rPr>
          <w:rFonts w:hint="eastAsia" w:ascii="仿宋" w:hAnsi="仿宋" w:eastAsia="仿宋" w:cs="Times New Roman"/>
          <w:sz w:val="30"/>
          <w:szCs w:val="30"/>
        </w:rPr>
        <w:t>年</w:t>
      </w:r>
      <w:r>
        <w:rPr>
          <w:rFonts w:hint="eastAsia" w:ascii="仿宋" w:hAnsi="仿宋" w:eastAsia="仿宋" w:cs="Times New Roman"/>
          <w:sz w:val="30"/>
          <w:szCs w:val="30"/>
          <w:lang w:val="en-US" w:eastAsia="zh-CN"/>
        </w:rPr>
        <w:t>7</w:t>
      </w:r>
      <w:r>
        <w:rPr>
          <w:rFonts w:hint="eastAsia" w:ascii="仿宋" w:hAnsi="仿宋" w:eastAsia="仿宋" w:cs="Times New Roman"/>
          <w:sz w:val="30"/>
          <w:szCs w:val="30"/>
        </w:rPr>
        <w:t>月，在深圳市</w:t>
      </w:r>
      <w:r>
        <w:rPr>
          <w:rFonts w:hint="eastAsia" w:ascii="仿宋" w:hAnsi="仿宋" w:eastAsia="仿宋" w:cs="Times New Roman"/>
          <w:sz w:val="30"/>
          <w:szCs w:val="30"/>
          <w:lang w:val="en-US" w:eastAsia="zh-CN"/>
        </w:rPr>
        <w:t>商务局电子商务</w:t>
      </w:r>
      <w:r>
        <w:rPr>
          <w:rFonts w:hint="eastAsia" w:ascii="仿宋" w:hAnsi="仿宋" w:eastAsia="仿宋" w:cs="Times New Roman"/>
          <w:sz w:val="30"/>
          <w:szCs w:val="30"/>
        </w:rPr>
        <w:t>处的指导下，由深圳市众信电子商务交易保障促进中心、深圳市标准技术研究院组成起草组，对该标准起草的必要性、可行性以及</w:t>
      </w:r>
      <w:r>
        <w:rPr>
          <w:rFonts w:hint="eastAsia" w:ascii="仿宋" w:hAnsi="仿宋" w:eastAsia="仿宋" w:cs="Times New Roman"/>
          <w:sz w:val="30"/>
          <w:szCs w:val="30"/>
          <w:lang w:val="en-US" w:eastAsia="zh-CN"/>
        </w:rPr>
        <w:t>网络社区团购的经营管理内容</w:t>
      </w:r>
      <w:r>
        <w:rPr>
          <w:rFonts w:hint="eastAsia" w:ascii="仿宋" w:hAnsi="仿宋" w:eastAsia="仿宋" w:cs="Times New Roman"/>
          <w:sz w:val="30"/>
          <w:szCs w:val="30"/>
        </w:rPr>
        <w:t>进行了研讨。</w:t>
      </w:r>
    </w:p>
    <w:p>
      <w:pPr>
        <w:adjustRightInd w:val="0"/>
        <w:snapToGrid w:val="0"/>
        <w:spacing w:line="360" w:lineRule="auto"/>
        <w:ind w:firstLine="602" w:firstLineChars="200"/>
        <w:outlineLvl w:val="2"/>
        <w:rPr>
          <w:rFonts w:hint="eastAsia" w:ascii="仿宋" w:hAnsi="仿宋" w:eastAsia="仿宋" w:cs="仿宋"/>
          <w:b/>
          <w:bCs/>
          <w:sz w:val="30"/>
          <w:lang w:val="en-US" w:eastAsia="zh-CN"/>
        </w:rPr>
      </w:pPr>
      <w:r>
        <w:rPr>
          <w:rFonts w:hint="eastAsia" w:ascii="仿宋" w:hAnsi="仿宋" w:eastAsia="仿宋" w:cs="仿宋"/>
          <w:b/>
          <w:bCs/>
          <w:sz w:val="30"/>
          <w:lang w:val="en-US" w:eastAsia="zh-CN"/>
        </w:rPr>
        <w:t>2.研究阶段</w:t>
      </w:r>
    </w:p>
    <w:p>
      <w:pPr>
        <w:pStyle w:val="8"/>
        <w:adjustRightInd w:val="0"/>
        <w:snapToGrid w:val="0"/>
        <w:spacing w:line="360" w:lineRule="auto"/>
        <w:ind w:firstLine="600"/>
        <w:rPr>
          <w:rFonts w:hint="eastAsia" w:ascii="仿宋" w:hAnsi="仿宋" w:eastAsia="仿宋" w:cs="Times New Roman"/>
          <w:sz w:val="30"/>
          <w:szCs w:val="30"/>
        </w:rPr>
      </w:pPr>
      <w:r>
        <w:rPr>
          <w:rFonts w:hint="eastAsia" w:ascii="仿宋" w:hAnsi="仿宋" w:eastAsia="仿宋" w:cs="Times New Roman"/>
          <w:sz w:val="30"/>
          <w:szCs w:val="30"/>
        </w:rPr>
        <w:t>202</w:t>
      </w:r>
      <w:r>
        <w:rPr>
          <w:rFonts w:hint="eastAsia" w:ascii="仿宋" w:hAnsi="仿宋" w:eastAsia="仿宋" w:cs="Times New Roman"/>
          <w:sz w:val="30"/>
          <w:szCs w:val="30"/>
          <w:lang w:val="en-US" w:eastAsia="zh-CN"/>
        </w:rPr>
        <w:t>3</w:t>
      </w:r>
      <w:r>
        <w:rPr>
          <w:rFonts w:hint="eastAsia" w:ascii="仿宋" w:hAnsi="仿宋" w:eastAsia="仿宋" w:cs="Times New Roman"/>
          <w:sz w:val="30"/>
          <w:szCs w:val="30"/>
        </w:rPr>
        <w:t>年</w:t>
      </w:r>
      <w:r>
        <w:rPr>
          <w:rFonts w:hint="eastAsia" w:ascii="仿宋" w:hAnsi="仿宋" w:eastAsia="仿宋" w:cs="Times New Roman"/>
          <w:sz w:val="30"/>
          <w:szCs w:val="30"/>
          <w:lang w:val="en-US" w:eastAsia="zh-CN"/>
        </w:rPr>
        <w:t>7</w:t>
      </w:r>
      <w:r>
        <w:rPr>
          <w:rFonts w:hint="eastAsia" w:ascii="仿宋" w:hAnsi="仿宋" w:eastAsia="仿宋" w:cs="Times New Roman"/>
          <w:sz w:val="30"/>
          <w:szCs w:val="30"/>
        </w:rPr>
        <w:t>月-</w:t>
      </w:r>
      <w:r>
        <w:rPr>
          <w:rFonts w:hint="eastAsia" w:ascii="仿宋" w:hAnsi="仿宋" w:eastAsia="仿宋" w:cs="Times New Roman"/>
          <w:sz w:val="30"/>
          <w:szCs w:val="30"/>
          <w:lang w:val="en-US" w:eastAsia="zh-CN"/>
        </w:rPr>
        <w:t>8</w:t>
      </w:r>
      <w:r>
        <w:rPr>
          <w:rFonts w:hint="eastAsia" w:ascii="仿宋" w:hAnsi="仿宋" w:eastAsia="仿宋" w:cs="Times New Roman"/>
          <w:sz w:val="30"/>
          <w:szCs w:val="30"/>
        </w:rPr>
        <w:t>月，按照标准制定原则，对深圳及全国</w:t>
      </w:r>
      <w:r>
        <w:rPr>
          <w:rFonts w:hint="eastAsia" w:ascii="仿宋" w:hAnsi="仿宋" w:eastAsia="仿宋" w:cs="Times New Roman"/>
          <w:sz w:val="30"/>
          <w:szCs w:val="30"/>
          <w:lang w:val="en-US" w:eastAsia="zh-CN"/>
        </w:rPr>
        <w:t>网络社区团购</w:t>
      </w:r>
      <w:r>
        <w:rPr>
          <w:rFonts w:hint="eastAsia" w:ascii="仿宋" w:hAnsi="仿宋" w:eastAsia="仿宋" w:cs="Times New Roman"/>
          <w:sz w:val="30"/>
          <w:szCs w:val="30"/>
        </w:rPr>
        <w:t>现状</w:t>
      </w:r>
      <w:r>
        <w:rPr>
          <w:rFonts w:hint="eastAsia" w:ascii="仿宋" w:hAnsi="仿宋" w:eastAsia="仿宋" w:cs="Times New Roman"/>
          <w:sz w:val="30"/>
          <w:szCs w:val="30"/>
          <w:lang w:val="en-US" w:eastAsia="zh-CN"/>
        </w:rPr>
        <w:t>以及各级政府出台的政策性文件、法律法规</w:t>
      </w:r>
      <w:r>
        <w:rPr>
          <w:rFonts w:hint="eastAsia" w:ascii="仿宋" w:hAnsi="仿宋" w:eastAsia="仿宋" w:cs="Times New Roman"/>
          <w:sz w:val="30"/>
          <w:szCs w:val="30"/>
        </w:rPr>
        <w:t>进行研究分析，归纳整理网络社区团购的模式、经营管理内容，并经过多次内部研讨初步确定了标准框架。</w:t>
      </w:r>
    </w:p>
    <w:p>
      <w:pPr>
        <w:adjustRightInd w:val="0"/>
        <w:snapToGrid w:val="0"/>
        <w:spacing w:line="360" w:lineRule="auto"/>
        <w:ind w:firstLine="602" w:firstLineChars="200"/>
        <w:outlineLvl w:val="2"/>
        <w:rPr>
          <w:rFonts w:hint="eastAsia" w:ascii="仿宋" w:hAnsi="仿宋" w:eastAsia="仿宋" w:cs="仿宋"/>
          <w:b/>
          <w:bCs/>
          <w:sz w:val="30"/>
          <w:lang w:val="en-US" w:eastAsia="zh-CN"/>
        </w:rPr>
      </w:pPr>
      <w:r>
        <w:rPr>
          <w:rFonts w:hint="eastAsia" w:ascii="仿宋" w:hAnsi="仿宋" w:eastAsia="仿宋" w:cs="仿宋"/>
          <w:b/>
          <w:bCs/>
          <w:sz w:val="30"/>
          <w:lang w:val="en-US" w:eastAsia="zh-CN"/>
        </w:rPr>
        <w:t>3.形成标准草案</w:t>
      </w:r>
    </w:p>
    <w:p>
      <w:pPr>
        <w:pStyle w:val="8"/>
        <w:adjustRightInd w:val="0"/>
        <w:snapToGrid w:val="0"/>
        <w:spacing w:line="360" w:lineRule="auto"/>
        <w:ind w:firstLine="600"/>
        <w:rPr>
          <w:rFonts w:hint="eastAsia" w:ascii="仿宋" w:hAnsi="仿宋" w:eastAsia="仿宋" w:cs="Times New Roman"/>
          <w:sz w:val="30"/>
          <w:szCs w:val="30"/>
        </w:rPr>
      </w:pPr>
      <w:r>
        <w:rPr>
          <w:rFonts w:hint="eastAsia" w:ascii="仿宋" w:hAnsi="仿宋" w:eastAsia="仿宋" w:cs="Times New Roman"/>
          <w:sz w:val="30"/>
          <w:szCs w:val="30"/>
        </w:rPr>
        <w:t>202</w:t>
      </w:r>
      <w:r>
        <w:rPr>
          <w:rFonts w:hint="eastAsia" w:ascii="仿宋" w:hAnsi="仿宋" w:eastAsia="仿宋" w:cs="Times New Roman"/>
          <w:sz w:val="30"/>
          <w:szCs w:val="30"/>
          <w:lang w:val="en-US" w:eastAsia="zh-CN"/>
        </w:rPr>
        <w:t>3</w:t>
      </w:r>
      <w:bookmarkStart w:id="0" w:name="_GoBack"/>
      <w:bookmarkEnd w:id="0"/>
      <w:r>
        <w:rPr>
          <w:rFonts w:hint="eastAsia" w:ascii="仿宋" w:hAnsi="仿宋" w:eastAsia="仿宋" w:cs="Times New Roman"/>
          <w:sz w:val="30"/>
          <w:szCs w:val="30"/>
        </w:rPr>
        <w:t>年</w:t>
      </w:r>
      <w:r>
        <w:rPr>
          <w:rFonts w:hint="eastAsia" w:ascii="仿宋" w:hAnsi="仿宋" w:eastAsia="仿宋" w:cs="Times New Roman"/>
          <w:sz w:val="30"/>
          <w:szCs w:val="30"/>
          <w:lang w:val="en-US" w:eastAsia="zh-CN"/>
        </w:rPr>
        <w:t>8</w:t>
      </w:r>
      <w:r>
        <w:rPr>
          <w:rFonts w:hint="eastAsia" w:ascii="仿宋" w:hAnsi="仿宋" w:eastAsia="仿宋" w:cs="Times New Roman"/>
          <w:sz w:val="30"/>
          <w:szCs w:val="30"/>
        </w:rPr>
        <w:t>月-1</w:t>
      </w:r>
      <w:r>
        <w:rPr>
          <w:rFonts w:hint="eastAsia" w:ascii="仿宋" w:hAnsi="仿宋" w:eastAsia="仿宋" w:cs="Times New Roman"/>
          <w:sz w:val="30"/>
          <w:szCs w:val="30"/>
          <w:lang w:val="en-US" w:eastAsia="zh-CN"/>
        </w:rPr>
        <w:t>0</w:t>
      </w:r>
      <w:r>
        <w:rPr>
          <w:rFonts w:hint="eastAsia" w:ascii="仿宋" w:hAnsi="仿宋" w:eastAsia="仿宋" w:cs="Times New Roman"/>
          <w:sz w:val="30"/>
          <w:szCs w:val="30"/>
        </w:rPr>
        <w:t>月，对前期搜集的资料进行深入研究，</w:t>
      </w:r>
      <w:r>
        <w:rPr>
          <w:rFonts w:hint="eastAsia" w:ascii="仿宋" w:hAnsi="仿宋" w:eastAsia="仿宋" w:cs="Times New Roman"/>
          <w:sz w:val="30"/>
          <w:szCs w:val="30"/>
          <w:lang w:val="en-US" w:eastAsia="zh-CN"/>
        </w:rPr>
        <w:t>统计梳理当前网络社区团购经营管理存在的问题，归纳整理网络社区团购经营管理环节以及各环节技术内容</w:t>
      </w:r>
      <w:r>
        <w:rPr>
          <w:rFonts w:hint="eastAsia" w:ascii="仿宋" w:hAnsi="仿宋" w:eastAsia="仿宋" w:cs="Times New Roman"/>
          <w:sz w:val="30"/>
          <w:szCs w:val="30"/>
        </w:rPr>
        <w:t>。召开了内部工作组会议，根据成员意见修改标准草案，形成了标准讨论稿。</w:t>
      </w:r>
    </w:p>
    <w:p>
      <w:pPr>
        <w:adjustRightInd w:val="0"/>
        <w:snapToGrid w:val="0"/>
        <w:spacing w:line="360" w:lineRule="auto"/>
        <w:ind w:firstLine="602" w:firstLineChars="200"/>
        <w:outlineLvl w:val="2"/>
        <w:rPr>
          <w:rFonts w:hint="eastAsia" w:ascii="仿宋" w:hAnsi="仿宋" w:eastAsia="仿宋" w:cs="仿宋"/>
          <w:b/>
          <w:bCs/>
          <w:sz w:val="30"/>
          <w:lang w:val="en-US" w:eastAsia="zh-CN"/>
        </w:rPr>
      </w:pPr>
      <w:r>
        <w:rPr>
          <w:rFonts w:hint="eastAsia" w:ascii="仿宋" w:hAnsi="仿宋" w:eastAsia="仿宋" w:cs="仿宋"/>
          <w:b/>
          <w:bCs/>
          <w:sz w:val="30"/>
          <w:lang w:val="en-US" w:eastAsia="zh-CN"/>
        </w:rPr>
        <w:t>4.开展意见征集，挂网征求意见</w:t>
      </w:r>
    </w:p>
    <w:p>
      <w:pPr>
        <w:pStyle w:val="8"/>
        <w:adjustRightInd w:val="0"/>
        <w:snapToGrid w:val="0"/>
        <w:spacing w:line="360" w:lineRule="auto"/>
        <w:ind w:firstLine="600"/>
        <w:rPr>
          <w:rFonts w:hint="eastAsia" w:ascii="仿宋" w:hAnsi="仿宋" w:eastAsia="仿宋" w:cs="Times New Roman"/>
          <w:sz w:val="30"/>
          <w:szCs w:val="30"/>
          <w:lang w:val="en-US" w:eastAsia="zh-CN"/>
        </w:rPr>
      </w:pPr>
      <w:r>
        <w:rPr>
          <w:rFonts w:hint="eastAsia" w:ascii="仿宋" w:hAnsi="仿宋" w:eastAsia="仿宋" w:cs="Times New Roman"/>
          <w:sz w:val="30"/>
          <w:szCs w:val="30"/>
          <w:lang w:val="en-US" w:eastAsia="zh-CN"/>
        </w:rPr>
        <w:t>2023年11月邀请了美团、饿了么、京东、淘菜菜等企业参与标准编制，召开专家研讨会，根据成员意见修改标准讨论稿，形成了标准征求意见稿。计划2024年1月挂网征求意见。</w:t>
      </w:r>
    </w:p>
    <w:p>
      <w:pPr>
        <w:pStyle w:val="8"/>
        <w:numPr>
          <w:ilvl w:val="0"/>
          <w:numId w:val="1"/>
        </w:numPr>
        <w:adjustRightInd w:val="0"/>
        <w:snapToGrid w:val="0"/>
        <w:spacing w:before="156" w:beforeLines="50" w:after="156" w:afterLines="50" w:line="360" w:lineRule="auto"/>
        <w:ind w:firstLineChars="0"/>
        <w:outlineLvl w:val="0"/>
        <w:rPr>
          <w:rFonts w:hint="eastAsia" w:ascii="黑体" w:hAnsi="黑体" w:eastAsia="黑体" w:cs="Times New Roman"/>
          <w:sz w:val="32"/>
          <w:szCs w:val="30"/>
        </w:rPr>
      </w:pPr>
      <w:r>
        <w:rPr>
          <w:rFonts w:hint="eastAsia" w:ascii="黑体" w:hAnsi="黑体" w:eastAsia="黑体" w:cs="Times New Roman"/>
          <w:sz w:val="32"/>
          <w:szCs w:val="30"/>
        </w:rPr>
        <w:t>标准编制原则和依据</w:t>
      </w:r>
    </w:p>
    <w:p>
      <w:pPr>
        <w:pStyle w:val="8"/>
        <w:adjustRightInd w:val="0"/>
        <w:snapToGrid w:val="0"/>
        <w:spacing w:line="360" w:lineRule="auto"/>
        <w:ind w:left="1500" w:hanging="1080" w:firstLineChars="0"/>
        <w:outlineLvl w:val="1"/>
        <w:rPr>
          <w:rFonts w:eastAsia="仿宋"/>
          <w:b/>
          <w:sz w:val="30"/>
          <w:szCs w:val="30"/>
        </w:rPr>
      </w:pPr>
      <w:r>
        <w:rPr>
          <w:rFonts w:hint="eastAsia" w:eastAsia="仿宋"/>
          <w:b/>
          <w:sz w:val="30"/>
          <w:szCs w:val="30"/>
          <w:lang w:eastAsia="zh-CN"/>
        </w:rPr>
        <w:t>（</w:t>
      </w:r>
      <w:r>
        <w:rPr>
          <w:rFonts w:hint="eastAsia" w:eastAsia="仿宋"/>
          <w:b/>
          <w:sz w:val="30"/>
          <w:szCs w:val="30"/>
          <w:lang w:val="en-US" w:eastAsia="zh-CN"/>
        </w:rPr>
        <w:t>一</w:t>
      </w:r>
      <w:r>
        <w:rPr>
          <w:rFonts w:hint="eastAsia" w:eastAsia="仿宋"/>
          <w:b/>
          <w:sz w:val="30"/>
          <w:szCs w:val="30"/>
          <w:lang w:eastAsia="zh-CN"/>
        </w:rPr>
        <w:t>）</w:t>
      </w:r>
      <w:r>
        <w:rPr>
          <w:rFonts w:hint="eastAsia" w:eastAsia="仿宋"/>
          <w:b/>
          <w:sz w:val="30"/>
          <w:szCs w:val="30"/>
        </w:rPr>
        <w:t>编制原则</w:t>
      </w:r>
    </w:p>
    <w:p>
      <w:pPr>
        <w:pStyle w:val="8"/>
        <w:adjustRightInd w:val="0"/>
        <w:snapToGrid w:val="0"/>
        <w:spacing w:line="360" w:lineRule="auto"/>
        <w:ind w:firstLine="600"/>
        <w:rPr>
          <w:rFonts w:hint="eastAsia" w:ascii="仿宋" w:hAnsi="仿宋" w:eastAsia="仿宋" w:cs="Times New Roman"/>
          <w:sz w:val="30"/>
          <w:szCs w:val="30"/>
        </w:rPr>
      </w:pPr>
      <w:r>
        <w:rPr>
          <w:rFonts w:hint="eastAsia" w:ascii="仿宋" w:hAnsi="仿宋" w:eastAsia="仿宋" w:cs="Times New Roman"/>
          <w:sz w:val="30"/>
          <w:szCs w:val="30"/>
          <w:lang w:val="en-US" w:eastAsia="zh-CN"/>
        </w:rPr>
        <w:t>本文件编制</w:t>
      </w:r>
      <w:r>
        <w:rPr>
          <w:rFonts w:hint="eastAsia" w:ascii="仿宋" w:hAnsi="仿宋" w:eastAsia="仿宋" w:cs="Times New Roman"/>
          <w:sz w:val="30"/>
          <w:szCs w:val="30"/>
        </w:rPr>
        <w:t>充分考虑我国、深圳</w:t>
      </w:r>
      <w:r>
        <w:rPr>
          <w:rFonts w:hint="eastAsia" w:ascii="仿宋" w:hAnsi="仿宋" w:eastAsia="仿宋" w:cs="Times New Roman"/>
          <w:sz w:val="30"/>
          <w:szCs w:val="30"/>
          <w:lang w:val="en-US" w:eastAsia="zh-CN"/>
        </w:rPr>
        <w:t>网络社区团购的经营现状</w:t>
      </w:r>
      <w:r>
        <w:rPr>
          <w:rFonts w:hint="eastAsia" w:ascii="仿宋" w:hAnsi="仿宋" w:eastAsia="仿宋" w:cs="Times New Roman"/>
          <w:sz w:val="30"/>
          <w:szCs w:val="30"/>
        </w:rPr>
        <w:t>，以及</w:t>
      </w:r>
      <w:r>
        <w:rPr>
          <w:rFonts w:hint="eastAsia" w:ascii="仿宋" w:hAnsi="仿宋" w:eastAsia="仿宋" w:cs="Times New Roman"/>
          <w:sz w:val="30"/>
          <w:szCs w:val="30"/>
          <w:lang w:val="en-US" w:eastAsia="zh-CN"/>
        </w:rPr>
        <w:t>网络社区团购的经营管理</w:t>
      </w:r>
      <w:r>
        <w:rPr>
          <w:rFonts w:hint="eastAsia" w:ascii="仿宋" w:hAnsi="仿宋" w:eastAsia="仿宋" w:cs="Times New Roman"/>
          <w:sz w:val="30"/>
          <w:szCs w:val="30"/>
        </w:rPr>
        <w:t>情况，既要突出团体标准“</w:t>
      </w:r>
      <w:r>
        <w:rPr>
          <w:rFonts w:hint="eastAsia" w:ascii="仿宋" w:hAnsi="仿宋" w:eastAsia="仿宋" w:cs="Times New Roman"/>
          <w:sz w:val="30"/>
          <w:szCs w:val="30"/>
          <w:lang w:val="en-US" w:eastAsia="zh-CN"/>
        </w:rPr>
        <w:t>前瞻</w:t>
      </w:r>
      <w:r>
        <w:rPr>
          <w:rFonts w:hint="eastAsia" w:ascii="仿宋" w:hAnsi="仿宋" w:eastAsia="仿宋" w:cs="Times New Roman"/>
          <w:sz w:val="30"/>
          <w:szCs w:val="30"/>
        </w:rPr>
        <w:t>性”、“</w:t>
      </w:r>
      <w:r>
        <w:rPr>
          <w:rFonts w:hint="eastAsia" w:ascii="仿宋" w:hAnsi="仿宋" w:eastAsia="仿宋" w:cs="Times New Roman"/>
          <w:sz w:val="30"/>
          <w:szCs w:val="30"/>
          <w:lang w:val="en-US" w:eastAsia="zh-CN"/>
        </w:rPr>
        <w:t>可操作</w:t>
      </w:r>
      <w:r>
        <w:rPr>
          <w:rFonts w:hint="eastAsia" w:ascii="仿宋" w:hAnsi="仿宋" w:eastAsia="仿宋" w:cs="Times New Roman"/>
          <w:sz w:val="30"/>
          <w:szCs w:val="30"/>
        </w:rPr>
        <w:t>性”和“先进性”，也要结合深圳</w:t>
      </w:r>
      <w:r>
        <w:rPr>
          <w:rFonts w:hint="eastAsia" w:ascii="仿宋" w:hAnsi="仿宋" w:eastAsia="仿宋" w:cs="Times New Roman"/>
          <w:sz w:val="30"/>
          <w:szCs w:val="30"/>
          <w:lang w:val="en-US" w:eastAsia="zh-CN"/>
        </w:rPr>
        <w:t>网络社区团购</w:t>
      </w:r>
      <w:r>
        <w:rPr>
          <w:rFonts w:hint="eastAsia" w:ascii="仿宋" w:hAnsi="仿宋" w:eastAsia="仿宋" w:cs="Times New Roman"/>
          <w:sz w:val="30"/>
          <w:szCs w:val="30"/>
        </w:rPr>
        <w:t>的实际</w:t>
      </w:r>
      <w:r>
        <w:rPr>
          <w:rFonts w:hint="eastAsia" w:ascii="仿宋" w:hAnsi="仿宋" w:eastAsia="仿宋" w:cs="Times New Roman"/>
          <w:sz w:val="30"/>
          <w:szCs w:val="30"/>
          <w:lang w:val="en-US" w:eastAsia="zh-CN"/>
        </w:rPr>
        <w:t>发展</w:t>
      </w:r>
      <w:r>
        <w:rPr>
          <w:rFonts w:hint="eastAsia" w:ascii="仿宋" w:hAnsi="仿宋" w:eastAsia="仿宋" w:cs="Times New Roman"/>
          <w:sz w:val="30"/>
          <w:szCs w:val="30"/>
        </w:rPr>
        <w:t>情况，考虑团体标准的“适用性”和“合理性”。</w:t>
      </w:r>
    </w:p>
    <w:p>
      <w:pPr>
        <w:pStyle w:val="8"/>
        <w:adjustRightInd w:val="0"/>
        <w:snapToGrid w:val="0"/>
        <w:spacing w:line="360" w:lineRule="auto"/>
        <w:ind w:left="1500" w:hanging="1080" w:firstLineChars="0"/>
        <w:outlineLvl w:val="1"/>
        <w:rPr>
          <w:rFonts w:eastAsia="仿宋"/>
          <w:b/>
          <w:sz w:val="30"/>
          <w:szCs w:val="30"/>
        </w:rPr>
      </w:pPr>
      <w:r>
        <w:rPr>
          <w:rFonts w:hint="eastAsia" w:eastAsia="仿宋"/>
          <w:b/>
          <w:sz w:val="30"/>
          <w:szCs w:val="30"/>
          <w:lang w:eastAsia="zh-CN"/>
        </w:rPr>
        <w:t>（</w:t>
      </w:r>
      <w:r>
        <w:rPr>
          <w:rFonts w:hint="eastAsia" w:eastAsia="仿宋"/>
          <w:b/>
          <w:sz w:val="30"/>
          <w:szCs w:val="30"/>
          <w:lang w:val="en-US" w:eastAsia="zh-CN"/>
        </w:rPr>
        <w:t>二</w:t>
      </w:r>
      <w:r>
        <w:rPr>
          <w:rFonts w:hint="eastAsia" w:eastAsia="仿宋"/>
          <w:b/>
          <w:sz w:val="30"/>
          <w:szCs w:val="30"/>
          <w:lang w:eastAsia="zh-CN"/>
        </w:rPr>
        <w:t>）</w:t>
      </w:r>
      <w:r>
        <w:rPr>
          <w:rFonts w:hint="eastAsia" w:eastAsia="仿宋"/>
          <w:b/>
          <w:sz w:val="30"/>
          <w:szCs w:val="30"/>
        </w:rPr>
        <w:t>编制依据</w:t>
      </w:r>
    </w:p>
    <w:p>
      <w:pPr>
        <w:pStyle w:val="8"/>
        <w:adjustRightInd w:val="0"/>
        <w:snapToGrid w:val="0"/>
        <w:spacing w:line="360" w:lineRule="auto"/>
        <w:ind w:firstLine="600"/>
        <w:rPr>
          <w:rFonts w:hint="eastAsia" w:ascii="仿宋" w:hAnsi="仿宋" w:eastAsia="仿宋" w:cs="Times New Roman"/>
          <w:sz w:val="30"/>
          <w:szCs w:val="30"/>
        </w:rPr>
      </w:pPr>
      <w:r>
        <w:rPr>
          <w:rFonts w:hint="eastAsia" w:ascii="仿宋" w:hAnsi="仿宋" w:eastAsia="仿宋" w:cs="Times New Roman"/>
          <w:sz w:val="30"/>
          <w:szCs w:val="30"/>
        </w:rPr>
        <w:t>本文件研制主要依据现有的国家以及各地方部门发布的政策和法规，见表1。</w:t>
      </w:r>
    </w:p>
    <w:p>
      <w:pPr>
        <w:adjustRightInd w:val="0"/>
        <w:snapToGrid w:val="0"/>
        <w:spacing w:line="360" w:lineRule="auto"/>
        <w:ind w:firstLine="482" w:firstLineChars="200"/>
        <w:jc w:val="center"/>
        <w:rPr>
          <w:rFonts w:cs="Times New Roman" w:asciiTheme="minorEastAsia" w:hAnsiTheme="minorEastAsia"/>
          <w:b/>
          <w:sz w:val="24"/>
        </w:rPr>
      </w:pPr>
      <w:r>
        <w:rPr>
          <w:rFonts w:hint="eastAsia" w:cs="Times New Roman" w:asciiTheme="minorEastAsia" w:hAnsiTheme="minorEastAsia"/>
          <w:b/>
          <w:sz w:val="24"/>
        </w:rPr>
        <w:t>表1 政策和法规的依据</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7"/>
        <w:gridCol w:w="2320"/>
        <w:gridCol w:w="5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532" w:type="pct"/>
            <w:tcBorders>
              <w:top w:val="single" w:color="auto" w:sz="12" w:space="0"/>
              <w:left w:val="single" w:color="auto" w:sz="12" w:space="0"/>
              <w:bottom w:val="single" w:color="auto" w:sz="12"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仿宋" w:hAnsi="仿宋" w:eastAsia="仿宋" w:cs="Times New Roman"/>
                <w:sz w:val="24"/>
              </w:rPr>
            </w:pPr>
            <w:r>
              <w:rPr>
                <w:rFonts w:ascii="仿宋" w:hAnsi="仿宋" w:eastAsia="仿宋" w:cs="Times New Roman"/>
                <w:sz w:val="24"/>
              </w:rPr>
              <w:t>序号</w:t>
            </w:r>
          </w:p>
        </w:tc>
        <w:tc>
          <w:tcPr>
            <w:tcW w:w="1361" w:type="pct"/>
            <w:tcBorders>
              <w:top w:val="single" w:color="auto" w:sz="12" w:space="0"/>
              <w:bottom w:val="single" w:color="auto" w:sz="12"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仿宋" w:hAnsi="仿宋" w:eastAsia="仿宋" w:cs="Times New Roman"/>
                <w:sz w:val="24"/>
              </w:rPr>
            </w:pPr>
            <w:r>
              <w:rPr>
                <w:rFonts w:ascii="仿宋" w:hAnsi="仿宋" w:eastAsia="仿宋" w:cs="Times New Roman"/>
                <w:sz w:val="24"/>
              </w:rPr>
              <w:t>编号</w:t>
            </w:r>
          </w:p>
        </w:tc>
        <w:tc>
          <w:tcPr>
            <w:tcW w:w="3106" w:type="pct"/>
            <w:tcBorders>
              <w:top w:val="single" w:color="auto" w:sz="12" w:space="0"/>
              <w:bottom w:val="single" w:color="auto" w:sz="12" w:space="0"/>
              <w:right w:val="single" w:color="auto" w:sz="12"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仿宋" w:hAnsi="仿宋" w:eastAsia="仿宋" w:cs="Times New Roman"/>
                <w:sz w:val="24"/>
              </w:rPr>
            </w:pPr>
            <w:r>
              <w:rPr>
                <w:rFonts w:ascii="仿宋" w:hAnsi="仿宋" w:eastAsia="仿宋" w:cs="Times New Roman"/>
                <w:sz w:val="24"/>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32" w:type="pct"/>
            <w:tcBorders>
              <w:top w:val="single" w:color="auto" w:sz="12" w:space="0"/>
              <w:left w:val="single" w:color="auto" w:sz="12"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仿宋" w:hAnsi="仿宋" w:eastAsia="仿宋" w:cs="Times New Roman"/>
                <w:sz w:val="24"/>
              </w:rPr>
            </w:pPr>
            <w:r>
              <w:rPr>
                <w:rFonts w:ascii="仿宋" w:hAnsi="仿宋" w:eastAsia="仿宋" w:cs="Times New Roman"/>
                <w:sz w:val="24"/>
              </w:rPr>
              <w:t>1</w:t>
            </w:r>
          </w:p>
        </w:tc>
        <w:tc>
          <w:tcPr>
            <w:tcW w:w="1361" w:type="pct"/>
            <w:tcBorders>
              <w:top w:val="single" w:color="auto" w:sz="12" w:space="0"/>
            </w:tcBorders>
            <w:vAlign w:val="center"/>
          </w:tcPr>
          <w:p>
            <w:pPr>
              <w:keepNext w:val="0"/>
              <w:keepLines w:val="0"/>
              <w:pageBreakBefore w:val="0"/>
              <w:widowControl w:val="0"/>
              <w:kinsoku/>
              <w:wordWrap/>
              <w:overflowPunct/>
              <w:topLinePunct w:val="0"/>
              <w:autoSpaceDE/>
              <w:autoSpaceDN/>
              <w:bidi w:val="0"/>
              <w:adjustRightInd w:val="0"/>
              <w:snapToGrid w:val="0"/>
              <w:spacing w:beforeLines="50" w:after="156" w:afterLines="50" w:line="240" w:lineRule="auto"/>
              <w:jc w:val="center"/>
              <w:textAlignment w:val="auto"/>
              <w:rPr>
                <w:rFonts w:ascii="仿宋" w:hAnsi="仿宋" w:eastAsia="仿宋" w:cs="Times New Roman"/>
                <w:sz w:val="24"/>
              </w:rPr>
            </w:pPr>
            <w:r>
              <w:rPr>
                <w:rFonts w:hint="eastAsia" w:ascii="仿宋" w:hAnsi="仿宋" w:eastAsia="仿宋" w:cs="Times New Roman"/>
                <w:sz w:val="24"/>
              </w:rPr>
              <w:t>商办流通函〔2023〕401号</w:t>
            </w:r>
          </w:p>
        </w:tc>
        <w:tc>
          <w:tcPr>
            <w:tcW w:w="3106" w:type="pct"/>
            <w:tcBorders>
              <w:top w:val="single" w:color="auto" w:sz="12" w:space="0"/>
              <w:right w:val="single" w:color="auto" w:sz="12" w:space="0"/>
            </w:tcBorders>
            <w:vAlign w:val="center"/>
          </w:tcPr>
          <w:p>
            <w:pPr>
              <w:keepNext w:val="0"/>
              <w:keepLines w:val="0"/>
              <w:pageBreakBefore w:val="0"/>
              <w:widowControl w:val="0"/>
              <w:kinsoku/>
              <w:wordWrap/>
              <w:overflowPunct/>
              <w:topLinePunct w:val="0"/>
              <w:autoSpaceDE/>
              <w:autoSpaceDN/>
              <w:bidi w:val="0"/>
              <w:adjustRightInd w:val="0"/>
              <w:snapToGrid w:val="0"/>
              <w:spacing w:beforeLines="50" w:after="156" w:afterLines="50" w:line="240" w:lineRule="auto"/>
              <w:jc w:val="center"/>
              <w:textAlignment w:val="auto"/>
              <w:rPr>
                <w:rFonts w:ascii="仿宋" w:hAnsi="仿宋" w:eastAsia="仿宋" w:cs="Times New Roman"/>
                <w:sz w:val="24"/>
              </w:rPr>
            </w:pPr>
            <w:r>
              <w:rPr>
                <w:rFonts w:hint="eastAsia" w:ascii="仿宋" w:hAnsi="仿宋" w:eastAsia="仿宋" w:cs="Times New Roman"/>
                <w:sz w:val="24"/>
              </w:rPr>
              <w:t>《全面推进城市一刻钟便民生活圈建设三年行动计划(2023-2025)》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32" w:type="pct"/>
            <w:tcBorders>
              <w:left w:val="single" w:color="auto" w:sz="12"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仿宋" w:hAnsi="仿宋" w:eastAsia="仿宋" w:cs="Times New Roman"/>
                <w:sz w:val="24"/>
              </w:rPr>
            </w:pPr>
            <w:r>
              <w:rPr>
                <w:rFonts w:ascii="仿宋" w:hAnsi="仿宋" w:eastAsia="仿宋" w:cs="Times New Roman"/>
                <w:sz w:val="24"/>
              </w:rPr>
              <w:t>2</w:t>
            </w:r>
          </w:p>
        </w:tc>
        <w:tc>
          <w:tcPr>
            <w:tcW w:w="1361" w:type="pct"/>
            <w:vAlign w:val="center"/>
          </w:tcPr>
          <w:p>
            <w:pPr>
              <w:keepNext w:val="0"/>
              <w:keepLines w:val="0"/>
              <w:pageBreakBefore w:val="0"/>
              <w:widowControl w:val="0"/>
              <w:kinsoku/>
              <w:wordWrap/>
              <w:overflowPunct/>
              <w:topLinePunct w:val="0"/>
              <w:autoSpaceDE/>
              <w:autoSpaceDN/>
              <w:bidi w:val="0"/>
              <w:adjustRightInd w:val="0"/>
              <w:snapToGrid w:val="0"/>
              <w:spacing w:beforeLines="50" w:after="156" w:afterLines="50" w:line="240" w:lineRule="auto"/>
              <w:jc w:val="center"/>
              <w:textAlignment w:val="auto"/>
              <w:rPr>
                <w:rFonts w:ascii="仿宋" w:hAnsi="仿宋" w:eastAsia="仿宋" w:cs="Times New Roman"/>
                <w:sz w:val="24"/>
              </w:rPr>
            </w:pPr>
            <w:r>
              <w:rPr>
                <w:rFonts w:hint="eastAsia" w:ascii="仿宋" w:hAnsi="仿宋" w:eastAsia="仿宋" w:cs="Times New Roman"/>
                <w:sz w:val="24"/>
              </w:rPr>
              <w:t>商办流通函〔202</w:t>
            </w:r>
            <w:r>
              <w:rPr>
                <w:rFonts w:hint="eastAsia" w:ascii="仿宋" w:hAnsi="仿宋" w:eastAsia="仿宋" w:cs="Times New Roman"/>
                <w:sz w:val="24"/>
                <w:lang w:val="en-US" w:eastAsia="zh-CN"/>
              </w:rPr>
              <w:t>1</w:t>
            </w:r>
            <w:r>
              <w:rPr>
                <w:rFonts w:hint="eastAsia" w:ascii="仿宋" w:hAnsi="仿宋" w:eastAsia="仿宋" w:cs="Times New Roman"/>
                <w:sz w:val="24"/>
              </w:rPr>
              <w:t>〕</w:t>
            </w:r>
            <w:r>
              <w:rPr>
                <w:rFonts w:hint="eastAsia" w:ascii="仿宋" w:hAnsi="仿宋" w:eastAsia="仿宋" w:cs="Times New Roman"/>
                <w:sz w:val="24"/>
                <w:lang w:val="en-US" w:eastAsia="zh-CN"/>
              </w:rPr>
              <w:t>247</w:t>
            </w:r>
            <w:r>
              <w:rPr>
                <w:rFonts w:hint="eastAsia" w:ascii="仿宋" w:hAnsi="仿宋" w:eastAsia="仿宋" w:cs="Times New Roman"/>
                <w:sz w:val="24"/>
              </w:rPr>
              <w:t>号</w:t>
            </w:r>
          </w:p>
        </w:tc>
        <w:tc>
          <w:tcPr>
            <w:tcW w:w="3106" w:type="pct"/>
            <w:tcBorders>
              <w:right w:val="single" w:color="auto" w:sz="12" w:space="0"/>
            </w:tcBorders>
            <w:vAlign w:val="center"/>
          </w:tcPr>
          <w:p>
            <w:pPr>
              <w:keepNext w:val="0"/>
              <w:keepLines w:val="0"/>
              <w:pageBreakBefore w:val="0"/>
              <w:widowControl w:val="0"/>
              <w:kinsoku/>
              <w:wordWrap/>
              <w:overflowPunct/>
              <w:topLinePunct w:val="0"/>
              <w:autoSpaceDE/>
              <w:autoSpaceDN/>
              <w:bidi w:val="0"/>
              <w:adjustRightInd w:val="0"/>
              <w:snapToGrid w:val="0"/>
              <w:spacing w:beforeLines="50" w:after="156" w:afterLines="50" w:line="240" w:lineRule="auto"/>
              <w:jc w:val="center"/>
              <w:textAlignment w:val="auto"/>
              <w:rPr>
                <w:rFonts w:ascii="仿宋" w:hAnsi="仿宋" w:eastAsia="仿宋" w:cs="Times New Roman"/>
                <w:sz w:val="24"/>
              </w:rPr>
            </w:pPr>
            <w:r>
              <w:rPr>
                <w:rFonts w:ascii="仿宋" w:hAnsi="仿宋" w:eastAsia="仿宋" w:cs="Times New Roman"/>
                <w:sz w:val="24"/>
              </w:rPr>
              <w:t>《</w:t>
            </w:r>
            <w:r>
              <w:rPr>
                <w:rFonts w:hint="eastAsia" w:ascii="仿宋" w:hAnsi="仿宋" w:eastAsia="仿宋" w:cs="Times New Roman"/>
                <w:sz w:val="24"/>
                <w:lang w:val="en-US" w:eastAsia="zh-CN"/>
              </w:rPr>
              <w:t>城市一刻钟便民生活圈建设指南</w:t>
            </w:r>
            <w:r>
              <w:rPr>
                <w:rFonts w:ascii="仿宋" w:hAnsi="仿宋" w:eastAsia="仿宋"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32" w:type="pct"/>
            <w:tcBorders>
              <w:left w:val="single" w:color="auto" w:sz="12"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仿宋" w:hAnsi="仿宋" w:eastAsia="仿宋" w:cs="Times New Roman"/>
                <w:sz w:val="24"/>
              </w:rPr>
            </w:pPr>
            <w:r>
              <w:rPr>
                <w:rFonts w:ascii="仿宋" w:hAnsi="仿宋" w:eastAsia="仿宋" w:cs="Times New Roman"/>
                <w:sz w:val="24"/>
              </w:rPr>
              <w:t>3</w:t>
            </w:r>
          </w:p>
        </w:tc>
        <w:tc>
          <w:tcPr>
            <w:tcW w:w="1361" w:type="pct"/>
            <w:vAlign w:val="center"/>
          </w:tcPr>
          <w:p>
            <w:pPr>
              <w:keepNext w:val="0"/>
              <w:keepLines w:val="0"/>
              <w:pageBreakBefore w:val="0"/>
              <w:widowControl w:val="0"/>
              <w:kinsoku/>
              <w:wordWrap/>
              <w:overflowPunct/>
              <w:topLinePunct w:val="0"/>
              <w:autoSpaceDE/>
              <w:autoSpaceDN/>
              <w:bidi w:val="0"/>
              <w:adjustRightInd w:val="0"/>
              <w:snapToGrid w:val="0"/>
              <w:spacing w:beforeLines="50" w:after="156" w:afterLines="50" w:line="240" w:lineRule="auto"/>
              <w:jc w:val="center"/>
              <w:textAlignment w:val="auto"/>
              <w:rPr>
                <w:rFonts w:ascii="仿宋" w:hAnsi="仿宋" w:eastAsia="仿宋" w:cs="Times New Roman"/>
                <w:sz w:val="24"/>
              </w:rPr>
            </w:pPr>
            <w:r>
              <w:rPr>
                <w:rFonts w:hint="eastAsia" w:ascii="仿宋" w:hAnsi="仿宋" w:eastAsia="仿宋" w:cs="Times New Roman"/>
                <w:sz w:val="24"/>
              </w:rPr>
              <w:t>国家市场监督管理总局令第56号</w:t>
            </w:r>
          </w:p>
        </w:tc>
        <w:tc>
          <w:tcPr>
            <w:tcW w:w="3106" w:type="pct"/>
            <w:tcBorders>
              <w:right w:val="single" w:color="auto" w:sz="12" w:space="0"/>
            </w:tcBorders>
            <w:vAlign w:val="center"/>
          </w:tcPr>
          <w:p>
            <w:pPr>
              <w:keepNext w:val="0"/>
              <w:keepLines w:val="0"/>
              <w:pageBreakBefore w:val="0"/>
              <w:widowControl w:val="0"/>
              <w:kinsoku/>
              <w:wordWrap/>
              <w:overflowPunct/>
              <w:topLinePunct w:val="0"/>
              <w:autoSpaceDE/>
              <w:autoSpaceDN/>
              <w:bidi w:val="0"/>
              <w:adjustRightInd w:val="0"/>
              <w:snapToGrid w:val="0"/>
              <w:spacing w:beforeLines="50" w:after="156" w:afterLines="50" w:line="240" w:lineRule="auto"/>
              <w:jc w:val="center"/>
              <w:textAlignment w:val="auto"/>
              <w:rPr>
                <w:rFonts w:ascii="仿宋" w:hAnsi="仿宋" w:eastAsia="仿宋" w:cs="Times New Roman"/>
                <w:sz w:val="24"/>
              </w:rPr>
            </w:pPr>
            <w:r>
              <w:rPr>
                <w:rFonts w:ascii="仿宋" w:hAnsi="仿宋" w:eastAsia="仿宋" w:cs="Times New Roman"/>
                <w:sz w:val="24"/>
              </w:rPr>
              <w:t>《</w:t>
            </w:r>
            <w:r>
              <w:rPr>
                <w:rFonts w:hint="eastAsia" w:ascii="仿宋" w:hAnsi="仿宋" w:eastAsia="仿宋" w:cs="Times New Roman"/>
                <w:sz w:val="24"/>
              </w:rPr>
              <w:t>明码标价和禁止价格欺诈规定</w:t>
            </w:r>
            <w:r>
              <w:rPr>
                <w:rFonts w:ascii="仿宋" w:hAnsi="仿宋" w:eastAsia="仿宋"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32" w:type="pct"/>
            <w:tcBorders>
              <w:left w:val="single" w:color="auto" w:sz="12"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仿宋" w:hAnsi="仿宋" w:eastAsia="仿宋" w:cs="Times New Roman"/>
                <w:sz w:val="24"/>
              </w:rPr>
            </w:pPr>
            <w:r>
              <w:rPr>
                <w:rFonts w:ascii="仿宋" w:hAnsi="仿宋" w:eastAsia="仿宋" w:cs="Times New Roman"/>
                <w:sz w:val="24"/>
              </w:rPr>
              <w:t>4</w:t>
            </w:r>
          </w:p>
        </w:tc>
        <w:tc>
          <w:tcPr>
            <w:tcW w:w="1361" w:type="pct"/>
            <w:vAlign w:val="center"/>
          </w:tcPr>
          <w:p>
            <w:pPr>
              <w:keepNext w:val="0"/>
              <w:keepLines w:val="0"/>
              <w:pageBreakBefore w:val="0"/>
              <w:widowControl w:val="0"/>
              <w:kinsoku/>
              <w:wordWrap/>
              <w:overflowPunct/>
              <w:topLinePunct w:val="0"/>
              <w:autoSpaceDE/>
              <w:autoSpaceDN/>
              <w:bidi w:val="0"/>
              <w:adjustRightInd w:val="0"/>
              <w:snapToGrid w:val="0"/>
              <w:spacing w:beforeLines="50" w:after="156" w:afterLines="50" w:line="240" w:lineRule="auto"/>
              <w:jc w:val="center"/>
              <w:textAlignment w:val="auto"/>
              <w:rPr>
                <w:rFonts w:ascii="仿宋" w:hAnsi="仿宋" w:eastAsia="仿宋" w:cs="Times New Roman"/>
                <w:sz w:val="24"/>
              </w:rPr>
            </w:pPr>
            <w:r>
              <w:rPr>
                <w:rFonts w:hint="eastAsia" w:ascii="仿宋" w:hAnsi="仿宋" w:eastAsia="仿宋" w:cs="Times New Roman"/>
                <w:sz w:val="24"/>
              </w:rPr>
              <w:t>国经贸[1995]458号</w:t>
            </w:r>
          </w:p>
        </w:tc>
        <w:tc>
          <w:tcPr>
            <w:tcW w:w="3106" w:type="pct"/>
            <w:tcBorders>
              <w:right w:val="single" w:color="auto" w:sz="12" w:space="0"/>
            </w:tcBorders>
            <w:vAlign w:val="center"/>
          </w:tcPr>
          <w:p>
            <w:pPr>
              <w:keepNext w:val="0"/>
              <w:keepLines w:val="0"/>
              <w:pageBreakBefore w:val="0"/>
              <w:widowControl w:val="0"/>
              <w:kinsoku/>
              <w:wordWrap/>
              <w:overflowPunct/>
              <w:topLinePunct w:val="0"/>
              <w:autoSpaceDE/>
              <w:autoSpaceDN/>
              <w:bidi w:val="0"/>
              <w:adjustRightInd w:val="0"/>
              <w:snapToGrid w:val="0"/>
              <w:spacing w:beforeLines="50" w:after="156" w:afterLines="50" w:line="240" w:lineRule="auto"/>
              <w:jc w:val="center"/>
              <w:textAlignment w:val="auto"/>
              <w:rPr>
                <w:rFonts w:ascii="仿宋" w:hAnsi="仿宋" w:eastAsia="仿宋" w:cs="Times New Roman"/>
                <w:sz w:val="24"/>
              </w:rPr>
            </w:pPr>
            <w:r>
              <w:rPr>
                <w:rFonts w:hint="eastAsia" w:ascii="仿宋" w:hAnsi="仿宋" w:eastAsia="仿宋" w:cs="Times New Roman"/>
                <w:sz w:val="24"/>
              </w:rPr>
              <w:t>《部分商品修理更换退货责任规定》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32" w:type="pct"/>
            <w:tcBorders>
              <w:left w:val="single" w:color="auto" w:sz="12"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Times New Roman"/>
                <w:sz w:val="24"/>
                <w:lang w:val="en-US" w:eastAsia="zh-CN"/>
              </w:rPr>
            </w:pPr>
            <w:r>
              <w:rPr>
                <w:rFonts w:hint="eastAsia" w:ascii="仿宋" w:hAnsi="仿宋" w:eastAsia="仿宋" w:cs="Times New Roman"/>
                <w:sz w:val="24"/>
                <w:lang w:val="en-US" w:eastAsia="zh-CN"/>
              </w:rPr>
              <w:t>5</w:t>
            </w:r>
          </w:p>
        </w:tc>
        <w:tc>
          <w:tcPr>
            <w:tcW w:w="1361" w:type="pct"/>
            <w:vAlign w:val="center"/>
          </w:tcPr>
          <w:p>
            <w:pPr>
              <w:keepNext w:val="0"/>
              <w:keepLines w:val="0"/>
              <w:pageBreakBefore w:val="0"/>
              <w:widowControl w:val="0"/>
              <w:kinsoku/>
              <w:wordWrap/>
              <w:overflowPunct/>
              <w:topLinePunct w:val="0"/>
              <w:autoSpaceDE/>
              <w:autoSpaceDN/>
              <w:bidi w:val="0"/>
              <w:adjustRightInd w:val="0"/>
              <w:snapToGrid w:val="0"/>
              <w:spacing w:beforeLines="50" w:after="156" w:afterLines="50" w:line="240" w:lineRule="auto"/>
              <w:jc w:val="center"/>
              <w:textAlignment w:val="auto"/>
              <w:rPr>
                <w:rFonts w:hint="default" w:ascii="仿宋" w:hAnsi="仿宋" w:eastAsia="仿宋" w:cs="Times New Roman"/>
                <w:sz w:val="24"/>
                <w:lang w:val="en-US" w:eastAsia="zh-CN"/>
              </w:rPr>
            </w:pPr>
            <w:r>
              <w:rPr>
                <w:rFonts w:hint="eastAsia" w:ascii="仿宋" w:hAnsi="仿宋" w:eastAsia="仿宋" w:cs="Times New Roman"/>
                <w:sz w:val="24"/>
                <w:lang w:val="en-US" w:eastAsia="zh-CN"/>
              </w:rPr>
              <w:t>/</w:t>
            </w:r>
          </w:p>
        </w:tc>
        <w:tc>
          <w:tcPr>
            <w:tcW w:w="3106" w:type="pct"/>
            <w:tcBorders>
              <w:right w:val="single" w:color="auto" w:sz="12" w:space="0"/>
            </w:tcBorders>
            <w:vAlign w:val="center"/>
          </w:tcPr>
          <w:p>
            <w:pPr>
              <w:keepNext w:val="0"/>
              <w:keepLines w:val="0"/>
              <w:pageBreakBefore w:val="0"/>
              <w:widowControl w:val="0"/>
              <w:kinsoku/>
              <w:wordWrap/>
              <w:overflowPunct/>
              <w:topLinePunct w:val="0"/>
              <w:autoSpaceDE/>
              <w:autoSpaceDN/>
              <w:bidi w:val="0"/>
              <w:adjustRightInd w:val="0"/>
              <w:snapToGrid w:val="0"/>
              <w:spacing w:beforeLines="50" w:after="156" w:afterLines="50" w:line="240" w:lineRule="auto"/>
              <w:jc w:val="center"/>
              <w:textAlignment w:val="auto"/>
              <w:rPr>
                <w:rFonts w:ascii="仿宋" w:hAnsi="仿宋" w:eastAsia="仿宋" w:cs="Times New Roman"/>
                <w:sz w:val="24"/>
              </w:rPr>
            </w:pPr>
            <w:r>
              <w:rPr>
                <w:rFonts w:hint="eastAsia" w:ascii="仿宋" w:hAnsi="仿宋" w:eastAsia="仿宋" w:cs="Times New Roman"/>
                <w:sz w:val="24"/>
                <w:lang w:eastAsia="zh-CN"/>
              </w:rPr>
              <w:t>《</w:t>
            </w:r>
            <w:r>
              <w:rPr>
                <w:rFonts w:hint="eastAsia" w:ascii="仿宋" w:hAnsi="仿宋" w:eastAsia="仿宋" w:cs="Times New Roman"/>
                <w:sz w:val="24"/>
              </w:rPr>
              <w:t>深圳市国民经济和社会发展第十四个五年规划和二〇三五年远景目标纲要</w:t>
            </w:r>
            <w:r>
              <w:rPr>
                <w:rFonts w:hint="eastAsia" w:ascii="仿宋" w:hAnsi="仿宋" w:eastAsia="仿宋" w:cs="Times New Roman"/>
                <w:sz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32" w:type="pct"/>
            <w:tcBorders>
              <w:left w:val="single" w:color="auto" w:sz="12"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Times New Roman"/>
                <w:sz w:val="24"/>
                <w:lang w:val="en-US" w:eastAsia="zh-CN"/>
              </w:rPr>
            </w:pPr>
            <w:r>
              <w:rPr>
                <w:rFonts w:hint="eastAsia" w:ascii="仿宋" w:hAnsi="仿宋" w:eastAsia="仿宋" w:cs="Times New Roman"/>
                <w:sz w:val="24"/>
                <w:lang w:val="en-US" w:eastAsia="zh-CN"/>
              </w:rPr>
              <w:t>6</w:t>
            </w:r>
          </w:p>
        </w:tc>
        <w:tc>
          <w:tcPr>
            <w:tcW w:w="1361" w:type="pct"/>
            <w:vAlign w:val="center"/>
          </w:tcPr>
          <w:p>
            <w:pPr>
              <w:keepNext w:val="0"/>
              <w:keepLines w:val="0"/>
              <w:pageBreakBefore w:val="0"/>
              <w:widowControl w:val="0"/>
              <w:kinsoku/>
              <w:wordWrap/>
              <w:overflowPunct/>
              <w:topLinePunct w:val="0"/>
              <w:autoSpaceDE/>
              <w:autoSpaceDN/>
              <w:bidi w:val="0"/>
              <w:adjustRightInd w:val="0"/>
              <w:snapToGrid w:val="0"/>
              <w:spacing w:beforeLines="50" w:after="156" w:afterLines="50" w:line="240" w:lineRule="auto"/>
              <w:jc w:val="center"/>
              <w:textAlignment w:val="auto"/>
              <w:rPr>
                <w:rFonts w:hint="eastAsia" w:ascii="仿宋" w:hAnsi="仿宋" w:eastAsia="仿宋" w:cs="Times New Roman"/>
                <w:sz w:val="24"/>
                <w:lang w:val="en-US" w:eastAsia="zh-CN"/>
              </w:rPr>
            </w:pPr>
            <w:r>
              <w:rPr>
                <w:rFonts w:hint="eastAsia" w:ascii="仿宋" w:hAnsi="仿宋" w:eastAsia="仿宋" w:cs="Times New Roman"/>
                <w:sz w:val="24"/>
                <w:lang w:val="en-US" w:eastAsia="zh-CN"/>
              </w:rPr>
              <w:t>/</w:t>
            </w:r>
          </w:p>
        </w:tc>
        <w:tc>
          <w:tcPr>
            <w:tcW w:w="3106" w:type="pct"/>
            <w:tcBorders>
              <w:right w:val="single" w:color="auto" w:sz="12" w:space="0"/>
            </w:tcBorders>
            <w:vAlign w:val="center"/>
          </w:tcPr>
          <w:p>
            <w:pPr>
              <w:keepNext w:val="0"/>
              <w:keepLines w:val="0"/>
              <w:pageBreakBefore w:val="0"/>
              <w:widowControl w:val="0"/>
              <w:kinsoku/>
              <w:wordWrap/>
              <w:overflowPunct/>
              <w:topLinePunct w:val="0"/>
              <w:autoSpaceDE/>
              <w:autoSpaceDN/>
              <w:bidi w:val="0"/>
              <w:adjustRightInd w:val="0"/>
              <w:snapToGrid w:val="0"/>
              <w:spacing w:beforeLines="50" w:after="156" w:afterLines="50" w:line="240" w:lineRule="auto"/>
              <w:jc w:val="center"/>
              <w:textAlignment w:val="auto"/>
              <w:rPr>
                <w:rFonts w:hint="eastAsia" w:ascii="仿宋" w:hAnsi="仿宋" w:eastAsia="仿宋" w:cs="Times New Roman"/>
                <w:sz w:val="24"/>
              </w:rPr>
            </w:pPr>
            <w:r>
              <w:rPr>
                <w:rFonts w:hint="eastAsia" w:ascii="仿宋" w:hAnsi="仿宋" w:eastAsia="仿宋" w:cs="Times New Roman"/>
                <w:sz w:val="24"/>
                <w:lang w:eastAsia="zh-CN"/>
              </w:rPr>
              <w:t>《</w:t>
            </w:r>
            <w:r>
              <w:rPr>
                <w:rFonts w:hint="eastAsia" w:ascii="仿宋" w:hAnsi="仿宋" w:eastAsia="仿宋" w:cs="Times New Roman"/>
                <w:sz w:val="24"/>
              </w:rPr>
              <w:t>深圳标准“十四五”规划</w:t>
            </w:r>
            <w:r>
              <w:rPr>
                <w:rFonts w:hint="eastAsia" w:ascii="仿宋" w:hAnsi="仿宋" w:eastAsia="仿宋" w:cs="Times New Roman"/>
                <w:sz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32" w:type="pct"/>
            <w:tcBorders>
              <w:left w:val="single" w:color="auto" w:sz="12"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Times New Roman"/>
                <w:sz w:val="24"/>
                <w:lang w:val="en-US" w:eastAsia="zh-CN"/>
              </w:rPr>
            </w:pPr>
            <w:r>
              <w:rPr>
                <w:rFonts w:hint="eastAsia" w:ascii="仿宋" w:hAnsi="仿宋" w:eastAsia="仿宋" w:cs="Times New Roman"/>
                <w:sz w:val="24"/>
                <w:lang w:val="en-US" w:eastAsia="zh-CN"/>
              </w:rPr>
              <w:t>7</w:t>
            </w:r>
          </w:p>
        </w:tc>
        <w:tc>
          <w:tcPr>
            <w:tcW w:w="1361" w:type="pct"/>
            <w:vAlign w:val="center"/>
          </w:tcPr>
          <w:p>
            <w:pPr>
              <w:keepNext w:val="0"/>
              <w:keepLines w:val="0"/>
              <w:pageBreakBefore w:val="0"/>
              <w:widowControl w:val="0"/>
              <w:kinsoku/>
              <w:wordWrap/>
              <w:overflowPunct/>
              <w:topLinePunct w:val="0"/>
              <w:autoSpaceDE/>
              <w:autoSpaceDN/>
              <w:bidi w:val="0"/>
              <w:adjustRightInd w:val="0"/>
              <w:snapToGrid w:val="0"/>
              <w:spacing w:beforeLines="50" w:after="156" w:afterLines="50" w:line="240" w:lineRule="auto"/>
              <w:jc w:val="center"/>
              <w:textAlignment w:val="auto"/>
              <w:rPr>
                <w:rFonts w:hint="default" w:ascii="仿宋" w:hAnsi="仿宋" w:eastAsia="仿宋" w:cs="Times New Roman"/>
                <w:sz w:val="24"/>
                <w:lang w:val="en-US" w:eastAsia="zh-CN"/>
              </w:rPr>
            </w:pPr>
            <w:r>
              <w:rPr>
                <w:rFonts w:hint="eastAsia" w:ascii="仿宋" w:hAnsi="仿宋" w:eastAsia="仿宋" w:cs="Times New Roman"/>
                <w:sz w:val="24"/>
                <w:lang w:val="en-US" w:eastAsia="zh-CN"/>
              </w:rPr>
              <w:t>/</w:t>
            </w:r>
          </w:p>
        </w:tc>
        <w:tc>
          <w:tcPr>
            <w:tcW w:w="3106" w:type="pct"/>
            <w:tcBorders>
              <w:right w:val="single" w:color="auto" w:sz="12" w:space="0"/>
            </w:tcBorders>
            <w:vAlign w:val="center"/>
          </w:tcPr>
          <w:p>
            <w:pPr>
              <w:keepNext w:val="0"/>
              <w:keepLines w:val="0"/>
              <w:pageBreakBefore w:val="0"/>
              <w:widowControl w:val="0"/>
              <w:kinsoku/>
              <w:wordWrap/>
              <w:overflowPunct/>
              <w:topLinePunct w:val="0"/>
              <w:autoSpaceDE/>
              <w:autoSpaceDN/>
              <w:bidi w:val="0"/>
              <w:adjustRightInd w:val="0"/>
              <w:snapToGrid w:val="0"/>
              <w:spacing w:beforeLines="50" w:after="156" w:afterLines="50" w:line="240" w:lineRule="auto"/>
              <w:jc w:val="center"/>
              <w:textAlignment w:val="auto"/>
              <w:rPr>
                <w:rFonts w:ascii="仿宋" w:hAnsi="仿宋" w:eastAsia="仿宋" w:cs="Times New Roman"/>
                <w:sz w:val="24"/>
              </w:rPr>
            </w:pPr>
            <w:r>
              <w:rPr>
                <w:rFonts w:ascii="仿宋" w:hAnsi="仿宋" w:eastAsia="仿宋" w:cs="Times New Roman"/>
                <w:sz w:val="24"/>
              </w:rPr>
              <w:t>《</w:t>
            </w:r>
            <w:r>
              <w:rPr>
                <w:rFonts w:hint="eastAsia" w:ascii="仿宋" w:hAnsi="仿宋" w:eastAsia="仿宋" w:cs="Times New Roman"/>
                <w:sz w:val="24"/>
              </w:rPr>
              <w:t>中华人民共和国消费者权益保护法</w:t>
            </w:r>
            <w:r>
              <w:rPr>
                <w:rFonts w:ascii="仿宋" w:hAnsi="仿宋" w:eastAsia="仿宋"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32" w:type="pct"/>
            <w:tcBorders>
              <w:left w:val="single" w:color="auto" w:sz="12"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Times New Roman"/>
                <w:sz w:val="24"/>
                <w:lang w:val="en-US" w:eastAsia="zh-CN"/>
              </w:rPr>
            </w:pPr>
            <w:r>
              <w:rPr>
                <w:rFonts w:hint="eastAsia" w:ascii="仿宋" w:hAnsi="仿宋" w:eastAsia="仿宋" w:cs="Times New Roman"/>
                <w:sz w:val="24"/>
                <w:lang w:val="en-US" w:eastAsia="zh-CN"/>
              </w:rPr>
              <w:t>8</w:t>
            </w:r>
          </w:p>
        </w:tc>
        <w:tc>
          <w:tcPr>
            <w:tcW w:w="1361" w:type="pct"/>
            <w:vAlign w:val="center"/>
          </w:tcPr>
          <w:p>
            <w:pPr>
              <w:keepNext w:val="0"/>
              <w:keepLines w:val="0"/>
              <w:pageBreakBefore w:val="0"/>
              <w:widowControl w:val="0"/>
              <w:kinsoku/>
              <w:wordWrap/>
              <w:overflowPunct/>
              <w:topLinePunct w:val="0"/>
              <w:autoSpaceDE/>
              <w:autoSpaceDN/>
              <w:bidi w:val="0"/>
              <w:adjustRightInd w:val="0"/>
              <w:snapToGrid w:val="0"/>
              <w:spacing w:beforeLines="50" w:after="156" w:afterLines="50" w:line="240" w:lineRule="auto"/>
              <w:jc w:val="center"/>
              <w:textAlignment w:val="auto"/>
              <w:rPr>
                <w:rFonts w:ascii="仿宋" w:hAnsi="仿宋" w:eastAsia="仿宋" w:cs="Times New Roman"/>
                <w:sz w:val="24"/>
              </w:rPr>
            </w:pPr>
            <w:r>
              <w:rPr>
                <w:rFonts w:hint="eastAsia" w:ascii="仿宋" w:hAnsi="仿宋" w:eastAsia="仿宋" w:cs="Times New Roman"/>
                <w:sz w:val="24"/>
                <w:lang w:val="en-US" w:eastAsia="zh-CN"/>
              </w:rPr>
              <w:t>/</w:t>
            </w:r>
          </w:p>
        </w:tc>
        <w:tc>
          <w:tcPr>
            <w:tcW w:w="3106" w:type="pct"/>
            <w:tcBorders>
              <w:right w:val="single" w:color="auto" w:sz="12" w:space="0"/>
            </w:tcBorders>
            <w:vAlign w:val="center"/>
          </w:tcPr>
          <w:p>
            <w:pPr>
              <w:keepNext w:val="0"/>
              <w:keepLines w:val="0"/>
              <w:pageBreakBefore w:val="0"/>
              <w:widowControl w:val="0"/>
              <w:kinsoku/>
              <w:wordWrap/>
              <w:overflowPunct/>
              <w:topLinePunct w:val="0"/>
              <w:autoSpaceDE/>
              <w:autoSpaceDN/>
              <w:bidi w:val="0"/>
              <w:adjustRightInd w:val="0"/>
              <w:snapToGrid w:val="0"/>
              <w:spacing w:beforeLines="50" w:after="156" w:afterLines="50" w:line="240" w:lineRule="auto"/>
              <w:jc w:val="center"/>
              <w:textAlignment w:val="auto"/>
              <w:rPr>
                <w:rFonts w:ascii="仿宋" w:hAnsi="仿宋" w:eastAsia="仿宋" w:cs="Times New Roman"/>
                <w:sz w:val="24"/>
              </w:rPr>
            </w:pPr>
            <w:r>
              <w:rPr>
                <w:rFonts w:ascii="仿宋" w:hAnsi="仿宋" w:eastAsia="仿宋" w:cs="Times New Roman"/>
                <w:sz w:val="24"/>
              </w:rPr>
              <w:t>《</w:t>
            </w:r>
            <w:r>
              <w:rPr>
                <w:rFonts w:hint="eastAsia" w:ascii="仿宋" w:hAnsi="仿宋" w:eastAsia="仿宋" w:cs="Times New Roman"/>
                <w:sz w:val="24"/>
              </w:rPr>
              <w:t>DB43/T 2439—2022 网络社区团购平台经营规范</w:t>
            </w:r>
            <w:r>
              <w:rPr>
                <w:rFonts w:ascii="仿宋" w:hAnsi="仿宋" w:eastAsia="仿宋"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32" w:type="pct"/>
            <w:tcBorders>
              <w:left w:val="single" w:color="auto" w:sz="12" w:space="0"/>
              <w:bottom w:val="single" w:color="auto" w:sz="12"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仿宋" w:hAnsi="仿宋" w:eastAsia="仿宋" w:cs="Times New Roman"/>
                <w:sz w:val="24"/>
                <w:lang w:val="en-US" w:eastAsia="zh-CN"/>
              </w:rPr>
            </w:pPr>
            <w:r>
              <w:rPr>
                <w:rFonts w:hint="eastAsia" w:ascii="仿宋" w:hAnsi="仿宋" w:eastAsia="仿宋" w:cs="Times New Roman"/>
                <w:sz w:val="24"/>
                <w:lang w:val="en-US" w:eastAsia="zh-CN"/>
              </w:rPr>
              <w:t>9</w:t>
            </w:r>
          </w:p>
        </w:tc>
        <w:tc>
          <w:tcPr>
            <w:tcW w:w="1361" w:type="pct"/>
            <w:tcBorders>
              <w:bottom w:val="single" w:color="auto" w:sz="12" w:space="0"/>
            </w:tcBorders>
            <w:vAlign w:val="center"/>
          </w:tcPr>
          <w:p>
            <w:pPr>
              <w:keepNext w:val="0"/>
              <w:keepLines w:val="0"/>
              <w:pageBreakBefore w:val="0"/>
              <w:widowControl w:val="0"/>
              <w:kinsoku/>
              <w:wordWrap/>
              <w:overflowPunct/>
              <w:topLinePunct w:val="0"/>
              <w:autoSpaceDE/>
              <w:autoSpaceDN/>
              <w:bidi w:val="0"/>
              <w:adjustRightInd w:val="0"/>
              <w:snapToGrid w:val="0"/>
              <w:spacing w:beforeLines="50" w:after="156" w:afterLines="50" w:line="240" w:lineRule="auto"/>
              <w:jc w:val="center"/>
              <w:textAlignment w:val="auto"/>
              <w:rPr>
                <w:rFonts w:hint="eastAsia" w:ascii="仿宋" w:hAnsi="仿宋" w:eastAsia="仿宋" w:cs="Times New Roman"/>
                <w:sz w:val="24"/>
                <w:lang w:val="en-US" w:eastAsia="zh-CN"/>
              </w:rPr>
            </w:pPr>
            <w:r>
              <w:rPr>
                <w:rFonts w:hint="eastAsia" w:ascii="仿宋" w:hAnsi="仿宋" w:eastAsia="仿宋" w:cs="Times New Roman"/>
                <w:sz w:val="24"/>
                <w:lang w:val="en-US" w:eastAsia="zh-CN"/>
              </w:rPr>
              <w:t>/</w:t>
            </w:r>
          </w:p>
        </w:tc>
        <w:tc>
          <w:tcPr>
            <w:tcW w:w="3106" w:type="pct"/>
            <w:tcBorders>
              <w:bottom w:val="single" w:color="auto" w:sz="12" w:space="0"/>
              <w:right w:val="single" w:color="auto" w:sz="12" w:space="0"/>
            </w:tcBorders>
            <w:vAlign w:val="center"/>
          </w:tcPr>
          <w:p>
            <w:pPr>
              <w:keepNext w:val="0"/>
              <w:keepLines w:val="0"/>
              <w:pageBreakBefore w:val="0"/>
              <w:widowControl w:val="0"/>
              <w:kinsoku/>
              <w:wordWrap/>
              <w:overflowPunct/>
              <w:topLinePunct w:val="0"/>
              <w:autoSpaceDE/>
              <w:autoSpaceDN/>
              <w:bidi w:val="0"/>
              <w:adjustRightInd w:val="0"/>
              <w:snapToGrid w:val="0"/>
              <w:spacing w:beforeLines="50" w:after="156" w:afterLines="50" w:line="240" w:lineRule="auto"/>
              <w:jc w:val="center"/>
              <w:textAlignment w:val="auto"/>
              <w:rPr>
                <w:rFonts w:hint="eastAsia" w:ascii="仿宋" w:hAnsi="仿宋" w:eastAsia="仿宋" w:cs="Times New Roman"/>
                <w:sz w:val="24"/>
                <w:lang w:eastAsia="zh-CN"/>
              </w:rPr>
            </w:pPr>
            <w:r>
              <w:rPr>
                <w:rFonts w:hint="eastAsia" w:ascii="仿宋" w:hAnsi="仿宋" w:eastAsia="仿宋" w:cs="Times New Roman"/>
                <w:sz w:val="24"/>
                <w:lang w:eastAsia="zh-CN"/>
              </w:rPr>
              <w:t>《中华人民共和国电子商务法》</w:t>
            </w:r>
          </w:p>
        </w:tc>
      </w:tr>
    </w:tbl>
    <w:p>
      <w:pPr>
        <w:pStyle w:val="8"/>
        <w:adjustRightInd w:val="0"/>
        <w:snapToGrid w:val="0"/>
        <w:spacing w:line="360" w:lineRule="auto"/>
        <w:ind w:left="1500" w:hanging="1080" w:firstLineChars="0"/>
        <w:outlineLvl w:val="1"/>
        <w:rPr>
          <w:rFonts w:eastAsia="仿宋"/>
          <w:b/>
          <w:sz w:val="30"/>
          <w:szCs w:val="30"/>
        </w:rPr>
      </w:pPr>
      <w:r>
        <w:rPr>
          <w:rFonts w:hint="eastAsia" w:eastAsia="仿宋"/>
          <w:b/>
          <w:sz w:val="30"/>
          <w:szCs w:val="30"/>
        </w:rPr>
        <w:t>（三）与有关的现行法律、法规和推荐性地方标准的关系</w:t>
      </w:r>
    </w:p>
    <w:p>
      <w:pPr>
        <w:pStyle w:val="8"/>
        <w:adjustRightInd w:val="0"/>
        <w:snapToGrid w:val="0"/>
        <w:spacing w:line="360" w:lineRule="auto"/>
        <w:ind w:firstLine="600"/>
        <w:rPr>
          <w:rFonts w:hint="eastAsia" w:ascii="仿宋" w:hAnsi="仿宋" w:eastAsia="仿宋" w:cs="Times New Roman"/>
          <w:sz w:val="30"/>
          <w:szCs w:val="30"/>
        </w:rPr>
      </w:pPr>
      <w:r>
        <w:rPr>
          <w:rFonts w:hint="eastAsia" w:ascii="仿宋" w:hAnsi="仿宋" w:eastAsia="仿宋" w:cs="Times New Roman"/>
          <w:sz w:val="30"/>
          <w:szCs w:val="30"/>
        </w:rPr>
        <w:t>本文件符合国家现行法律、法规、规章和推荐性地方标准制定的要求，遵从《中华人民共和国电子商务法》《中华人民共和国消费者权益保护法》等文件精神。</w:t>
      </w:r>
    </w:p>
    <w:p>
      <w:pPr>
        <w:pStyle w:val="8"/>
        <w:adjustRightInd w:val="0"/>
        <w:snapToGrid w:val="0"/>
        <w:spacing w:line="360" w:lineRule="auto"/>
        <w:ind w:left="1500" w:hanging="1080" w:firstLineChars="0"/>
        <w:outlineLvl w:val="1"/>
        <w:rPr>
          <w:rFonts w:eastAsia="仿宋"/>
          <w:b/>
          <w:sz w:val="30"/>
          <w:szCs w:val="30"/>
        </w:rPr>
      </w:pPr>
      <w:r>
        <w:rPr>
          <w:rFonts w:hint="eastAsia" w:eastAsia="仿宋"/>
          <w:b/>
          <w:sz w:val="30"/>
          <w:szCs w:val="30"/>
        </w:rPr>
        <w:t>（四）与国内领先、国际先进标准的对标情况</w:t>
      </w:r>
    </w:p>
    <w:p>
      <w:pPr>
        <w:pStyle w:val="8"/>
        <w:adjustRightInd w:val="0"/>
        <w:snapToGrid w:val="0"/>
        <w:spacing w:line="360" w:lineRule="auto"/>
        <w:ind w:firstLine="600"/>
        <w:rPr>
          <w:rFonts w:hint="eastAsia" w:ascii="仿宋" w:hAnsi="仿宋" w:eastAsia="仿宋" w:cs="Times New Roman"/>
          <w:sz w:val="30"/>
          <w:szCs w:val="30"/>
        </w:rPr>
      </w:pPr>
      <w:r>
        <w:rPr>
          <w:rFonts w:hint="eastAsia" w:ascii="仿宋" w:hAnsi="仿宋" w:eastAsia="仿宋" w:cs="Times New Roman"/>
          <w:sz w:val="30"/>
          <w:szCs w:val="30"/>
        </w:rPr>
        <w:t>关于网络社区团购相关标准，国际上还未形成公认的国际标准；我国亦暂无相关国家标准发布。行业标准方面，商务部发布了SB/T</w:t>
      </w:r>
      <w:r>
        <w:rPr>
          <w:rFonts w:hint="eastAsia" w:ascii="仿宋" w:hAnsi="仿宋" w:eastAsia="仿宋" w:cs="Times New Roman"/>
          <w:sz w:val="30"/>
          <w:szCs w:val="30"/>
          <w:lang w:val="en-US" w:eastAsia="zh-CN"/>
        </w:rPr>
        <w:t xml:space="preserve"> </w:t>
      </w:r>
      <w:r>
        <w:rPr>
          <w:rFonts w:hint="eastAsia" w:ascii="仿宋" w:hAnsi="仿宋" w:eastAsia="仿宋" w:cs="Times New Roman"/>
          <w:sz w:val="30"/>
          <w:szCs w:val="30"/>
        </w:rPr>
        <w:t>10821-2012《网络团购企业管理规范》、SB/T 10822-2012《网络团购企业信用评价体系》2项行业标准，该标准主要规定所有网络团购交易方面的企业管理和信用评价，对于线上与线下相结合的社区团购经营模式并没有借鉴意义。</w:t>
      </w:r>
    </w:p>
    <w:p>
      <w:pPr>
        <w:pStyle w:val="8"/>
        <w:adjustRightInd w:val="0"/>
        <w:snapToGrid w:val="0"/>
        <w:spacing w:line="360" w:lineRule="auto"/>
        <w:ind w:firstLine="600"/>
        <w:rPr>
          <w:rFonts w:hint="eastAsia" w:ascii="仿宋" w:hAnsi="仿宋" w:eastAsia="仿宋" w:cs="Times New Roman"/>
          <w:sz w:val="30"/>
          <w:szCs w:val="30"/>
        </w:rPr>
      </w:pPr>
      <w:r>
        <w:rPr>
          <w:rFonts w:hint="eastAsia" w:ascii="仿宋" w:hAnsi="仿宋" w:eastAsia="仿宋" w:cs="Times New Roman"/>
          <w:sz w:val="30"/>
          <w:szCs w:val="30"/>
        </w:rPr>
        <w:t>地方标准方面，目前发布的地方标准仅有湖南省发布的DB43/T 2439-2022《网络社区团购平台经营规范》。</w:t>
      </w:r>
    </w:p>
    <w:p>
      <w:pPr>
        <w:pStyle w:val="8"/>
        <w:adjustRightInd w:val="0"/>
        <w:snapToGrid w:val="0"/>
        <w:spacing w:line="360" w:lineRule="auto"/>
        <w:ind w:firstLine="600"/>
        <w:rPr>
          <w:rFonts w:hint="eastAsia" w:ascii="仿宋" w:hAnsi="仿宋" w:eastAsia="仿宋" w:cs="Times New Roman"/>
          <w:sz w:val="30"/>
          <w:szCs w:val="30"/>
          <w:lang w:eastAsia="zh-CN"/>
        </w:rPr>
      </w:pPr>
      <w:r>
        <w:rPr>
          <w:rFonts w:hint="eastAsia" w:ascii="仿宋" w:hAnsi="仿宋" w:eastAsia="仿宋" w:cs="Times New Roman"/>
          <w:sz w:val="30"/>
          <w:szCs w:val="30"/>
        </w:rPr>
        <w:t>团体标准方面，目前发布的标准包括：中国连锁经营协会的T/CCFAGS 023-2021《社区电商商户入驻食品安全管控指引》、T/CCFAGS 02</w:t>
      </w:r>
      <w:r>
        <w:rPr>
          <w:rFonts w:hint="eastAsia" w:ascii="仿宋" w:hAnsi="仿宋" w:eastAsia="仿宋" w:cs="Times New Roman"/>
          <w:sz w:val="30"/>
          <w:szCs w:val="30"/>
          <w:lang w:val="en-US" w:eastAsia="zh-CN"/>
        </w:rPr>
        <w:t>2</w:t>
      </w:r>
      <w:r>
        <w:rPr>
          <w:rFonts w:hint="eastAsia" w:ascii="仿宋" w:hAnsi="仿宋" w:eastAsia="仿宋" w:cs="Times New Roman"/>
          <w:sz w:val="30"/>
          <w:szCs w:val="30"/>
        </w:rPr>
        <w:t>-2021《社区电商仓配食品安全管控指引》</w:t>
      </w:r>
      <w:r>
        <w:rPr>
          <w:rFonts w:hint="eastAsia" w:ascii="仿宋" w:hAnsi="仿宋" w:eastAsia="仿宋" w:cs="Times New Roman"/>
          <w:sz w:val="30"/>
          <w:szCs w:val="30"/>
          <w:lang w:eastAsia="zh-CN"/>
        </w:rPr>
        <w:t>。</w:t>
      </w:r>
    </w:p>
    <w:p>
      <w:pPr>
        <w:pStyle w:val="8"/>
        <w:numPr>
          <w:ilvl w:val="0"/>
          <w:numId w:val="1"/>
        </w:numPr>
        <w:adjustRightInd w:val="0"/>
        <w:snapToGrid w:val="0"/>
        <w:spacing w:before="156" w:beforeLines="50" w:after="156" w:afterLines="50" w:line="360" w:lineRule="auto"/>
        <w:ind w:firstLineChars="0"/>
        <w:outlineLvl w:val="0"/>
        <w:rPr>
          <w:rFonts w:hint="eastAsia" w:ascii="黑体" w:hAnsi="黑体" w:eastAsia="黑体" w:cs="Times New Roman"/>
          <w:sz w:val="32"/>
          <w:szCs w:val="30"/>
        </w:rPr>
      </w:pPr>
      <w:r>
        <w:rPr>
          <w:rFonts w:hint="eastAsia" w:ascii="黑体" w:hAnsi="黑体" w:eastAsia="黑体" w:cs="Times New Roman"/>
          <w:sz w:val="32"/>
          <w:szCs w:val="30"/>
        </w:rPr>
        <w:t>主要条款的说明</w:t>
      </w:r>
    </w:p>
    <w:p>
      <w:pPr>
        <w:pStyle w:val="8"/>
        <w:adjustRightInd w:val="0"/>
        <w:snapToGrid w:val="0"/>
        <w:spacing w:line="360" w:lineRule="auto"/>
        <w:ind w:left="1500" w:hanging="1080" w:firstLineChars="0"/>
        <w:outlineLvl w:val="1"/>
        <w:rPr>
          <w:rFonts w:eastAsia="仿宋"/>
          <w:b/>
          <w:sz w:val="30"/>
          <w:szCs w:val="30"/>
        </w:rPr>
      </w:pPr>
      <w:r>
        <w:rPr>
          <w:rFonts w:hint="eastAsia" w:eastAsia="仿宋"/>
          <w:b/>
          <w:sz w:val="30"/>
          <w:szCs w:val="30"/>
        </w:rPr>
        <w:t>（一）范围</w:t>
      </w:r>
    </w:p>
    <w:p>
      <w:pPr>
        <w:pStyle w:val="8"/>
        <w:adjustRightInd w:val="0"/>
        <w:snapToGrid w:val="0"/>
        <w:spacing w:line="360" w:lineRule="auto"/>
        <w:ind w:firstLine="600"/>
        <w:rPr>
          <w:rFonts w:hint="eastAsia" w:ascii="仿宋" w:hAnsi="仿宋" w:eastAsia="仿宋" w:cs="Times New Roman"/>
          <w:sz w:val="30"/>
          <w:szCs w:val="30"/>
        </w:rPr>
      </w:pPr>
      <w:r>
        <w:rPr>
          <w:rFonts w:hint="eastAsia" w:ascii="仿宋" w:hAnsi="仿宋" w:eastAsia="仿宋" w:cs="Times New Roman"/>
          <w:sz w:val="30"/>
          <w:szCs w:val="30"/>
        </w:rPr>
        <w:t>本文件规定了网络社区团购经营的模式，给出了网络社区团购的基本要求、入驻管理、产品管理、仓配管理、平台管理、自提点管理、售后与质量提升等的规范。</w:t>
      </w:r>
    </w:p>
    <w:p>
      <w:pPr>
        <w:pStyle w:val="8"/>
        <w:adjustRightInd w:val="0"/>
        <w:snapToGrid w:val="0"/>
        <w:spacing w:line="360" w:lineRule="auto"/>
        <w:ind w:firstLine="600"/>
        <w:rPr>
          <w:rFonts w:hint="eastAsia" w:ascii="仿宋" w:hAnsi="仿宋" w:eastAsia="仿宋" w:cs="Times New Roman"/>
          <w:sz w:val="30"/>
          <w:szCs w:val="30"/>
        </w:rPr>
      </w:pPr>
      <w:r>
        <w:rPr>
          <w:rFonts w:hint="eastAsia" w:ascii="仿宋" w:hAnsi="仿宋" w:eastAsia="仿宋" w:cs="Times New Roman"/>
          <w:sz w:val="30"/>
          <w:szCs w:val="30"/>
        </w:rPr>
        <w:t>本文件适用于各类组织团体开展与运营网络社区团购业务时对经营过程进行管理。</w:t>
      </w:r>
    </w:p>
    <w:p>
      <w:pPr>
        <w:pStyle w:val="8"/>
        <w:adjustRightInd w:val="0"/>
        <w:snapToGrid w:val="0"/>
        <w:spacing w:line="360" w:lineRule="auto"/>
        <w:ind w:left="1500" w:hanging="1080" w:firstLineChars="0"/>
        <w:outlineLvl w:val="1"/>
        <w:rPr>
          <w:rFonts w:eastAsia="仿宋"/>
          <w:b/>
          <w:sz w:val="30"/>
          <w:szCs w:val="30"/>
        </w:rPr>
      </w:pPr>
      <w:r>
        <w:rPr>
          <w:rFonts w:hint="eastAsia" w:eastAsia="仿宋"/>
          <w:b/>
          <w:sz w:val="30"/>
          <w:szCs w:val="30"/>
          <w:lang w:eastAsia="zh-CN"/>
        </w:rPr>
        <w:t>（</w:t>
      </w:r>
      <w:r>
        <w:rPr>
          <w:rFonts w:hint="eastAsia" w:eastAsia="仿宋"/>
          <w:b/>
          <w:sz w:val="30"/>
          <w:szCs w:val="30"/>
          <w:lang w:val="en-US" w:eastAsia="zh-CN"/>
        </w:rPr>
        <w:t>二</w:t>
      </w:r>
      <w:r>
        <w:rPr>
          <w:rFonts w:hint="eastAsia" w:eastAsia="仿宋"/>
          <w:b/>
          <w:sz w:val="30"/>
          <w:szCs w:val="30"/>
          <w:lang w:eastAsia="zh-CN"/>
        </w:rPr>
        <w:t>）</w:t>
      </w:r>
      <w:r>
        <w:rPr>
          <w:rFonts w:hint="eastAsia" w:eastAsia="仿宋"/>
          <w:b/>
          <w:sz w:val="30"/>
          <w:szCs w:val="30"/>
        </w:rPr>
        <w:t>规范性引用文件</w:t>
      </w:r>
    </w:p>
    <w:p>
      <w:pPr>
        <w:pStyle w:val="8"/>
        <w:adjustRightInd w:val="0"/>
        <w:snapToGrid w:val="0"/>
        <w:spacing w:line="360" w:lineRule="auto"/>
        <w:ind w:firstLine="600"/>
        <w:rPr>
          <w:rFonts w:hint="eastAsia" w:ascii="仿宋" w:hAnsi="仿宋" w:eastAsia="仿宋" w:cs="Times New Roman"/>
          <w:sz w:val="30"/>
          <w:szCs w:val="30"/>
        </w:rPr>
      </w:pPr>
      <w:r>
        <w:rPr>
          <w:rFonts w:hint="eastAsia" w:ascii="仿宋" w:hAnsi="仿宋" w:eastAsia="仿宋" w:cs="Times New Roman"/>
          <w:sz w:val="30"/>
          <w:szCs w:val="30"/>
        </w:rPr>
        <w:t>GB 31605  食品安全国家标准  食品冷链物流卫生规范</w:t>
      </w:r>
    </w:p>
    <w:p>
      <w:pPr>
        <w:pStyle w:val="8"/>
        <w:adjustRightInd w:val="0"/>
        <w:snapToGrid w:val="0"/>
        <w:spacing w:line="360" w:lineRule="auto"/>
        <w:ind w:firstLine="600"/>
        <w:rPr>
          <w:rFonts w:hint="eastAsia" w:ascii="仿宋" w:hAnsi="仿宋" w:eastAsia="仿宋" w:cs="Times New Roman"/>
          <w:sz w:val="30"/>
          <w:szCs w:val="30"/>
        </w:rPr>
      </w:pPr>
      <w:r>
        <w:rPr>
          <w:rFonts w:hint="eastAsia" w:ascii="仿宋" w:hAnsi="仿宋" w:eastAsia="仿宋" w:cs="Times New Roman"/>
          <w:sz w:val="30"/>
          <w:szCs w:val="30"/>
        </w:rPr>
        <w:t>GB 31621  食品安全国家标准  食品经营过程卫生规范</w:t>
      </w:r>
    </w:p>
    <w:p>
      <w:pPr>
        <w:pStyle w:val="8"/>
        <w:adjustRightInd w:val="0"/>
        <w:snapToGrid w:val="0"/>
        <w:spacing w:line="360" w:lineRule="auto"/>
        <w:ind w:firstLine="600"/>
        <w:rPr>
          <w:rFonts w:hint="eastAsia" w:ascii="仿宋" w:hAnsi="仿宋" w:eastAsia="仿宋" w:cs="Times New Roman"/>
          <w:sz w:val="30"/>
          <w:szCs w:val="30"/>
        </w:rPr>
      </w:pPr>
      <w:r>
        <w:rPr>
          <w:rFonts w:hint="eastAsia" w:ascii="仿宋" w:hAnsi="仿宋" w:eastAsia="仿宋" w:cs="Times New Roman"/>
          <w:sz w:val="30"/>
          <w:szCs w:val="30"/>
        </w:rPr>
        <w:t>GB 50016  建筑设计防火规范</w:t>
      </w:r>
    </w:p>
    <w:p>
      <w:pPr>
        <w:pStyle w:val="8"/>
        <w:adjustRightInd w:val="0"/>
        <w:snapToGrid w:val="0"/>
        <w:spacing w:line="360" w:lineRule="auto"/>
        <w:ind w:firstLine="600"/>
        <w:rPr>
          <w:rFonts w:hint="eastAsia" w:ascii="仿宋" w:hAnsi="仿宋" w:eastAsia="仿宋" w:cs="Times New Roman"/>
          <w:sz w:val="30"/>
          <w:szCs w:val="30"/>
        </w:rPr>
      </w:pPr>
      <w:r>
        <w:rPr>
          <w:rFonts w:hint="eastAsia" w:ascii="仿宋" w:hAnsi="仿宋" w:eastAsia="仿宋" w:cs="Times New Roman"/>
          <w:sz w:val="30"/>
          <w:szCs w:val="30"/>
        </w:rPr>
        <w:t>GB 50140  建筑灭火器配置设计规范</w:t>
      </w:r>
    </w:p>
    <w:p>
      <w:pPr>
        <w:pStyle w:val="8"/>
        <w:adjustRightInd w:val="0"/>
        <w:snapToGrid w:val="0"/>
        <w:spacing w:line="360" w:lineRule="auto"/>
        <w:ind w:firstLine="600"/>
        <w:rPr>
          <w:rFonts w:hint="eastAsia" w:ascii="仿宋" w:hAnsi="仿宋" w:eastAsia="仿宋" w:cs="Times New Roman"/>
          <w:sz w:val="30"/>
          <w:szCs w:val="30"/>
        </w:rPr>
      </w:pPr>
      <w:r>
        <w:rPr>
          <w:rFonts w:hint="eastAsia" w:ascii="仿宋" w:hAnsi="仿宋" w:eastAsia="仿宋" w:cs="Times New Roman"/>
          <w:sz w:val="30"/>
          <w:szCs w:val="30"/>
        </w:rPr>
        <w:t>GB/T 17217  城市公共厕所卫生标准</w:t>
      </w:r>
    </w:p>
    <w:p>
      <w:pPr>
        <w:pStyle w:val="8"/>
        <w:adjustRightInd w:val="0"/>
        <w:snapToGrid w:val="0"/>
        <w:spacing w:line="360" w:lineRule="auto"/>
        <w:ind w:firstLine="600"/>
        <w:rPr>
          <w:rFonts w:hint="eastAsia" w:ascii="仿宋" w:hAnsi="仿宋" w:eastAsia="仿宋" w:cs="Times New Roman"/>
          <w:sz w:val="30"/>
          <w:szCs w:val="30"/>
        </w:rPr>
      </w:pPr>
      <w:r>
        <w:rPr>
          <w:rFonts w:hint="eastAsia" w:ascii="仿宋" w:hAnsi="仿宋" w:eastAsia="仿宋" w:cs="Times New Roman"/>
          <w:sz w:val="30"/>
          <w:szCs w:val="30"/>
        </w:rPr>
        <w:t>GB/T 35273  信息安全技术  个人信息安全规范</w:t>
      </w:r>
    </w:p>
    <w:p>
      <w:pPr>
        <w:pStyle w:val="8"/>
        <w:adjustRightInd w:val="0"/>
        <w:snapToGrid w:val="0"/>
        <w:spacing w:line="360" w:lineRule="auto"/>
        <w:ind w:firstLine="600"/>
        <w:rPr>
          <w:rFonts w:hint="eastAsia" w:ascii="仿宋" w:hAnsi="仿宋" w:eastAsia="仿宋" w:cs="Times New Roman"/>
          <w:sz w:val="30"/>
          <w:szCs w:val="30"/>
        </w:rPr>
      </w:pPr>
      <w:r>
        <w:rPr>
          <w:rFonts w:hint="eastAsia" w:ascii="仿宋" w:hAnsi="仿宋" w:eastAsia="仿宋" w:cs="Times New Roman"/>
          <w:sz w:val="30"/>
          <w:szCs w:val="30"/>
        </w:rPr>
        <w:t>GB/T 35409  电子商务平台商家入驻审核规范</w:t>
      </w:r>
    </w:p>
    <w:p>
      <w:pPr>
        <w:pStyle w:val="8"/>
        <w:adjustRightInd w:val="0"/>
        <w:snapToGrid w:val="0"/>
        <w:spacing w:line="360" w:lineRule="auto"/>
        <w:ind w:firstLine="600"/>
        <w:rPr>
          <w:rFonts w:hint="eastAsia" w:ascii="仿宋" w:hAnsi="仿宋" w:eastAsia="仿宋" w:cs="Times New Roman"/>
          <w:sz w:val="30"/>
          <w:szCs w:val="30"/>
        </w:rPr>
      </w:pPr>
      <w:r>
        <w:rPr>
          <w:rFonts w:hint="eastAsia" w:ascii="仿宋" w:hAnsi="仿宋" w:eastAsia="仿宋" w:cs="Times New Roman"/>
          <w:sz w:val="30"/>
          <w:szCs w:val="30"/>
        </w:rPr>
        <w:t>GB/T 35411  电子商务平台产品信息展示要求</w:t>
      </w:r>
    </w:p>
    <w:p>
      <w:pPr>
        <w:pStyle w:val="8"/>
        <w:adjustRightInd w:val="0"/>
        <w:snapToGrid w:val="0"/>
        <w:spacing w:line="360" w:lineRule="auto"/>
        <w:ind w:firstLine="600"/>
        <w:rPr>
          <w:rFonts w:hint="eastAsia" w:ascii="仿宋" w:hAnsi="仿宋" w:eastAsia="仿宋" w:cs="Times New Roman"/>
          <w:sz w:val="30"/>
          <w:szCs w:val="30"/>
        </w:rPr>
      </w:pPr>
      <w:r>
        <w:rPr>
          <w:rFonts w:hint="eastAsia" w:ascii="仿宋" w:hAnsi="仿宋" w:eastAsia="仿宋" w:cs="Times New Roman"/>
          <w:sz w:val="30"/>
          <w:szCs w:val="30"/>
        </w:rPr>
        <w:t>GB/T 36310  电子商务模式规范</w:t>
      </w:r>
    </w:p>
    <w:p>
      <w:pPr>
        <w:pStyle w:val="8"/>
        <w:adjustRightInd w:val="0"/>
        <w:snapToGrid w:val="0"/>
        <w:spacing w:line="360" w:lineRule="auto"/>
        <w:ind w:firstLine="600"/>
        <w:rPr>
          <w:rFonts w:hint="eastAsia" w:ascii="仿宋" w:hAnsi="仿宋" w:eastAsia="仿宋" w:cs="Times New Roman"/>
          <w:sz w:val="30"/>
          <w:szCs w:val="30"/>
        </w:rPr>
      </w:pPr>
      <w:r>
        <w:rPr>
          <w:rFonts w:hint="eastAsia" w:ascii="仿宋" w:hAnsi="仿宋" w:eastAsia="仿宋" w:cs="Times New Roman"/>
          <w:sz w:val="30"/>
          <w:szCs w:val="30"/>
        </w:rPr>
        <w:t>GB/T 39664  电子商务冷链物流配送服务管理规范</w:t>
      </w:r>
    </w:p>
    <w:p>
      <w:pPr>
        <w:pStyle w:val="8"/>
        <w:adjustRightInd w:val="0"/>
        <w:snapToGrid w:val="0"/>
        <w:spacing w:line="360" w:lineRule="auto"/>
        <w:ind w:firstLine="600"/>
        <w:rPr>
          <w:rFonts w:hint="eastAsia" w:ascii="仿宋" w:hAnsi="仿宋" w:eastAsia="仿宋" w:cs="Times New Roman"/>
          <w:sz w:val="30"/>
          <w:szCs w:val="30"/>
        </w:rPr>
      </w:pPr>
      <w:r>
        <w:rPr>
          <w:rFonts w:hint="eastAsia" w:ascii="仿宋" w:hAnsi="仿宋" w:eastAsia="仿宋" w:cs="Times New Roman"/>
          <w:sz w:val="30"/>
          <w:szCs w:val="30"/>
        </w:rPr>
        <w:t>DB43/T 2439  网络社区团购平台经营规范</w:t>
      </w:r>
    </w:p>
    <w:p>
      <w:pPr>
        <w:pStyle w:val="8"/>
        <w:adjustRightInd w:val="0"/>
        <w:snapToGrid w:val="0"/>
        <w:spacing w:line="360" w:lineRule="auto"/>
        <w:ind w:left="1500" w:hanging="1080" w:firstLineChars="0"/>
        <w:outlineLvl w:val="1"/>
        <w:rPr>
          <w:rFonts w:eastAsia="仿宋"/>
          <w:b/>
          <w:sz w:val="30"/>
          <w:szCs w:val="30"/>
        </w:rPr>
      </w:pPr>
      <w:r>
        <w:rPr>
          <w:rFonts w:hint="eastAsia" w:eastAsia="仿宋"/>
          <w:b/>
          <w:sz w:val="30"/>
          <w:szCs w:val="30"/>
          <w:lang w:eastAsia="zh-CN"/>
        </w:rPr>
        <w:t>（</w:t>
      </w:r>
      <w:r>
        <w:rPr>
          <w:rFonts w:hint="eastAsia" w:eastAsia="仿宋"/>
          <w:b/>
          <w:sz w:val="30"/>
          <w:szCs w:val="30"/>
          <w:lang w:val="en-US" w:eastAsia="zh-CN"/>
        </w:rPr>
        <w:t>三</w:t>
      </w:r>
      <w:r>
        <w:rPr>
          <w:rFonts w:hint="eastAsia" w:eastAsia="仿宋"/>
          <w:b/>
          <w:sz w:val="30"/>
          <w:szCs w:val="30"/>
          <w:lang w:eastAsia="zh-CN"/>
        </w:rPr>
        <w:t>）</w:t>
      </w:r>
      <w:r>
        <w:rPr>
          <w:rFonts w:hint="eastAsia" w:eastAsia="仿宋"/>
          <w:b/>
          <w:sz w:val="30"/>
          <w:szCs w:val="30"/>
        </w:rPr>
        <w:t>术语和定义</w:t>
      </w:r>
    </w:p>
    <w:p>
      <w:pPr>
        <w:pStyle w:val="8"/>
        <w:adjustRightInd w:val="0"/>
        <w:snapToGrid w:val="0"/>
        <w:spacing w:line="360" w:lineRule="auto"/>
        <w:ind w:firstLine="600"/>
        <w:rPr>
          <w:rFonts w:hint="eastAsia" w:ascii="仿宋" w:hAnsi="仿宋" w:eastAsia="仿宋" w:cs="Times New Roman"/>
          <w:sz w:val="30"/>
          <w:szCs w:val="30"/>
        </w:rPr>
      </w:pPr>
      <w:r>
        <w:rPr>
          <w:rFonts w:hint="eastAsia" w:ascii="仿宋" w:hAnsi="仿宋" w:eastAsia="仿宋" w:cs="Times New Roman"/>
          <w:sz w:val="30"/>
          <w:szCs w:val="30"/>
        </w:rPr>
        <w:t>本文件规定的术语包括：网络社区团购、网络社区团购平台经营者、网络社区团购商家、网络社区团购团长、中心仓</w:t>
      </w:r>
      <w:r>
        <w:rPr>
          <w:rFonts w:hint="eastAsia" w:ascii="仿宋" w:hAnsi="仿宋" w:eastAsia="仿宋" w:cs="Times New Roman"/>
          <w:sz w:val="30"/>
          <w:szCs w:val="30"/>
          <w:lang w:eastAsia="zh-CN"/>
        </w:rPr>
        <w:t>、</w:t>
      </w:r>
      <w:r>
        <w:rPr>
          <w:rFonts w:hint="eastAsia" w:ascii="仿宋" w:hAnsi="仿宋" w:eastAsia="仿宋" w:cs="Times New Roman"/>
          <w:sz w:val="30"/>
          <w:szCs w:val="30"/>
          <w:lang w:val="en-US" w:eastAsia="zh-CN"/>
        </w:rPr>
        <w:t>网格仓、自提点</w:t>
      </w:r>
      <w:r>
        <w:rPr>
          <w:rFonts w:hint="eastAsia" w:ascii="仿宋" w:hAnsi="仿宋" w:eastAsia="仿宋" w:cs="Times New Roman"/>
          <w:sz w:val="30"/>
          <w:szCs w:val="30"/>
        </w:rPr>
        <w:t>。主要参考了现行的</w:t>
      </w:r>
      <w:r>
        <w:rPr>
          <w:rFonts w:hint="eastAsia" w:ascii="仿宋" w:hAnsi="仿宋" w:eastAsia="仿宋" w:cs="Times New Roman"/>
          <w:sz w:val="30"/>
          <w:szCs w:val="30"/>
          <w:lang w:val="en-US" w:eastAsia="zh-CN"/>
        </w:rPr>
        <w:t>网络社区团购</w:t>
      </w:r>
      <w:r>
        <w:rPr>
          <w:rFonts w:hint="eastAsia" w:ascii="仿宋" w:hAnsi="仿宋" w:eastAsia="仿宋" w:cs="Times New Roman"/>
          <w:sz w:val="30"/>
          <w:szCs w:val="30"/>
        </w:rPr>
        <w:t>相关政策文件、</w:t>
      </w:r>
      <w:r>
        <w:rPr>
          <w:rFonts w:hint="eastAsia" w:ascii="仿宋" w:hAnsi="仿宋" w:eastAsia="仿宋" w:cs="Times New Roman"/>
          <w:sz w:val="30"/>
          <w:szCs w:val="30"/>
          <w:lang w:val="en-US" w:eastAsia="zh-CN"/>
        </w:rPr>
        <w:t>其他省地方</w:t>
      </w:r>
      <w:r>
        <w:rPr>
          <w:rFonts w:hint="eastAsia" w:ascii="仿宋" w:hAnsi="仿宋" w:eastAsia="仿宋" w:cs="Times New Roman"/>
          <w:sz w:val="30"/>
          <w:szCs w:val="30"/>
        </w:rPr>
        <w:t>标准中对相关术语的定义。</w:t>
      </w:r>
    </w:p>
    <w:p>
      <w:pPr>
        <w:pStyle w:val="8"/>
        <w:adjustRightInd w:val="0"/>
        <w:snapToGrid w:val="0"/>
        <w:spacing w:line="360" w:lineRule="auto"/>
        <w:ind w:left="1500" w:hanging="1080" w:firstLineChars="0"/>
        <w:outlineLvl w:val="1"/>
        <w:rPr>
          <w:rFonts w:eastAsia="仿宋"/>
          <w:b/>
          <w:sz w:val="30"/>
          <w:szCs w:val="30"/>
        </w:rPr>
      </w:pPr>
      <w:r>
        <w:rPr>
          <w:rFonts w:hint="eastAsia" w:eastAsia="仿宋"/>
          <w:b/>
          <w:sz w:val="30"/>
          <w:szCs w:val="30"/>
          <w:lang w:eastAsia="zh-CN"/>
        </w:rPr>
        <w:t>（</w:t>
      </w:r>
      <w:r>
        <w:rPr>
          <w:rFonts w:hint="eastAsia" w:eastAsia="仿宋"/>
          <w:b/>
          <w:sz w:val="30"/>
          <w:szCs w:val="30"/>
          <w:lang w:val="en-US" w:eastAsia="zh-CN"/>
        </w:rPr>
        <w:t>四</w:t>
      </w:r>
      <w:r>
        <w:rPr>
          <w:rFonts w:hint="eastAsia" w:eastAsia="仿宋"/>
          <w:b/>
          <w:sz w:val="30"/>
          <w:szCs w:val="30"/>
          <w:lang w:eastAsia="zh-CN"/>
        </w:rPr>
        <w:t>）</w:t>
      </w:r>
      <w:r>
        <w:rPr>
          <w:rFonts w:hint="eastAsia" w:eastAsia="仿宋"/>
          <w:b/>
          <w:sz w:val="30"/>
          <w:szCs w:val="30"/>
        </w:rPr>
        <w:t>网络社区团购经营模式</w:t>
      </w:r>
    </w:p>
    <w:p>
      <w:pPr>
        <w:pStyle w:val="8"/>
        <w:adjustRightInd w:val="0"/>
        <w:snapToGrid w:val="0"/>
        <w:spacing w:line="360" w:lineRule="auto"/>
        <w:ind w:firstLine="600"/>
        <w:rPr>
          <w:rFonts w:hint="default" w:ascii="仿宋" w:hAnsi="仿宋" w:eastAsia="仿宋" w:cs="Times New Roman"/>
          <w:sz w:val="30"/>
          <w:szCs w:val="30"/>
          <w:lang w:val="en-US" w:eastAsia="zh-CN"/>
        </w:rPr>
      </w:pPr>
      <w:r>
        <w:rPr>
          <w:rFonts w:hint="eastAsia" w:ascii="仿宋" w:hAnsi="仿宋" w:eastAsia="仿宋" w:cs="Times New Roman"/>
          <w:sz w:val="30"/>
          <w:szCs w:val="30"/>
        </w:rPr>
        <w:t>本</w:t>
      </w:r>
      <w:r>
        <w:rPr>
          <w:rFonts w:hint="eastAsia" w:ascii="仿宋" w:hAnsi="仿宋" w:eastAsia="仿宋" w:cs="Times New Roman"/>
          <w:sz w:val="30"/>
          <w:szCs w:val="30"/>
          <w:lang w:val="en-US" w:eastAsia="zh-CN"/>
        </w:rPr>
        <w:t>章中提供的</w:t>
      </w:r>
      <w:r>
        <w:rPr>
          <w:rFonts w:hint="eastAsia" w:ascii="仿宋" w:hAnsi="仿宋" w:eastAsia="仿宋" w:cs="Times New Roman"/>
          <w:sz w:val="30"/>
          <w:szCs w:val="30"/>
        </w:rPr>
        <w:t>网络社区团购经营模式主要参考了</w:t>
      </w:r>
      <w:r>
        <w:rPr>
          <w:rFonts w:hint="eastAsia" w:ascii="仿宋" w:hAnsi="仿宋" w:eastAsia="仿宋" w:cs="Times New Roman"/>
          <w:sz w:val="30"/>
          <w:szCs w:val="30"/>
          <w:lang w:val="en-US" w:eastAsia="zh-CN"/>
        </w:rPr>
        <w:t>国家标准</w:t>
      </w:r>
      <w:r>
        <w:rPr>
          <w:rFonts w:hint="eastAsia" w:ascii="仿宋" w:hAnsi="仿宋" w:eastAsia="仿宋" w:cs="Times New Roman"/>
          <w:sz w:val="30"/>
          <w:szCs w:val="30"/>
          <w:lang w:eastAsia="zh-CN"/>
        </w:rPr>
        <w:t>《电子商务模式规范》</w:t>
      </w:r>
      <w:r>
        <w:rPr>
          <w:rFonts w:hint="eastAsia" w:ascii="仿宋" w:hAnsi="仿宋" w:eastAsia="仿宋" w:cs="Times New Roman"/>
          <w:sz w:val="30"/>
          <w:szCs w:val="30"/>
          <w:lang w:val="en-US" w:eastAsia="zh-CN"/>
        </w:rPr>
        <w:t>中的O2O模式框架。</w:t>
      </w:r>
    </w:p>
    <w:p>
      <w:pPr>
        <w:pStyle w:val="8"/>
        <w:adjustRightInd w:val="0"/>
        <w:snapToGrid w:val="0"/>
        <w:spacing w:line="360" w:lineRule="auto"/>
        <w:ind w:left="1500" w:hanging="1080" w:firstLineChars="0"/>
        <w:outlineLvl w:val="1"/>
        <w:rPr>
          <w:rFonts w:eastAsia="仿宋"/>
          <w:b/>
          <w:sz w:val="30"/>
          <w:szCs w:val="30"/>
        </w:rPr>
      </w:pPr>
      <w:r>
        <w:rPr>
          <w:rFonts w:hint="eastAsia" w:eastAsia="仿宋"/>
          <w:b/>
          <w:sz w:val="30"/>
          <w:szCs w:val="30"/>
          <w:lang w:eastAsia="zh-CN"/>
        </w:rPr>
        <w:t>（</w:t>
      </w:r>
      <w:r>
        <w:rPr>
          <w:rFonts w:hint="eastAsia" w:eastAsia="仿宋"/>
          <w:b/>
          <w:sz w:val="30"/>
          <w:szCs w:val="30"/>
          <w:lang w:val="en-US" w:eastAsia="zh-CN"/>
        </w:rPr>
        <w:t>五</w:t>
      </w:r>
      <w:r>
        <w:rPr>
          <w:rFonts w:hint="eastAsia" w:eastAsia="仿宋"/>
          <w:b/>
          <w:sz w:val="30"/>
          <w:szCs w:val="30"/>
          <w:lang w:eastAsia="zh-CN"/>
        </w:rPr>
        <w:t>）</w:t>
      </w:r>
      <w:r>
        <w:rPr>
          <w:rFonts w:hint="eastAsia" w:eastAsia="仿宋"/>
          <w:b/>
          <w:sz w:val="30"/>
          <w:szCs w:val="30"/>
          <w:lang w:val="en-US" w:eastAsia="zh-CN"/>
        </w:rPr>
        <w:t>基本要求</w:t>
      </w:r>
    </w:p>
    <w:p>
      <w:pPr>
        <w:adjustRightInd w:val="0"/>
        <w:snapToGrid w:val="0"/>
        <w:spacing w:line="360" w:lineRule="auto"/>
        <w:ind w:firstLine="602" w:firstLineChars="200"/>
        <w:outlineLvl w:val="2"/>
        <w:rPr>
          <w:rFonts w:hint="eastAsia" w:ascii="仿宋" w:hAnsi="仿宋" w:eastAsia="仿宋" w:cs="仿宋"/>
          <w:b/>
          <w:bCs/>
          <w:sz w:val="30"/>
          <w:lang w:val="en-US" w:eastAsia="zh-CN"/>
        </w:rPr>
      </w:pPr>
      <w:r>
        <w:rPr>
          <w:rFonts w:hint="eastAsia" w:ascii="仿宋" w:hAnsi="仿宋" w:eastAsia="仿宋" w:cs="仿宋"/>
          <w:b/>
          <w:bCs/>
          <w:sz w:val="30"/>
          <w:lang w:val="en-US" w:eastAsia="zh-CN"/>
        </w:rPr>
        <w:t>1.经营环境要求</w:t>
      </w:r>
    </w:p>
    <w:p>
      <w:pPr>
        <w:pStyle w:val="8"/>
        <w:adjustRightInd w:val="0"/>
        <w:snapToGrid w:val="0"/>
        <w:spacing w:line="360" w:lineRule="auto"/>
        <w:ind w:firstLine="600"/>
        <w:rPr>
          <w:rFonts w:hint="eastAsia" w:ascii="仿宋" w:hAnsi="仿宋" w:eastAsia="仿宋" w:cs="Times New Roman"/>
          <w:sz w:val="30"/>
          <w:szCs w:val="30"/>
        </w:rPr>
      </w:pPr>
      <w:r>
        <w:rPr>
          <w:rFonts w:hint="eastAsia" w:ascii="仿宋" w:hAnsi="仿宋" w:eastAsia="仿宋" w:cs="Times New Roman"/>
          <w:sz w:val="30"/>
          <w:szCs w:val="30"/>
          <w:lang w:val="en-US" w:eastAsia="zh-CN"/>
        </w:rPr>
        <w:t>经营环境包括选址和场所环境</w:t>
      </w:r>
      <w:r>
        <w:rPr>
          <w:rFonts w:hint="eastAsia" w:ascii="仿宋" w:hAnsi="仿宋" w:eastAsia="仿宋" w:cs="Times New Roman"/>
          <w:sz w:val="30"/>
          <w:szCs w:val="30"/>
        </w:rPr>
        <w:t>。</w:t>
      </w:r>
    </w:p>
    <w:p>
      <w:pPr>
        <w:adjustRightInd w:val="0"/>
        <w:snapToGrid w:val="0"/>
        <w:spacing w:line="360" w:lineRule="auto"/>
        <w:ind w:firstLine="602" w:firstLineChars="200"/>
        <w:outlineLvl w:val="2"/>
        <w:rPr>
          <w:rFonts w:hint="default" w:ascii="仿宋" w:hAnsi="仿宋" w:eastAsia="仿宋" w:cs="仿宋"/>
          <w:b/>
          <w:bCs/>
          <w:sz w:val="30"/>
          <w:lang w:val="en-US" w:eastAsia="zh-CN"/>
        </w:rPr>
      </w:pPr>
      <w:r>
        <w:rPr>
          <w:rFonts w:hint="eastAsia" w:ascii="仿宋" w:hAnsi="仿宋" w:eastAsia="仿宋" w:cs="仿宋"/>
          <w:b/>
          <w:bCs/>
          <w:sz w:val="30"/>
          <w:lang w:val="en-US" w:eastAsia="zh-CN"/>
        </w:rPr>
        <w:t>2.设施设备要求</w:t>
      </w:r>
    </w:p>
    <w:p>
      <w:pPr>
        <w:pStyle w:val="8"/>
        <w:adjustRightInd w:val="0"/>
        <w:snapToGrid w:val="0"/>
        <w:spacing w:line="360" w:lineRule="auto"/>
        <w:ind w:firstLine="600"/>
        <w:rPr>
          <w:rFonts w:hint="default" w:ascii="仿宋" w:hAnsi="仿宋" w:eastAsia="仿宋" w:cs="Times New Roman"/>
          <w:sz w:val="30"/>
          <w:szCs w:val="30"/>
          <w:lang w:val="en-US" w:eastAsia="zh-CN"/>
        </w:rPr>
      </w:pPr>
      <w:r>
        <w:rPr>
          <w:rFonts w:hint="eastAsia" w:ascii="仿宋" w:hAnsi="仿宋" w:eastAsia="仿宋" w:cs="Times New Roman"/>
          <w:sz w:val="30"/>
          <w:szCs w:val="30"/>
          <w:lang w:val="en-US" w:eastAsia="zh-CN"/>
        </w:rPr>
        <w:t>本节详细提出了中心仓、网格仓、自提点应提供的满足网络社区团购的设施设备。</w:t>
      </w:r>
    </w:p>
    <w:p>
      <w:pPr>
        <w:adjustRightInd w:val="0"/>
        <w:snapToGrid w:val="0"/>
        <w:spacing w:line="360" w:lineRule="auto"/>
        <w:ind w:firstLine="602" w:firstLineChars="200"/>
        <w:outlineLvl w:val="2"/>
        <w:rPr>
          <w:rFonts w:hint="eastAsia" w:ascii="仿宋" w:hAnsi="仿宋" w:eastAsia="仿宋" w:cs="仿宋"/>
          <w:b/>
          <w:bCs/>
          <w:sz w:val="30"/>
          <w:lang w:val="en-US" w:eastAsia="zh-CN"/>
        </w:rPr>
      </w:pPr>
      <w:r>
        <w:rPr>
          <w:rFonts w:hint="eastAsia" w:ascii="仿宋" w:hAnsi="仿宋" w:eastAsia="仿宋" w:cs="仿宋"/>
          <w:b/>
          <w:bCs/>
          <w:sz w:val="30"/>
          <w:lang w:val="en-US" w:eastAsia="zh-CN"/>
        </w:rPr>
        <w:t>3.经营管理要求</w:t>
      </w:r>
    </w:p>
    <w:p>
      <w:pPr>
        <w:pStyle w:val="8"/>
        <w:adjustRightInd w:val="0"/>
        <w:snapToGrid w:val="0"/>
        <w:spacing w:line="360" w:lineRule="auto"/>
        <w:ind w:firstLine="600"/>
        <w:rPr>
          <w:rFonts w:hint="eastAsia" w:ascii="仿宋" w:hAnsi="仿宋" w:eastAsia="仿宋" w:cs="Times New Roman"/>
          <w:sz w:val="30"/>
          <w:szCs w:val="30"/>
          <w:lang w:val="en-US" w:eastAsia="zh-CN"/>
        </w:rPr>
      </w:pPr>
      <w:r>
        <w:rPr>
          <w:rFonts w:hint="eastAsia" w:ascii="仿宋" w:hAnsi="仿宋" w:eastAsia="仿宋" w:cs="Times New Roman"/>
          <w:sz w:val="30"/>
          <w:szCs w:val="30"/>
          <w:lang w:val="en-US" w:eastAsia="zh-CN"/>
        </w:rPr>
        <w:t>网络社区团购各经营者从事经营活动，应遵循自愿、平等、公平、诚信原则，遵守法律、法规、规章和商业道德、公序良俗，公平参与市场竞争，认真履行法定义务，积极承担主体责任，接受社会各界监督。</w:t>
      </w:r>
    </w:p>
    <w:p>
      <w:pPr>
        <w:pStyle w:val="8"/>
        <w:adjustRightInd w:val="0"/>
        <w:snapToGrid w:val="0"/>
        <w:spacing w:line="360" w:lineRule="auto"/>
        <w:ind w:firstLine="600"/>
        <w:rPr>
          <w:rFonts w:hint="default" w:ascii="仿宋" w:hAnsi="仿宋" w:eastAsia="仿宋" w:cs="Times New Roman"/>
          <w:sz w:val="30"/>
          <w:szCs w:val="30"/>
          <w:lang w:val="en-US" w:eastAsia="zh-CN"/>
        </w:rPr>
      </w:pPr>
      <w:r>
        <w:rPr>
          <w:rFonts w:hint="eastAsia" w:ascii="仿宋" w:hAnsi="仿宋" w:eastAsia="仿宋" w:cs="Times New Roman"/>
          <w:sz w:val="30"/>
          <w:szCs w:val="30"/>
          <w:lang w:val="en-US" w:eastAsia="zh-CN"/>
        </w:rPr>
        <w:t>网络社区团购经营管理内容包括：网络社区团购商家、网络社区团购平台经营者、网络社区团购团长、管理制度要求、平台从业人员要求。</w:t>
      </w:r>
    </w:p>
    <w:p>
      <w:pPr>
        <w:pStyle w:val="8"/>
        <w:adjustRightInd w:val="0"/>
        <w:snapToGrid w:val="0"/>
        <w:spacing w:line="360" w:lineRule="auto"/>
        <w:ind w:left="1500" w:hanging="1080" w:firstLineChars="0"/>
        <w:outlineLvl w:val="1"/>
        <w:rPr>
          <w:rFonts w:hint="eastAsia" w:eastAsia="仿宋"/>
          <w:b/>
          <w:sz w:val="30"/>
          <w:szCs w:val="30"/>
          <w:lang w:eastAsia="zh-CN"/>
        </w:rPr>
      </w:pPr>
      <w:r>
        <w:rPr>
          <w:rFonts w:hint="eastAsia" w:eastAsia="仿宋"/>
          <w:b/>
          <w:sz w:val="30"/>
          <w:szCs w:val="30"/>
          <w:lang w:val="en-US" w:eastAsia="zh-CN"/>
        </w:rPr>
        <w:t>（六）入驻管理</w:t>
      </w:r>
    </w:p>
    <w:p>
      <w:pPr>
        <w:pStyle w:val="8"/>
        <w:adjustRightInd w:val="0"/>
        <w:snapToGrid w:val="0"/>
        <w:spacing w:line="360" w:lineRule="auto"/>
        <w:ind w:firstLine="600"/>
        <w:rPr>
          <w:rFonts w:hint="default" w:ascii="仿宋" w:hAnsi="仿宋" w:eastAsia="仿宋" w:cs="Times New Roman"/>
          <w:sz w:val="30"/>
          <w:szCs w:val="30"/>
          <w:lang w:eastAsia="zh-CN"/>
        </w:rPr>
      </w:pPr>
      <w:r>
        <w:rPr>
          <w:rFonts w:hint="eastAsia" w:ascii="仿宋" w:hAnsi="仿宋" w:eastAsia="仿宋" w:cs="Times New Roman"/>
          <w:sz w:val="30"/>
          <w:szCs w:val="30"/>
          <w:lang w:val="en-US" w:eastAsia="zh-CN"/>
        </w:rPr>
        <w:t>入驻管理包括入驻商家和网络社区团购平台。本章主要描述商家在入驻网络社区团购平台时应遵守平台的入驻规则，主动提交最新主体信息供平台查验</w:t>
      </w:r>
      <w:r>
        <w:rPr>
          <w:rFonts w:hint="default" w:ascii="仿宋" w:hAnsi="仿宋" w:eastAsia="仿宋" w:cs="Times New Roman"/>
          <w:sz w:val="30"/>
          <w:szCs w:val="30"/>
          <w:lang w:eastAsia="zh-CN"/>
        </w:rPr>
        <w:t>，以及</w:t>
      </w:r>
      <w:r>
        <w:rPr>
          <w:rFonts w:hint="eastAsia" w:ascii="仿宋" w:hAnsi="仿宋" w:eastAsia="仿宋" w:cs="Times New Roman"/>
          <w:sz w:val="30"/>
          <w:szCs w:val="30"/>
          <w:lang w:val="en-US" w:eastAsia="zh-CN"/>
        </w:rPr>
        <w:t>网络社区团购平台</w:t>
      </w:r>
      <w:r>
        <w:rPr>
          <w:rFonts w:hint="default" w:ascii="仿宋" w:hAnsi="仿宋" w:eastAsia="仿宋" w:cs="Times New Roman"/>
          <w:sz w:val="30"/>
          <w:szCs w:val="30"/>
          <w:lang w:eastAsia="zh-CN"/>
        </w:rPr>
        <w:t>应遵循法律法规要求并审查入驻商家提供的主体信息。</w:t>
      </w:r>
    </w:p>
    <w:p>
      <w:pPr>
        <w:pStyle w:val="8"/>
        <w:adjustRightInd w:val="0"/>
        <w:snapToGrid w:val="0"/>
        <w:spacing w:line="360" w:lineRule="auto"/>
        <w:ind w:left="1500" w:hanging="1080" w:firstLineChars="0"/>
        <w:outlineLvl w:val="1"/>
        <w:rPr>
          <w:rFonts w:hint="eastAsia" w:eastAsia="仿宋"/>
          <w:b/>
          <w:sz w:val="30"/>
          <w:szCs w:val="30"/>
          <w:lang w:eastAsia="zh-CN"/>
        </w:rPr>
      </w:pPr>
      <w:r>
        <w:rPr>
          <w:rFonts w:hint="eastAsia" w:eastAsia="仿宋"/>
          <w:b/>
          <w:sz w:val="30"/>
          <w:szCs w:val="30"/>
          <w:lang w:eastAsia="zh-CN"/>
        </w:rPr>
        <w:t>（</w:t>
      </w:r>
      <w:r>
        <w:rPr>
          <w:rFonts w:hint="eastAsia" w:eastAsia="仿宋"/>
          <w:b/>
          <w:sz w:val="30"/>
          <w:szCs w:val="30"/>
          <w:lang w:val="en-US" w:eastAsia="zh-CN"/>
        </w:rPr>
        <w:t>七</w:t>
      </w:r>
      <w:r>
        <w:rPr>
          <w:rFonts w:hint="eastAsia" w:eastAsia="仿宋"/>
          <w:b/>
          <w:sz w:val="30"/>
          <w:szCs w:val="30"/>
          <w:lang w:eastAsia="zh-CN"/>
        </w:rPr>
        <w:t>）平台管理</w:t>
      </w:r>
    </w:p>
    <w:p>
      <w:pPr>
        <w:pStyle w:val="8"/>
        <w:adjustRightInd w:val="0"/>
        <w:snapToGrid w:val="0"/>
        <w:spacing w:line="360" w:lineRule="auto"/>
        <w:ind w:firstLine="600"/>
        <w:rPr>
          <w:rFonts w:hint="default" w:ascii="仿宋" w:hAnsi="仿宋" w:eastAsia="仿宋" w:cs="Times New Roman"/>
          <w:sz w:val="30"/>
          <w:szCs w:val="30"/>
          <w:lang w:val="en-US" w:eastAsia="zh-CN"/>
        </w:rPr>
      </w:pPr>
      <w:r>
        <w:rPr>
          <w:rFonts w:hint="eastAsia" w:ascii="仿宋" w:hAnsi="仿宋" w:eastAsia="仿宋" w:cs="Times New Roman"/>
          <w:sz w:val="30"/>
          <w:szCs w:val="30"/>
          <w:lang w:val="en-US" w:eastAsia="zh-CN"/>
        </w:rPr>
        <w:t>平台管理包括四部分。一是平台运营管理，分为（1）技术性能：平台为保证电子商务交易的稳定运行应提供的可靠的软硬件环境。（2）管理机制：平台为履行对消费者的承诺和维护正常的交易秩序应制定相应的管理条款和规章制度。二是平台信息管理，主要描述了平台在商品信息发布、商品控评以及消费者信息三个方面的管理。三是平台经营竞争与反垄断，本节要求了平台在经营活动中应该为网络社区团购创造良好的竞争环境，坚决排除、限制恶性竞争的行为。四是票据管理，本节要求自营及非自营平台应为消费者开具发票提供便利，包括督促入驻商家及时向消费者提供发票。</w:t>
      </w:r>
    </w:p>
    <w:p>
      <w:pPr>
        <w:pStyle w:val="8"/>
        <w:adjustRightInd w:val="0"/>
        <w:snapToGrid w:val="0"/>
        <w:spacing w:line="360" w:lineRule="auto"/>
        <w:ind w:left="1500" w:hanging="1080" w:firstLineChars="0"/>
        <w:outlineLvl w:val="1"/>
        <w:rPr>
          <w:rFonts w:hint="eastAsia" w:eastAsia="仿宋"/>
          <w:b/>
          <w:sz w:val="30"/>
          <w:szCs w:val="30"/>
          <w:lang w:eastAsia="zh-CN"/>
        </w:rPr>
      </w:pPr>
      <w:r>
        <w:rPr>
          <w:rFonts w:hint="eastAsia" w:eastAsia="仿宋"/>
          <w:b/>
          <w:sz w:val="30"/>
          <w:szCs w:val="30"/>
          <w:lang w:val="en-US" w:eastAsia="zh-CN"/>
        </w:rPr>
        <w:t>（八）产品管理</w:t>
      </w:r>
    </w:p>
    <w:p>
      <w:pPr>
        <w:pStyle w:val="8"/>
        <w:adjustRightInd w:val="0"/>
        <w:snapToGrid w:val="0"/>
        <w:spacing w:line="360" w:lineRule="auto"/>
        <w:ind w:firstLine="600"/>
        <w:rPr>
          <w:rFonts w:hint="default" w:ascii="仿宋" w:hAnsi="仿宋" w:eastAsia="仿宋" w:cs="Times New Roman"/>
          <w:sz w:val="30"/>
          <w:szCs w:val="30"/>
          <w:lang w:val="en-US"/>
        </w:rPr>
      </w:pPr>
      <w:r>
        <w:rPr>
          <w:rFonts w:hint="eastAsia" w:ascii="仿宋" w:hAnsi="仿宋" w:eastAsia="仿宋" w:cs="Times New Roman"/>
          <w:sz w:val="30"/>
          <w:szCs w:val="30"/>
          <w:lang w:val="en-US" w:eastAsia="zh-CN"/>
        </w:rPr>
        <w:t>本章要求了商品从采购到出货过程中对商品的查验管理，同时要求商家建立相关管理制度（包括但不限于商品入库验收、贮存管理、设备设施管理、不合格品处理、废弃物处置、自查、清洁消毒等），并配备相应管理人员。</w:t>
      </w:r>
    </w:p>
    <w:p>
      <w:pPr>
        <w:pStyle w:val="8"/>
        <w:adjustRightInd w:val="0"/>
        <w:snapToGrid w:val="0"/>
        <w:spacing w:line="360" w:lineRule="auto"/>
        <w:ind w:left="1500" w:hanging="1080" w:firstLineChars="0"/>
        <w:outlineLvl w:val="1"/>
        <w:rPr>
          <w:rFonts w:hint="eastAsia" w:eastAsia="仿宋"/>
          <w:b/>
          <w:sz w:val="30"/>
          <w:szCs w:val="30"/>
          <w:lang w:eastAsia="zh-CN"/>
        </w:rPr>
      </w:pPr>
      <w:r>
        <w:rPr>
          <w:rFonts w:hint="eastAsia" w:eastAsia="仿宋"/>
          <w:b/>
          <w:sz w:val="30"/>
          <w:szCs w:val="30"/>
          <w:lang w:val="en-US" w:eastAsia="zh-CN"/>
        </w:rPr>
        <w:t>（九）仓配管理</w:t>
      </w:r>
    </w:p>
    <w:p>
      <w:pPr>
        <w:pStyle w:val="8"/>
        <w:adjustRightInd w:val="0"/>
        <w:snapToGrid w:val="0"/>
        <w:spacing w:line="360" w:lineRule="auto"/>
        <w:ind w:firstLine="600"/>
        <w:rPr>
          <w:rFonts w:hint="default" w:ascii="仿宋" w:hAnsi="仿宋" w:eastAsia="仿宋" w:cs="Times New Roman"/>
          <w:sz w:val="30"/>
          <w:szCs w:val="30"/>
          <w:lang w:val="en-US"/>
        </w:rPr>
      </w:pPr>
      <w:r>
        <w:rPr>
          <w:rFonts w:hint="eastAsia" w:ascii="仿宋" w:hAnsi="仿宋" w:eastAsia="仿宋" w:cs="Times New Roman"/>
          <w:sz w:val="30"/>
          <w:szCs w:val="30"/>
          <w:lang w:val="en-US" w:eastAsia="zh-CN"/>
        </w:rPr>
        <w:t>仓配管理包括仓储和配送运输。本章主要要求了中心仓、网格仓和自提点在仓储环节应建立相关管理制度，包括但不限于：仓储设施设备、仓管人员、食品安全、价格管理、计量器具管理、环境卫生、出入库登记、传染病防治、安全保卫等方面。在配送运输环节自营配送和第三方配送应满足运输商品的配送要求，保障商品运输过程质量安全。</w:t>
      </w:r>
    </w:p>
    <w:p>
      <w:pPr>
        <w:pStyle w:val="8"/>
        <w:adjustRightInd w:val="0"/>
        <w:snapToGrid w:val="0"/>
        <w:spacing w:line="360" w:lineRule="auto"/>
        <w:ind w:left="1500" w:hanging="1080" w:firstLineChars="0"/>
        <w:outlineLvl w:val="1"/>
        <w:rPr>
          <w:rFonts w:hint="eastAsia" w:eastAsia="仿宋"/>
          <w:b/>
          <w:sz w:val="30"/>
          <w:szCs w:val="30"/>
          <w:lang w:eastAsia="zh-CN"/>
        </w:rPr>
      </w:pPr>
      <w:r>
        <w:rPr>
          <w:rFonts w:hint="eastAsia" w:eastAsia="仿宋"/>
          <w:b/>
          <w:sz w:val="30"/>
          <w:szCs w:val="30"/>
          <w:lang w:val="en-US" w:eastAsia="zh-CN"/>
        </w:rPr>
        <w:t>（十）自提点管理</w:t>
      </w:r>
    </w:p>
    <w:p>
      <w:pPr>
        <w:pStyle w:val="8"/>
        <w:adjustRightInd w:val="0"/>
        <w:snapToGrid w:val="0"/>
        <w:spacing w:line="360" w:lineRule="auto"/>
        <w:ind w:firstLine="600"/>
        <w:rPr>
          <w:rFonts w:hint="default" w:ascii="仿宋" w:hAnsi="仿宋" w:eastAsia="仿宋" w:cs="Times New Roman"/>
          <w:sz w:val="30"/>
          <w:szCs w:val="30"/>
          <w:lang w:val="en-US"/>
        </w:rPr>
      </w:pPr>
      <w:r>
        <w:rPr>
          <w:rFonts w:hint="eastAsia" w:ascii="仿宋" w:hAnsi="仿宋" w:eastAsia="仿宋" w:cs="Times New Roman"/>
          <w:sz w:val="30"/>
          <w:szCs w:val="30"/>
          <w:lang w:val="en-US" w:eastAsia="zh-CN"/>
        </w:rPr>
        <w:t>本章要求了团长作为自提点的主要负责人应按照规范的操作流程进行自提点商品管理，包括收货、存放、提货等流程并做好记录。同时，应遵守相关法律法规，包括商品质量安全法、消费者权益保护法等，以确保合规经营和消费者的权益得到保障。</w:t>
      </w:r>
    </w:p>
    <w:p>
      <w:pPr>
        <w:pStyle w:val="8"/>
        <w:adjustRightInd w:val="0"/>
        <w:snapToGrid w:val="0"/>
        <w:spacing w:line="360" w:lineRule="auto"/>
        <w:ind w:left="1500" w:hanging="1080" w:firstLineChars="0"/>
        <w:outlineLvl w:val="1"/>
        <w:rPr>
          <w:rFonts w:hint="eastAsia" w:eastAsia="仿宋"/>
          <w:b/>
          <w:sz w:val="30"/>
          <w:szCs w:val="30"/>
          <w:lang w:eastAsia="zh-CN"/>
        </w:rPr>
      </w:pPr>
      <w:r>
        <w:rPr>
          <w:rFonts w:hint="eastAsia" w:eastAsia="仿宋"/>
          <w:b/>
          <w:sz w:val="30"/>
          <w:szCs w:val="30"/>
          <w:lang w:val="en-US" w:eastAsia="zh-CN"/>
        </w:rPr>
        <w:t>（十一）售后与质量提升</w:t>
      </w:r>
    </w:p>
    <w:p>
      <w:pPr>
        <w:pStyle w:val="8"/>
        <w:adjustRightInd w:val="0"/>
        <w:snapToGrid w:val="0"/>
        <w:spacing w:line="360" w:lineRule="auto"/>
        <w:ind w:firstLine="600"/>
        <w:rPr>
          <w:rFonts w:hint="default" w:ascii="仿宋" w:hAnsi="仿宋" w:eastAsia="仿宋" w:cs="Times New Roman"/>
          <w:sz w:val="30"/>
          <w:szCs w:val="30"/>
          <w:lang w:val="en-US"/>
        </w:rPr>
      </w:pPr>
      <w:r>
        <w:rPr>
          <w:rFonts w:hint="eastAsia" w:ascii="仿宋" w:hAnsi="仿宋" w:eastAsia="仿宋" w:cs="Times New Roman"/>
          <w:sz w:val="30"/>
          <w:szCs w:val="30"/>
          <w:lang w:val="en-US" w:eastAsia="zh-CN"/>
        </w:rPr>
        <w:t>本章包括四个部分。一是保护消费者权益，要求平台、商家、团长遵守《消费者权益保护法》，在团购过程中保障消费者的权益；二是维护公平交易秩序，本节要求了自营平台及非自营平台应在合理合法合规范围内保持商品价格的稳定，维持好网络社区团购的交易秩序；三是消费者投诉处理，要求平台需配有专门的消费者投诉处理人员，在团购期间能够按照流程处理投诉问题以及及时应对突发事件；四是售后服务管理，本节主要要求平台应设有售后服务中心或服务组，直接对全部商品的售后服务进行管理，团长应协助平台为消费者提供售后服务，包括收集消费者反映的问题、意见和建议，并有完备的档案记录等。</w:t>
      </w:r>
    </w:p>
    <w:p>
      <w:pPr>
        <w:pStyle w:val="8"/>
        <w:numPr>
          <w:ilvl w:val="0"/>
          <w:numId w:val="1"/>
        </w:numPr>
        <w:adjustRightInd w:val="0"/>
        <w:snapToGrid w:val="0"/>
        <w:spacing w:before="156" w:beforeLines="50" w:after="156" w:afterLines="50" w:line="360" w:lineRule="auto"/>
        <w:ind w:firstLineChars="0"/>
        <w:outlineLvl w:val="0"/>
        <w:rPr>
          <w:rFonts w:hint="eastAsia" w:ascii="黑体" w:hAnsi="黑体" w:eastAsia="黑体" w:cs="Times New Roman"/>
          <w:sz w:val="32"/>
          <w:szCs w:val="30"/>
        </w:rPr>
      </w:pPr>
      <w:r>
        <w:rPr>
          <w:rFonts w:hint="eastAsia" w:ascii="黑体" w:hAnsi="黑体" w:eastAsia="黑体" w:cs="Times New Roman"/>
          <w:sz w:val="32"/>
          <w:szCs w:val="30"/>
        </w:rPr>
        <w:t>是否涉及专利等知识产权问题</w:t>
      </w:r>
    </w:p>
    <w:p>
      <w:pPr>
        <w:pStyle w:val="8"/>
        <w:adjustRightInd w:val="0"/>
        <w:snapToGrid w:val="0"/>
        <w:spacing w:line="360" w:lineRule="auto"/>
        <w:ind w:firstLine="600"/>
        <w:rPr>
          <w:rFonts w:hint="eastAsia" w:ascii="仿宋" w:hAnsi="仿宋" w:eastAsia="仿宋" w:cs="Times New Roman"/>
          <w:sz w:val="30"/>
          <w:szCs w:val="30"/>
        </w:rPr>
      </w:pPr>
      <w:r>
        <w:rPr>
          <w:rFonts w:hint="eastAsia" w:ascii="仿宋" w:hAnsi="仿宋" w:eastAsia="仿宋" w:cs="Times New Roman"/>
          <w:sz w:val="30"/>
          <w:szCs w:val="30"/>
        </w:rPr>
        <w:t>本文件暂未发现涉及相关专利等知识产权问题。</w:t>
      </w:r>
    </w:p>
    <w:p>
      <w:pPr>
        <w:pStyle w:val="8"/>
        <w:numPr>
          <w:ilvl w:val="0"/>
          <w:numId w:val="1"/>
        </w:numPr>
        <w:adjustRightInd w:val="0"/>
        <w:snapToGrid w:val="0"/>
        <w:spacing w:before="156" w:beforeLines="50" w:after="156" w:afterLines="50" w:line="360" w:lineRule="auto"/>
        <w:ind w:firstLineChars="0"/>
        <w:outlineLvl w:val="0"/>
        <w:rPr>
          <w:rFonts w:hint="eastAsia" w:ascii="黑体" w:hAnsi="黑体" w:eastAsia="黑体" w:cs="Times New Roman"/>
          <w:sz w:val="32"/>
          <w:szCs w:val="30"/>
        </w:rPr>
      </w:pPr>
      <w:r>
        <w:rPr>
          <w:rFonts w:hint="eastAsia" w:ascii="黑体" w:hAnsi="黑体" w:eastAsia="黑体" w:cs="Times New Roman"/>
          <w:sz w:val="32"/>
          <w:szCs w:val="30"/>
        </w:rPr>
        <w:t>重大分歧意见的处理经过和依据</w:t>
      </w:r>
    </w:p>
    <w:p>
      <w:pPr>
        <w:pStyle w:val="8"/>
        <w:adjustRightInd w:val="0"/>
        <w:snapToGrid w:val="0"/>
        <w:spacing w:line="360" w:lineRule="auto"/>
        <w:ind w:firstLine="600"/>
        <w:rPr>
          <w:rFonts w:hint="eastAsia" w:ascii="仿宋" w:hAnsi="仿宋" w:eastAsia="仿宋" w:cs="Times New Roman"/>
          <w:sz w:val="30"/>
          <w:szCs w:val="30"/>
        </w:rPr>
      </w:pPr>
      <w:r>
        <w:rPr>
          <w:rFonts w:hint="eastAsia" w:ascii="仿宋" w:hAnsi="仿宋" w:eastAsia="仿宋" w:cs="Times New Roman"/>
          <w:sz w:val="30"/>
          <w:szCs w:val="30"/>
        </w:rPr>
        <w:t>本文件在制定过程中未出现重大分歧意见。</w:t>
      </w:r>
    </w:p>
    <w:p>
      <w:pPr>
        <w:pStyle w:val="8"/>
        <w:numPr>
          <w:ilvl w:val="0"/>
          <w:numId w:val="1"/>
        </w:numPr>
        <w:adjustRightInd w:val="0"/>
        <w:snapToGrid w:val="0"/>
        <w:spacing w:before="156" w:beforeLines="50" w:after="156" w:afterLines="50" w:line="360" w:lineRule="auto"/>
        <w:ind w:firstLineChars="0"/>
        <w:outlineLvl w:val="0"/>
        <w:rPr>
          <w:rFonts w:hint="eastAsia" w:ascii="黑体" w:hAnsi="黑体" w:eastAsia="黑体" w:cs="Times New Roman"/>
          <w:sz w:val="32"/>
          <w:szCs w:val="30"/>
        </w:rPr>
      </w:pPr>
      <w:r>
        <w:rPr>
          <w:rFonts w:hint="eastAsia" w:ascii="黑体" w:hAnsi="黑体" w:eastAsia="黑体" w:cs="Times New Roman"/>
          <w:sz w:val="32"/>
          <w:szCs w:val="30"/>
        </w:rPr>
        <w:t>实施标准的措施建议</w:t>
      </w:r>
    </w:p>
    <w:p>
      <w:pPr>
        <w:pStyle w:val="8"/>
        <w:adjustRightInd w:val="0"/>
        <w:snapToGrid w:val="0"/>
        <w:spacing w:line="360" w:lineRule="auto"/>
        <w:ind w:firstLine="600"/>
        <w:rPr>
          <w:rFonts w:hint="eastAsia" w:ascii="仿宋" w:hAnsi="仿宋" w:eastAsia="仿宋" w:cs="Times New Roman"/>
          <w:sz w:val="30"/>
          <w:szCs w:val="30"/>
        </w:rPr>
      </w:pPr>
      <w:r>
        <w:rPr>
          <w:rFonts w:hint="eastAsia" w:ascii="仿宋" w:hAnsi="仿宋" w:eastAsia="仿宋" w:cs="Times New Roman"/>
          <w:sz w:val="30"/>
          <w:szCs w:val="30"/>
        </w:rPr>
        <w:t>本文件是针对网络</w:t>
      </w:r>
      <w:r>
        <w:rPr>
          <w:rFonts w:hint="eastAsia" w:ascii="仿宋" w:hAnsi="仿宋" w:eastAsia="仿宋" w:cs="Times New Roman"/>
          <w:sz w:val="30"/>
          <w:szCs w:val="30"/>
          <w:lang w:val="en-US" w:eastAsia="zh-CN"/>
        </w:rPr>
        <w:t>社区团购经营</w:t>
      </w:r>
      <w:r>
        <w:rPr>
          <w:rFonts w:hint="eastAsia" w:ascii="仿宋" w:hAnsi="仿宋" w:eastAsia="仿宋" w:cs="Times New Roman"/>
          <w:sz w:val="30"/>
          <w:szCs w:val="30"/>
        </w:rPr>
        <w:t>管理制定的</w:t>
      </w:r>
      <w:r>
        <w:rPr>
          <w:rFonts w:hint="eastAsia" w:ascii="仿宋" w:hAnsi="仿宋" w:eastAsia="仿宋" w:cs="Times New Roman"/>
          <w:sz w:val="30"/>
          <w:szCs w:val="30"/>
          <w:lang w:val="en-US" w:eastAsia="zh-CN"/>
        </w:rPr>
        <w:t>团体</w:t>
      </w:r>
      <w:r>
        <w:rPr>
          <w:rFonts w:hint="eastAsia" w:ascii="仿宋" w:hAnsi="仿宋" w:eastAsia="仿宋" w:cs="Times New Roman"/>
          <w:sz w:val="30"/>
          <w:szCs w:val="30"/>
        </w:rPr>
        <w:t>标准，建议率先由社会团体、第三方机构、第三方平台等参照标准有关内容来规范和完善</w:t>
      </w:r>
      <w:r>
        <w:rPr>
          <w:rFonts w:hint="eastAsia" w:ascii="仿宋" w:hAnsi="仿宋" w:eastAsia="仿宋" w:cs="Times New Roman"/>
          <w:sz w:val="30"/>
          <w:szCs w:val="30"/>
          <w:lang w:val="en-US" w:eastAsia="zh-CN"/>
        </w:rPr>
        <w:t>本规范</w:t>
      </w:r>
      <w:r>
        <w:rPr>
          <w:rFonts w:hint="eastAsia" w:ascii="仿宋" w:hAnsi="仿宋" w:eastAsia="仿宋" w:cs="Times New Roman"/>
          <w:sz w:val="30"/>
          <w:szCs w:val="30"/>
        </w:rPr>
        <w:t>的制定、应用和管理。</w:t>
      </w:r>
    </w:p>
    <w:p>
      <w:pPr>
        <w:pStyle w:val="8"/>
        <w:numPr>
          <w:ilvl w:val="0"/>
          <w:numId w:val="1"/>
        </w:numPr>
        <w:adjustRightInd w:val="0"/>
        <w:snapToGrid w:val="0"/>
        <w:spacing w:before="156" w:beforeLines="50" w:after="156" w:afterLines="50" w:line="360" w:lineRule="auto"/>
        <w:ind w:firstLineChars="0"/>
        <w:outlineLvl w:val="0"/>
        <w:rPr>
          <w:rFonts w:hint="eastAsia" w:ascii="黑体" w:hAnsi="黑体" w:eastAsia="黑体" w:cs="Times New Roman"/>
          <w:sz w:val="32"/>
          <w:szCs w:val="30"/>
        </w:rPr>
      </w:pPr>
      <w:r>
        <w:rPr>
          <w:rFonts w:hint="eastAsia" w:ascii="黑体" w:hAnsi="黑体" w:eastAsia="黑体" w:cs="Times New Roman"/>
          <w:sz w:val="32"/>
          <w:szCs w:val="30"/>
        </w:rPr>
        <w:t>其他需要说明的事项</w:t>
      </w:r>
    </w:p>
    <w:p>
      <w:pPr>
        <w:pStyle w:val="8"/>
        <w:adjustRightInd w:val="0"/>
        <w:snapToGrid w:val="0"/>
        <w:spacing w:line="360" w:lineRule="auto"/>
        <w:ind w:firstLine="600"/>
        <w:rPr>
          <w:rFonts w:hint="eastAsia" w:ascii="仿宋" w:hAnsi="仿宋" w:eastAsia="仿宋" w:cs="Times New Roman"/>
          <w:sz w:val="30"/>
          <w:szCs w:val="30"/>
        </w:rPr>
      </w:pPr>
      <w:r>
        <w:rPr>
          <w:rFonts w:hint="eastAsia" w:ascii="仿宋" w:hAnsi="仿宋" w:eastAsia="仿宋" w:cs="Times New Roman"/>
          <w:sz w:val="30"/>
          <w:szCs w:val="30"/>
        </w:rPr>
        <w:t>无其他说明事项。</w:t>
      </w:r>
    </w:p>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AB4DB4"/>
    <w:multiLevelType w:val="multilevel"/>
    <w:tmpl w:val="64AB4DB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1ZGQ2MzllZTVkNjE5Y2JiNTZlYTE1YjZlN2I3M2EifQ=="/>
  </w:docVars>
  <w:rsids>
    <w:rsidRoot w:val="69636C06"/>
    <w:rsid w:val="00702588"/>
    <w:rsid w:val="01FD609D"/>
    <w:rsid w:val="04BC223F"/>
    <w:rsid w:val="052676B9"/>
    <w:rsid w:val="06500E91"/>
    <w:rsid w:val="06D27AF8"/>
    <w:rsid w:val="089D4136"/>
    <w:rsid w:val="08BA0844"/>
    <w:rsid w:val="09331072"/>
    <w:rsid w:val="0C2C7CAB"/>
    <w:rsid w:val="0DD028B8"/>
    <w:rsid w:val="0FF52AA9"/>
    <w:rsid w:val="1720040C"/>
    <w:rsid w:val="18AB4BD1"/>
    <w:rsid w:val="18BF3C55"/>
    <w:rsid w:val="1BDE2644"/>
    <w:rsid w:val="1CFA34AD"/>
    <w:rsid w:val="1E8C45D9"/>
    <w:rsid w:val="1F486752"/>
    <w:rsid w:val="1F813A12"/>
    <w:rsid w:val="1FA871F0"/>
    <w:rsid w:val="20D64231"/>
    <w:rsid w:val="217B7AD9"/>
    <w:rsid w:val="2500187D"/>
    <w:rsid w:val="275B1BAD"/>
    <w:rsid w:val="281F026C"/>
    <w:rsid w:val="29FF3AF4"/>
    <w:rsid w:val="2D0007E9"/>
    <w:rsid w:val="2D6A1F89"/>
    <w:rsid w:val="30D2231F"/>
    <w:rsid w:val="32904240"/>
    <w:rsid w:val="345D2848"/>
    <w:rsid w:val="36346E01"/>
    <w:rsid w:val="38E452E6"/>
    <w:rsid w:val="3A685AA2"/>
    <w:rsid w:val="3C2679C3"/>
    <w:rsid w:val="41320BB8"/>
    <w:rsid w:val="4A2D63C1"/>
    <w:rsid w:val="4C3752D5"/>
    <w:rsid w:val="4C966CED"/>
    <w:rsid w:val="4CFB09F8"/>
    <w:rsid w:val="54B576DE"/>
    <w:rsid w:val="55AC288F"/>
    <w:rsid w:val="567F61F6"/>
    <w:rsid w:val="59001493"/>
    <w:rsid w:val="5A623CD3"/>
    <w:rsid w:val="5BC8419B"/>
    <w:rsid w:val="5E7E523C"/>
    <w:rsid w:val="5FFB68ED"/>
    <w:rsid w:val="60A056E7"/>
    <w:rsid w:val="60FB291D"/>
    <w:rsid w:val="61502C69"/>
    <w:rsid w:val="624502F4"/>
    <w:rsid w:val="63251ED3"/>
    <w:rsid w:val="63EA73A4"/>
    <w:rsid w:val="65420B1A"/>
    <w:rsid w:val="67392DFA"/>
    <w:rsid w:val="67957627"/>
    <w:rsid w:val="69636C06"/>
    <w:rsid w:val="69D63F27"/>
    <w:rsid w:val="6D382AED"/>
    <w:rsid w:val="6D56390D"/>
    <w:rsid w:val="6E1774E2"/>
    <w:rsid w:val="6F8A1FC5"/>
    <w:rsid w:val="70673B2B"/>
    <w:rsid w:val="711A69F7"/>
    <w:rsid w:val="71C31606"/>
    <w:rsid w:val="725C1C03"/>
    <w:rsid w:val="73DB2866"/>
    <w:rsid w:val="74350991"/>
    <w:rsid w:val="7588559B"/>
    <w:rsid w:val="77BC475C"/>
    <w:rsid w:val="781C344D"/>
    <w:rsid w:val="78BE2756"/>
    <w:rsid w:val="792C1C43"/>
    <w:rsid w:val="7BDD2EF3"/>
    <w:rsid w:val="7E8E3804"/>
    <w:rsid w:val="7F6776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List Paragraph"/>
    <w:basedOn w:val="1"/>
    <w:autoRedefine/>
    <w:unhideWhenUsed/>
    <w:qFormat/>
    <w:uiPriority w:val="99"/>
    <w:pPr>
      <w:ind w:firstLine="420" w:firstLineChars="200"/>
    </w:pPr>
  </w:style>
  <w:style w:type="paragraph" w:customStyle="1" w:styleId="9">
    <w:name w:val="段"/>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4175</Words>
  <Characters>4456</Characters>
  <Lines>0</Lines>
  <Paragraphs>0</Paragraphs>
  <TotalTime>1</TotalTime>
  <ScaleCrop>false</ScaleCrop>
  <LinksUpToDate>false</LinksUpToDate>
  <CharactersWithSpaces>4507</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2023-10-16T01:51:00Z</dcterms:created>
  <dc:creator>莉子</dc:creator>
  <cp:lastModifiedBy>莉子</cp:lastModifiedBy>
  <cp:lastPrinted>2023-11-02T01:08:00Z</cp:lastPrinted>
  <dcterms:modified xsi:type="dcterms:W3CDTF">2024-01-16T07:34:16Z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479F217B2D2A407393B7D9EA7A517818_13</vt:lpwstr>
  </property>
</Properties>
</file>