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3D521F" w14:textId="77777777" w:rsidR="002549A3" w:rsidRDefault="00147EB4">
      <w:pPr>
        <w:pStyle w:val="affffff5"/>
        <w:framePr w:wrap="around"/>
      </w:pPr>
      <w:r>
        <w:rPr>
          <w:rFonts w:ascii="Times New Roman"/>
        </w:rPr>
        <w:t>ICS</w:t>
      </w:r>
      <w:r>
        <w:rPr>
          <w:rFonts w:hAnsi="黑体" w:hint="eastAsia"/>
        </w:rPr>
        <w:t xml:space="preserve"> </w:t>
      </w:r>
      <w:r w:rsidR="008A64CF">
        <w:rPr>
          <w:rFonts w:hAnsi="黑体"/>
        </w:rPr>
        <w:t>03</w:t>
      </w:r>
      <w:r>
        <w:t>.</w:t>
      </w:r>
      <w:r w:rsidR="008A64CF">
        <w:t>180</w:t>
      </w:r>
    </w:p>
    <w:p w14:paraId="43845371" w14:textId="77777777" w:rsidR="0035346F" w:rsidRDefault="0035346F">
      <w:pPr>
        <w:pStyle w:val="affffff5"/>
        <w:framePr w:wrap="around"/>
      </w:pPr>
      <w:r w:rsidRPr="0035346F">
        <w:t>CCS A</w:t>
      </w:r>
      <w:r>
        <w:t xml:space="preserve"> </w:t>
      </w:r>
      <w:r w:rsidRPr="0035346F">
        <w:t>18</w:t>
      </w: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4"/>
      </w:tblGrid>
      <w:tr w:rsidR="002549A3" w14:paraId="01053934" w14:textId="77777777">
        <w:tc>
          <w:tcPr>
            <w:tcW w:w="9854" w:type="dxa"/>
            <w:tcBorders>
              <w:top w:val="nil"/>
              <w:left w:val="nil"/>
              <w:bottom w:val="nil"/>
              <w:right w:val="nil"/>
            </w:tcBorders>
          </w:tcPr>
          <w:p w14:paraId="4681EA45" w14:textId="77777777" w:rsidR="002549A3" w:rsidRDefault="002549A3">
            <w:pPr>
              <w:pStyle w:val="affffff5"/>
              <w:framePr w:wrap="around"/>
            </w:pPr>
          </w:p>
        </w:tc>
      </w:tr>
    </w:tbl>
    <w:p w14:paraId="40703517" w14:textId="77777777" w:rsidR="002549A3" w:rsidRDefault="002549A3"/>
    <w:p w14:paraId="2BB18BD9" w14:textId="240F28B1" w:rsidR="008A64CF" w:rsidRDefault="008A64CF" w:rsidP="008A64CF">
      <w:pPr>
        <w:pStyle w:val="affff0"/>
        <w:framePr w:wrap="around"/>
        <w:spacing w:after="240"/>
        <w:rPr>
          <w:rFonts w:ascii="黑体"/>
          <w:sz w:val="52"/>
          <w:szCs w:val="20"/>
        </w:rPr>
      </w:pPr>
      <w:proofErr w:type="gramStart"/>
      <w:r w:rsidRPr="00D64D14">
        <w:rPr>
          <w:rFonts w:ascii="黑体" w:hint="eastAsia"/>
          <w:sz w:val="52"/>
          <w:szCs w:val="20"/>
        </w:rPr>
        <w:t>食育</w:t>
      </w:r>
      <w:r w:rsidR="00A658A9">
        <w:rPr>
          <w:rFonts w:ascii="黑体" w:hint="eastAsia"/>
          <w:sz w:val="52"/>
          <w:szCs w:val="20"/>
        </w:rPr>
        <w:t>试点</w:t>
      </w:r>
      <w:proofErr w:type="gramEnd"/>
      <w:r w:rsidR="00A658A9">
        <w:rPr>
          <w:rFonts w:ascii="黑体" w:hint="eastAsia"/>
          <w:sz w:val="52"/>
          <w:szCs w:val="20"/>
        </w:rPr>
        <w:t>学校</w:t>
      </w:r>
      <w:r w:rsidRPr="00D64D14">
        <w:rPr>
          <w:rFonts w:ascii="黑体" w:hint="eastAsia"/>
          <w:sz w:val="52"/>
          <w:szCs w:val="20"/>
        </w:rPr>
        <w:t>评价</w:t>
      </w:r>
      <w:r w:rsidR="00A658A9">
        <w:rPr>
          <w:rFonts w:ascii="黑体" w:hint="eastAsia"/>
          <w:sz w:val="52"/>
          <w:szCs w:val="20"/>
        </w:rPr>
        <w:t>规范</w:t>
      </w:r>
    </w:p>
    <w:p w14:paraId="554ED6A0" w14:textId="2BFBE141" w:rsidR="008A64CF" w:rsidRPr="00E84C16" w:rsidRDefault="00A658A9" w:rsidP="008A64CF">
      <w:pPr>
        <w:pStyle w:val="affff0"/>
        <w:framePr w:wrap="around"/>
        <w:rPr>
          <w:rFonts w:ascii="黑体" w:hAnsi="黑体"/>
        </w:rPr>
      </w:pPr>
      <w:r>
        <w:rPr>
          <w:rFonts w:ascii="黑体" w:hAnsi="黑体" w:hint="eastAsia"/>
        </w:rPr>
        <w:t>E</w:t>
      </w:r>
      <w:r w:rsidRPr="00A658A9">
        <w:rPr>
          <w:rFonts w:ascii="黑体" w:hAnsi="黑体"/>
        </w:rPr>
        <w:t xml:space="preserve">valuation </w:t>
      </w:r>
      <w:r>
        <w:rPr>
          <w:rFonts w:ascii="黑体" w:hAnsi="黑体" w:hint="eastAsia"/>
        </w:rPr>
        <w:t>s</w:t>
      </w:r>
      <w:r w:rsidRPr="00A658A9">
        <w:rPr>
          <w:rFonts w:ascii="黑体" w:hAnsi="黑体"/>
        </w:rPr>
        <w:t>tandard</w:t>
      </w:r>
      <w:r w:rsidR="008A64CF">
        <w:rPr>
          <w:rFonts w:ascii="黑体" w:hAnsi="黑体"/>
        </w:rPr>
        <w:t xml:space="preserve"> </w:t>
      </w:r>
      <w:r>
        <w:rPr>
          <w:rFonts w:ascii="黑体" w:hAnsi="黑体" w:hint="eastAsia"/>
        </w:rPr>
        <w:t>of</w:t>
      </w:r>
      <w:r w:rsidR="008A64CF">
        <w:rPr>
          <w:rFonts w:ascii="黑体" w:hAnsi="黑体"/>
        </w:rPr>
        <w:t xml:space="preserve"> </w:t>
      </w:r>
      <w:r w:rsidR="008A64CF">
        <w:rPr>
          <w:rFonts w:ascii="黑体" w:hAnsi="黑体" w:hint="eastAsia"/>
        </w:rPr>
        <w:t>food</w:t>
      </w:r>
      <w:r w:rsidR="008A64CF">
        <w:rPr>
          <w:rFonts w:ascii="黑体" w:hAnsi="黑体"/>
        </w:rPr>
        <w:t xml:space="preserve"> </w:t>
      </w:r>
      <w:r w:rsidR="008A64CF">
        <w:rPr>
          <w:rFonts w:ascii="黑体" w:hAnsi="黑体" w:hint="eastAsia"/>
        </w:rPr>
        <w:t>education</w:t>
      </w:r>
      <w:r w:rsidR="008A64CF">
        <w:rPr>
          <w:rFonts w:ascii="黑体" w:hAnsi="黑体"/>
        </w:rPr>
        <w:t xml:space="preserve"> </w:t>
      </w:r>
      <w:r w:rsidRPr="00A658A9">
        <w:rPr>
          <w:rFonts w:ascii="黑体" w:hAnsi="黑体"/>
        </w:rPr>
        <w:t>pilot school</w:t>
      </w:r>
    </w:p>
    <w:p w14:paraId="4C8CAD50" w14:textId="5873982E" w:rsidR="002549A3" w:rsidRDefault="00147EB4">
      <w:pPr>
        <w:pStyle w:val="affff"/>
        <w:framePr w:wrap="around"/>
        <w:rPr>
          <w:b/>
        </w:rPr>
      </w:pPr>
      <w:r>
        <w:rPr>
          <w:rFonts w:hint="eastAsia"/>
          <w:b/>
        </w:rPr>
        <w:t>（</w:t>
      </w:r>
      <w:r w:rsidR="00B7606A">
        <w:rPr>
          <w:rFonts w:hint="eastAsia"/>
          <w:b/>
        </w:rPr>
        <w:t>征求意见稿</w:t>
      </w:r>
      <w:bookmarkStart w:id="0" w:name="_GoBack"/>
      <w:bookmarkEnd w:id="0"/>
      <w:r>
        <w:rPr>
          <w:rFonts w:hint="eastAsia"/>
          <w:b/>
        </w:rPr>
        <w:t>）</w:t>
      </w: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5"/>
      </w:tblGrid>
      <w:tr w:rsidR="002549A3" w14:paraId="63ABE2CF" w14:textId="77777777">
        <w:tc>
          <w:tcPr>
            <w:tcW w:w="9855" w:type="dxa"/>
            <w:tcBorders>
              <w:top w:val="nil"/>
              <w:left w:val="nil"/>
              <w:bottom w:val="nil"/>
              <w:right w:val="nil"/>
            </w:tcBorders>
          </w:tcPr>
          <w:p w14:paraId="4BE1B333" w14:textId="77777777" w:rsidR="002549A3" w:rsidRDefault="002549A3">
            <w:pPr>
              <w:pStyle w:val="affff6"/>
              <w:framePr w:wrap="around"/>
            </w:pPr>
          </w:p>
          <w:p w14:paraId="2CA47CE7" w14:textId="77777777" w:rsidR="002549A3" w:rsidRDefault="002549A3">
            <w:pPr>
              <w:pStyle w:val="affff6"/>
              <w:framePr w:wrap="around"/>
            </w:pPr>
          </w:p>
          <w:p w14:paraId="3D58676F" w14:textId="77777777" w:rsidR="002549A3" w:rsidRDefault="002549A3">
            <w:pPr>
              <w:pStyle w:val="affff6"/>
              <w:framePr w:wrap="around"/>
            </w:pPr>
          </w:p>
          <w:p w14:paraId="0384EC0A" w14:textId="77777777" w:rsidR="002549A3" w:rsidRDefault="002549A3">
            <w:pPr>
              <w:pStyle w:val="affff6"/>
              <w:framePr w:wrap="around"/>
            </w:pPr>
          </w:p>
          <w:p w14:paraId="1D5FDF87" w14:textId="77777777" w:rsidR="002549A3" w:rsidRDefault="002549A3">
            <w:pPr>
              <w:pStyle w:val="affff6"/>
              <w:framePr w:wrap="around"/>
            </w:pPr>
          </w:p>
          <w:p w14:paraId="020EF1BF" w14:textId="77777777" w:rsidR="002549A3" w:rsidRDefault="002549A3">
            <w:pPr>
              <w:pStyle w:val="affff6"/>
              <w:framePr w:wrap="around"/>
            </w:pPr>
          </w:p>
          <w:p w14:paraId="125CEC9A" w14:textId="77777777" w:rsidR="002549A3" w:rsidRDefault="002549A3">
            <w:pPr>
              <w:pStyle w:val="affff6"/>
              <w:framePr w:wrap="around"/>
            </w:pPr>
          </w:p>
          <w:p w14:paraId="11ED9CFA" w14:textId="77777777" w:rsidR="002549A3" w:rsidRDefault="00147EB4">
            <w:pPr>
              <w:pStyle w:val="affff6"/>
              <w:framePr w:wrap="around"/>
            </w:pPr>
            <w:r>
              <w:rPr>
                <w:noProof/>
              </w:rPr>
              <mc:AlternateContent>
                <mc:Choice Requires="wps">
                  <w:drawing>
                    <wp:anchor distT="0" distB="0" distL="114300" distR="114300" simplePos="0" relativeHeight="251660288" behindDoc="1" locked="1" layoutInCell="1" allowOverlap="1" wp14:anchorId="5F4986F7" wp14:editId="22CB8979">
                      <wp:simplePos x="0" y="0"/>
                      <wp:positionH relativeFrom="column">
                        <wp:posOffset>2200910</wp:posOffset>
                      </wp:positionH>
                      <wp:positionV relativeFrom="paragraph">
                        <wp:posOffset>573405</wp:posOffset>
                      </wp:positionV>
                      <wp:extent cx="1905000" cy="254000"/>
                      <wp:effectExtent l="0" t="0" r="3175" b="0"/>
                      <wp:wrapNone/>
                      <wp:docPr id="5"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txbx>
                              <w:txbxContent>
                                <w:p w14:paraId="0AA1644F" w14:textId="77777777" w:rsidR="002549A3" w:rsidRDefault="002549A3">
                                  <w:pPr>
                                    <w:jc w:val="center"/>
                                  </w:pPr>
                                </w:p>
                              </w:txbxContent>
                            </wps:txbx>
                            <wps:bodyPr rot="0" vert="horz" wrap="square" lIns="91440" tIns="45720" rIns="91440" bIns="45720" anchor="t" anchorCtr="0" upright="1">
                              <a:noAutofit/>
                            </wps:bodyPr>
                          </wps:wsp>
                        </a:graphicData>
                      </a:graphic>
                    </wp:anchor>
                  </w:drawing>
                </mc:Choice>
                <mc:Fallback>
                  <w:pict>
                    <v:rect w14:anchorId="5F4986F7" id="RQ" o:spid="_x0000_s1026" style="position:absolute;left:0;text-align:left;margin-left:173.3pt;margin-top:45.15pt;width:150pt;height:20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pTw+AEAAN0DAAAOAAAAZHJzL2Uyb0RvYy54bWysU1GP0zAMfkfiP0R5Z22nDbhq3em00xDS&#10;AQcHPyBN0zYijYOTrT1+PU662w14Q/QhsmP7i7/P7uZ6Ggw7KvQabMWLRc6ZshIabbuKf/u6f/WW&#10;Mx+EbYQBqyr+qDy/3r58sRldqZbQg2kUMgKxvhxdxfsQXJllXvZqEH4BTlkKtoCDCORilzUoRkIf&#10;TLbM89fZCNg4BKm8p9vbOci3Cb9tlQyf2tarwEzFqbeQTkxnHc9suxFlh8L1Wp7aEP/QxSC0pUfP&#10;ULciCHZA/RfUoCWChzYsJAwZtK2WKnEgNkX+B5uHXjiVuJA43p1l8v8PVn483iPTTcXXnFkx0Ii+&#10;fI6qjM6XFHxw9xh5eXcH8rtnFna9sJ26QYSxV6KhXoqYn/1WEB1PpaweP0BDoOIQIAk0tThEQKLO&#10;pjSHx/Mc1BSYpMviKl/nOY1LUmy5XkU7PiHKp2qHPrxTMLBoVBxpzgldHO98mFOfUlL3YHSz18Yk&#10;B7t6Z5AdBe3EPn0ndH+ZZmxMthDLZsR4k2hGZrNCYaonCka6NTSPRBhh3jH6J8joAX9yNtJ+Vdz/&#10;OAhUnJn3lkS7KlaruJDJWa3fLMnBy0h9GRFWElTFA2ezuQvzEh8c6q6nl4rE38INCd3qpMFzV6e+&#10;aYeSiqd9j0t66aes579y+wsAAP//AwBQSwMEFAAGAAgAAAAhAPQ3r97cAAAACgEAAA8AAABkcnMv&#10;ZG93bnJldi54bWxMj8FOwzAMhu9IvENkJG4sgY6IlabThLQTcGBD4uo1XlvRJF2TbuXt8XaBo39/&#10;+v25WE6uE0caYhu8gfuZAkG+Crb1tYHP7fruCURM6C12wZOBH4qwLK+vCsxtOPkPOm5SLbjExxwN&#10;NCn1uZSxashhnIWePO/2YXCYeBxqaQc8cbnr5INSWjpsPV9osKeXhqrvzegMoJ7bw/s+e9u+jhoX&#10;9aTWj1/KmNubafUMItGU/mA467M6lOy0C6O3UXQGsrnWjBpYqAwEA/oS7JjMOJFlIf+/UP4CAAD/&#10;/wMAUEsBAi0AFAAGAAgAAAAhALaDOJL+AAAA4QEAABMAAAAAAAAAAAAAAAAAAAAAAFtDb250ZW50&#10;X1R5cGVzXS54bWxQSwECLQAUAAYACAAAACEAOP0h/9YAAACUAQAACwAAAAAAAAAAAAAAAAAvAQAA&#10;X3JlbHMvLnJlbHNQSwECLQAUAAYACAAAACEASOaU8PgBAADdAwAADgAAAAAAAAAAAAAAAAAuAgAA&#10;ZHJzL2Uyb0RvYy54bWxQSwECLQAUAAYACAAAACEA9Dev3twAAAAKAQAADwAAAAAAAAAAAAAAAABS&#10;BAAAZHJzL2Rvd25yZXYueG1sUEsFBgAAAAAEAAQA8wAAAFsFAAAAAA==&#10;" stroked="f">
                      <v:textbox>
                        <w:txbxContent>
                          <w:p w14:paraId="0AA1644F" w14:textId="77777777" w:rsidR="002549A3" w:rsidRDefault="002549A3">
                            <w:pPr>
                              <w:jc w:val="center"/>
                            </w:pPr>
                          </w:p>
                        </w:txbxContent>
                      </v:textbox>
                      <w10:anchorlock/>
                    </v:rect>
                  </w:pict>
                </mc:Fallback>
              </mc:AlternateContent>
            </w:r>
            <w:r>
              <w:rPr>
                <w:noProof/>
              </w:rPr>
              <mc:AlternateContent>
                <mc:Choice Requires="wps">
                  <w:drawing>
                    <wp:anchor distT="0" distB="0" distL="114300" distR="114300" simplePos="0" relativeHeight="251659264" behindDoc="1" locked="0" layoutInCell="1" allowOverlap="1" wp14:anchorId="7565B554" wp14:editId="59EA5791">
                      <wp:simplePos x="0" y="0"/>
                      <wp:positionH relativeFrom="column">
                        <wp:posOffset>2454910</wp:posOffset>
                      </wp:positionH>
                      <wp:positionV relativeFrom="paragraph">
                        <wp:posOffset>255905</wp:posOffset>
                      </wp:positionV>
                      <wp:extent cx="1270000" cy="304800"/>
                      <wp:effectExtent l="3175" t="2540" r="3175" b="0"/>
                      <wp:wrapNone/>
                      <wp:docPr id="4"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txbx>
                              <w:txbxContent>
                                <w:p w14:paraId="35B4371D" w14:textId="77777777" w:rsidR="002549A3" w:rsidRDefault="002549A3">
                                  <w:pPr>
                                    <w:jc w:val="center"/>
                                  </w:pPr>
                                </w:p>
                              </w:txbxContent>
                            </wps:txbx>
                            <wps:bodyPr rot="0" vert="horz" wrap="square" lIns="91440" tIns="45720" rIns="91440" bIns="45720" anchor="t" anchorCtr="0" upright="1">
                              <a:noAutofit/>
                            </wps:bodyPr>
                          </wps:wsp>
                        </a:graphicData>
                      </a:graphic>
                    </wp:anchor>
                  </w:drawing>
                </mc:Choice>
                <mc:Fallback>
                  <w:pict>
                    <v:rect w14:anchorId="7565B554" id="LB" o:spid="_x0000_s1027" style="position:absolute;left:0;text-align:left;margin-left:193.3pt;margin-top:20.15pt;width:100pt;height:24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78n+wEAAOQDAAAOAAAAZHJzL2Uyb0RvYy54bWysU8GO0zAQvSPxD5bvNEkp7BI1XS1dFSEt&#10;sNLCBziOk1g4HjN2m5SvZ+x0uwVuCB8sj2fmed6b8fpmGgw7KPQabMWLRc6ZshIabbuKf/u6e3XN&#10;mQ/CNsKAVRU/Ks9vNi9frEdXqiX0YBqFjECsL0dX8T4EV2aZl70ahF+AU5acLeAgApnYZQ2KkdAH&#10;ky3z/G02AjYOQSrv6fZudvJNwm9bJcOXtvUqMFNxqi2kHdNexz3brEXZoXC9lqcyxD9UMQht6dEz&#10;1J0Igu1R/wU1aIngoQ0LCUMGbaulShyITZH/weaxF04lLiSOd2eZ/P+DlZ8PD8h0U/EVZ1YM1KL7&#10;91GV0fmSnI/uASMv7+5BfvfMwrYXtlO3iDD2SjRUSxHjs98SouEpldXjJ2gIVOwDJIGmFocISNTZ&#10;lPpwPPdBTYFJuiyWVzktziT5XuerazrHJ0T5lO3Qhw8KBhYPFUfqc0IXh3sf5tCnkFQ9GN3stDHJ&#10;wK7eGmQHQTOxS+uE7i/DjI3BFmLajBhvEs3IbFYoTPWU1EsaRNY1NEfijTCPGn0NOvSAPzkbacwq&#10;7n/sBSrOzEdL2r0rVqs4l8lYvblakoGXnvrSI6wkqIoHzubjNsyzvHeou55eKpIMFm5J71YnKZ6r&#10;OpVPo5TEPI19nNVLO0U9f87NLwAAAP//AwBQSwMEFAAGAAgAAAAhACJOJY3dAAAACQEAAA8AAABk&#10;cnMvZG93bnJldi54bWxMj8FOwzAMhu9IvENkJG4sgW5RKU0nhLQTcGBD4uo1XlvROKVJt/L2BC7j&#10;aPvT7+8v17PrxZHG0Hk2cLtQIIhrbztuDLzvNjc5iBCRLfaeycA3BVhXlxclFtaf+I2O29iIFMKh&#10;QANtjEMhZahbchgWfiBOt4MfHcY0jo20I55SuOvlnVJaOuw4fWhxoKeW6s/t5AygXtqv10P2snue&#10;NN43s9qsPpQx11fz4wOISHM8w/Crn9ShSk57P7ENojeQ5Von1MBSZSASsPpb7A3keQayKuX/BtUP&#10;AAAA//8DAFBLAQItABQABgAIAAAAIQC2gziS/gAAAOEBAAATAAAAAAAAAAAAAAAAAAAAAABbQ29u&#10;dGVudF9UeXBlc10ueG1sUEsBAi0AFAAGAAgAAAAhADj9If/WAAAAlAEAAAsAAAAAAAAAAAAAAAAA&#10;LwEAAF9yZWxzLy5yZWxzUEsBAi0AFAAGAAgAAAAhACAfvyf7AQAA5AMAAA4AAAAAAAAAAAAAAAAA&#10;LgIAAGRycy9lMm9Eb2MueG1sUEsBAi0AFAAGAAgAAAAhACJOJY3dAAAACQEAAA8AAAAAAAAAAAAA&#10;AAAAVQQAAGRycy9kb3ducmV2LnhtbFBLBQYAAAAABAAEAPMAAABfBQAAAAA=&#10;" stroked="f">
                      <v:textbox>
                        <w:txbxContent>
                          <w:p w14:paraId="35B4371D" w14:textId="77777777" w:rsidR="002549A3" w:rsidRDefault="002549A3">
                            <w:pPr>
                              <w:jc w:val="center"/>
                            </w:pPr>
                          </w:p>
                        </w:txbxContent>
                      </v:textbox>
                    </v:rect>
                  </w:pict>
                </mc:Fallback>
              </mc:AlternateContent>
            </w:r>
          </w:p>
        </w:tc>
      </w:tr>
      <w:tr w:rsidR="002549A3" w14:paraId="4398FE49" w14:textId="77777777">
        <w:tc>
          <w:tcPr>
            <w:tcW w:w="9855" w:type="dxa"/>
            <w:tcBorders>
              <w:top w:val="nil"/>
              <w:left w:val="nil"/>
              <w:bottom w:val="nil"/>
              <w:right w:val="nil"/>
            </w:tcBorders>
          </w:tcPr>
          <w:p w14:paraId="5428FDAF" w14:textId="77777777" w:rsidR="002549A3" w:rsidRDefault="002549A3">
            <w:pPr>
              <w:pStyle w:val="affffff2"/>
              <w:framePr w:wrap="around"/>
            </w:pPr>
          </w:p>
        </w:tc>
      </w:tr>
    </w:tbl>
    <w:p w14:paraId="5F601CF2" w14:textId="77777777" w:rsidR="002549A3" w:rsidRDefault="00147EB4">
      <w:pPr>
        <w:pStyle w:val="affff4"/>
        <w:framePr w:wrap="around" w:hAnchor="page" w:x="1186" w:y="14071"/>
      </w:pPr>
      <w:r>
        <w:rPr>
          <w:rFonts w:ascii="黑体"/>
        </w:rPr>
        <w:t>202</w:t>
      </w:r>
      <w:r w:rsidR="0035346F">
        <w:rPr>
          <w:rFonts w:ascii="黑体"/>
        </w:rPr>
        <w:t>2</w:t>
      </w:r>
      <w:r>
        <w:t xml:space="preserve"> </w:t>
      </w:r>
      <w:r>
        <w:rPr>
          <w:rFonts w:ascii="黑体"/>
        </w:rPr>
        <w:t>-</w:t>
      </w:r>
      <w:r>
        <w:t xml:space="preserve"> </w:t>
      </w:r>
      <w:r>
        <w:rPr>
          <w:rFonts w:ascii="黑体" w:hint="eastAsia"/>
          <w:szCs w:val="22"/>
        </w:rPr>
        <w:t xml:space="preserve">XX </w:t>
      </w:r>
      <w:r>
        <w:rPr>
          <w:rFonts w:ascii="黑体"/>
        </w:rPr>
        <w:t>-</w:t>
      </w:r>
      <w:r>
        <w:t xml:space="preserve"> </w:t>
      </w:r>
      <w:r>
        <w:rPr>
          <w:rFonts w:ascii="黑体" w:hint="eastAsia"/>
        </w:rPr>
        <w:t>XX</w:t>
      </w:r>
      <w:r>
        <w:rPr>
          <w:rFonts w:hint="eastAsia"/>
        </w:rPr>
        <w:t>发布</w:t>
      </w:r>
      <w:r>
        <w:rPr>
          <w:noProof/>
        </w:rPr>
        <mc:AlternateContent>
          <mc:Choice Requires="wps">
            <w:drawing>
              <wp:anchor distT="0" distB="0" distL="114300" distR="114300" simplePos="0" relativeHeight="251662336" behindDoc="0" locked="1" layoutInCell="1" allowOverlap="1" wp14:anchorId="0E2E3FDA" wp14:editId="1F54506F">
                <wp:simplePos x="0" y="0"/>
                <wp:positionH relativeFrom="column">
                  <wp:posOffset>-635</wp:posOffset>
                </wp:positionH>
                <wp:positionV relativeFrom="page">
                  <wp:posOffset>9251950</wp:posOffset>
                </wp:positionV>
                <wp:extent cx="6120130" cy="0"/>
                <wp:effectExtent l="8890" t="12700" r="5080" b="6350"/>
                <wp:wrapNone/>
                <wp:docPr id="3" name="直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直线 10" o:spid="_x0000_s1026" o:spt="20" style="position:absolute;left:0pt;margin-left:-0.05pt;margin-top:728.5pt;height:0pt;width:481.9pt;mso-position-vertical-relative:page;z-index:251662336;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IxLx47XAQAAogMAAA4AAABkcnMvZTJvRG9jLnhtbK1TS24b&#10;MQzdF+gdBO3rsR0kaAceZ2Ej3aStgaQHoDUaj1BJFETZY5+l1+iqmx4n1yglf5qmmyw6C0EUyUe+&#10;R87sdu+s2OlIBn0jJ6OxFNorbI3fNPLr492791JQAt+CRa8bedAkb+dv38yGUOsp9mhbHQWDeKqH&#10;0Mg+pVBXFaleO6ARBu3Z2WF0kNiMm6qNMDC6s9V0PL6pBoxtiKg0Eb8uj055QoyvAcSuM0ovUW2d&#10;9umIGrWFxJSoN4HkvHTbdVqlL11HOgnbSGaayslF+L7OZzWfQb2JEHqjTi3Aa1p4wcmB8Vz0ArWE&#10;BGIbzT9QzqiIhF0aKXTVkUhRhFlMxi+0eegh6MKFpaZwEZ3+H6z6vFtFYdpGXknhwfHAn77/ePr5&#10;S0yKOEOgmmMWfhUzPbX3D+Ee1TcSHhc9+I0uTT4eAmdOspzVXynZoMAl1sMnbDkGtgmLUvsuugzJ&#10;Goh9GcjhMhC9T0Lx482EVbniWamzr4L6nBgipY8anciXRlrjs1ZQw+6eUm4E6nNIfvZ4Z6wt87Ze&#10;DI38cD29LgmE1rTZmcMobtYLG8UO8saUr7Biz/OwiFvfHotYfyKdeebFo3qN7WEVz2Lw6Eo3pzXL&#10;u/HcLtl/fq35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CWHazzWAAAACwEAAA8AAAAAAAAAAQAg&#10;AAAAIgAAAGRycy9kb3ducmV2LnhtbFBLAQIUABQAAAAIAIdO4kCMS8eO1wEAAKIDAAAOAAAAAAAA&#10;AAEAIAAAACUBAABkcnMvZTJvRG9jLnhtbFBLBQYAAAAABgAGAFkBAABuBQAAAAA=&#10;">
                <v:fill on="f" focussize="0,0"/>
                <v:stroke color="#000000" joinstyle="round"/>
                <v:imagedata o:title=""/>
                <o:lock v:ext="edit" aspectratio="f"/>
                <w10:anchorlock/>
              </v:line>
            </w:pict>
          </mc:Fallback>
        </mc:AlternateContent>
      </w:r>
    </w:p>
    <w:p w14:paraId="0543555F" w14:textId="77777777" w:rsidR="002549A3" w:rsidRDefault="00147EB4">
      <w:pPr>
        <w:pStyle w:val="afffff0"/>
        <w:framePr w:wrap="around" w:hAnchor="page" w:x="6946" w:y="14086"/>
      </w:pPr>
      <w:r>
        <w:rPr>
          <w:rFonts w:ascii="黑体"/>
        </w:rPr>
        <w:t>202</w:t>
      </w:r>
      <w:r w:rsidR="0035346F">
        <w:rPr>
          <w:rFonts w:ascii="黑体"/>
        </w:rPr>
        <w:t>2</w:t>
      </w:r>
      <w:r>
        <w:t xml:space="preserve"> </w:t>
      </w:r>
      <w:r>
        <w:rPr>
          <w:rFonts w:ascii="黑体"/>
        </w:rPr>
        <w:t>-</w:t>
      </w:r>
      <w:r>
        <w:rPr>
          <w:rFonts w:ascii="黑体" w:hint="eastAsia"/>
        </w:rPr>
        <w:t xml:space="preserve"> XX</w:t>
      </w:r>
      <w:r>
        <w:t xml:space="preserve"> </w:t>
      </w:r>
      <w:r>
        <w:rPr>
          <w:rFonts w:ascii="黑体"/>
        </w:rPr>
        <w:t>-</w:t>
      </w:r>
      <w:r>
        <w:t xml:space="preserve"> </w:t>
      </w:r>
      <w:r>
        <w:rPr>
          <w:rFonts w:ascii="黑体" w:hint="eastAsia"/>
        </w:rPr>
        <w:t>XX</w:t>
      </w:r>
      <w:r>
        <w:rPr>
          <w:rFonts w:hint="eastAsia"/>
        </w:rPr>
        <w:t>实施</w:t>
      </w:r>
    </w:p>
    <w:p w14:paraId="032ECEBE" w14:textId="77777777" w:rsidR="002549A3" w:rsidRDefault="00147EB4">
      <w:pPr>
        <w:pStyle w:val="affffe"/>
        <w:framePr w:w="7886" w:wrap="around"/>
      </w:pPr>
      <w:r>
        <w:rPr>
          <w:b/>
        </w:rPr>
        <w:t>深圳市</w:t>
      </w:r>
      <w:r>
        <w:rPr>
          <w:rFonts w:hint="eastAsia"/>
          <w:b/>
        </w:rPr>
        <w:t>深圳标准</w:t>
      </w:r>
      <w:r>
        <w:rPr>
          <w:b/>
        </w:rPr>
        <w:t>促进会</w:t>
      </w:r>
      <w:r>
        <w:rPr>
          <w:rFonts w:hAnsi="黑体"/>
        </w:rPr>
        <w:t> </w:t>
      </w:r>
      <w:r>
        <w:rPr>
          <w:rFonts w:hint="eastAsia"/>
        </w:rPr>
        <w:t>发布</w:t>
      </w:r>
    </w:p>
    <w:p w14:paraId="35BE0F76" w14:textId="77777777" w:rsidR="002549A3" w:rsidRDefault="00147EB4">
      <w:pPr>
        <w:pStyle w:val="afffff6"/>
        <w:framePr w:w="8058" w:wrap="around" w:x="2115" w:y="2131"/>
        <w:rPr>
          <w:b/>
          <w:sz w:val="72"/>
        </w:rPr>
      </w:pPr>
      <w:r>
        <w:rPr>
          <w:rFonts w:hint="eastAsia"/>
          <w:b/>
          <w:sz w:val="96"/>
        </w:rPr>
        <w:t>团体标准</w:t>
      </w:r>
    </w:p>
    <w:p w14:paraId="576403CD" w14:textId="77777777" w:rsidR="002549A3" w:rsidRDefault="00147EB4">
      <w:pPr>
        <w:pStyle w:val="26"/>
        <w:framePr w:wrap="around" w:x="1667" w:y="3151"/>
        <w:rPr>
          <w:rFonts w:ascii="Times New Roman"/>
        </w:rPr>
      </w:pPr>
      <w:r>
        <w:rPr>
          <w:rFonts w:ascii="Times New Roman"/>
        </w:rPr>
        <w:t xml:space="preserve">T/SZS </w:t>
      </w:r>
      <w:r>
        <w:rPr>
          <w:rFonts w:ascii="Times New Roman" w:hint="eastAsia"/>
        </w:rPr>
        <w:t>XXXX</w:t>
      </w:r>
      <w:r>
        <w:rPr>
          <w:rFonts w:ascii="Times New Roman"/>
        </w:rPr>
        <w:t>—202</w:t>
      </w:r>
      <w:r w:rsidR="008A64CF">
        <w:rPr>
          <w:rFonts w:ascii="Times New Roman"/>
        </w:rPr>
        <w:t>2</w:t>
      </w:r>
    </w:p>
    <w:p w14:paraId="32F2A976" w14:textId="77777777" w:rsidR="002549A3" w:rsidRDefault="002549A3">
      <w:pPr>
        <w:pStyle w:val="26"/>
        <w:framePr w:wrap="around" w:x="1667" w:y="3151"/>
        <w:rPr>
          <w:rFonts w:hAnsi="黑体"/>
        </w:rPr>
      </w:pPr>
    </w:p>
    <w:p w14:paraId="225BF37A" w14:textId="77777777" w:rsidR="002549A3" w:rsidRDefault="002549A3">
      <w:pPr>
        <w:pStyle w:val="26"/>
        <w:framePr w:wrap="around" w:x="1667" w:y="3151"/>
        <w:rPr>
          <w:rFonts w:hAnsi="黑体"/>
        </w:rPr>
      </w:pPr>
    </w:p>
    <w:p w14:paraId="3C986078" w14:textId="77777777" w:rsidR="002549A3" w:rsidRDefault="00147EB4" w:rsidP="0035346F">
      <w:pPr>
        <w:pStyle w:val="aff5"/>
        <w:ind w:leftChars="-67" w:left="-141" w:firstLineChars="0" w:firstLine="0"/>
      </w:pPr>
      <w:r>
        <w:rPr>
          <w:noProof/>
        </w:rPr>
        <mc:AlternateContent>
          <mc:Choice Requires="wps">
            <w:drawing>
              <wp:anchor distT="0" distB="0" distL="114300" distR="114300" simplePos="0" relativeHeight="251663360" behindDoc="0" locked="0" layoutInCell="1" allowOverlap="1" wp14:anchorId="009E7BAF" wp14:editId="5AFB9561">
                <wp:simplePos x="0" y="0"/>
                <wp:positionH relativeFrom="column">
                  <wp:posOffset>-66675</wp:posOffset>
                </wp:positionH>
                <wp:positionV relativeFrom="paragraph">
                  <wp:posOffset>1503045</wp:posOffset>
                </wp:positionV>
                <wp:extent cx="6120130" cy="0"/>
                <wp:effectExtent l="5080" t="9525" r="8890" b="9525"/>
                <wp:wrapNone/>
                <wp:docPr id="1" name="直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w:pict>
              <v:line id="直线 11" o:spid="_x0000_s1026" o:spt="20" style="position:absolute;left:0pt;margin-left:-5.25pt;margin-top:118.35pt;height:0pt;width:481.9pt;z-index:251663360;mso-width-relative:page;mso-height-relative:page;" filled="f" stroked="t" coordsize="21600,21600" o:gfxdata="UEsDBAoAAAAAAIdO4kAAAAAAAAAAAAAAAAAEAAAAZHJzL1BLAwQUAAAACACHTuJAWqZistgAAAAL&#10;AQAADwAAAGRycy9kb3ducmV2LnhtbE2PTU/DMAyG70j7D5EncZm2pK02oDTdAeiNC9sQV68xbUXj&#10;dE32Ab+eICHB0faj189brC+2FycafedYQ7JQIIhrZzpuNOy21fwWhA/IBnvHpOGTPKzLyVWBuXFn&#10;fqHTJjQihrDPUUMbwpBL6euWLPqFG4jj7d2NFkMcx0aaEc8x3PYyVWolLXYcP7Q40ENL9cfmaDX4&#10;6pUO1desnqm3rHGUHh6fn1Dr62mi7kEEuoQ/GH70ozqU0Wnvjmy86DXME7WMqIY0W92AiMTdMstA&#10;7H83sizk/w7lN1BLAwQUAAAACACHTuJALOI/vtUBAACiAwAADgAAAGRycy9lMm9Eb2MueG1srVNL&#10;btswEN0X6B0I7mtZLhK0guUsbKSbtDWQ5AA0RUlESQ7BoS35LL1GV930OLlGh5TtNukmi2pBcH6P&#10;896MljejNeygAmpwNS9nc86Uk9Bo19X88eH23QfOMArXCANO1fyokN+s3r5ZDr5SC+jBNCowAnFY&#10;Db7mfYy+KgqUvbICZ+CVo2ALwYpIZuiKJoiB0K0pFvP5dTFAaHwAqRDJu5mC/IQYXgMIbaul2oDc&#10;W+XihBqUEZEoYa898lXutm2VjF/bFlVkpubENOaTHqH7Lp3FaimqLgjfa3lqQbymhRecrNCOHr1A&#10;bUQUbB/0P1BWywAIbZxJsMVEJCtCLMr5C23ue+FV5kJSo7+Ijv8PVn45bAPTDW0CZ05YGvjT9x9P&#10;P3+xskziDB4rylm7bUj05Oju/R3Ib8gcrHvhOpWbfDh6qswVxbOSZKCnJ3bDZ2goR+wjZKXGNtgE&#10;SRqwMQ/keBmIGiOT5LwuSZX3NCt5jhWiOhf6gPGTAsvSpeZGu6SVqMThDiO1TqnnlOR2cKuNyfM2&#10;jg01/3i1uMoFCEY3KZjSMHS7tQnsINLG5C/pQGDP0gLsXTP5jaPwmeek2A6a4zakcPLT6DLAac3S&#10;bvxt56w/v9bq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FqmYrLYAAAACwEAAA8AAAAAAAAAAQAg&#10;AAAAIgAAAGRycy9kb3ducmV2LnhtbFBLAQIUABQAAAAIAIdO4kAs4j++1QEAAKIDAAAOAAAAAAAA&#10;AAEAIAAAACcBAABkcnMvZTJvRG9jLnhtbFBLBQYAAAAABgAGAFkBAABuBQAAAAA=&#10;">
                <v:fill on="f" focussize="0,0"/>
                <v:stroke color="#000000" joinstyle="round"/>
                <v:imagedata o:title=""/>
                <o:lock v:ext="edit" aspectratio="f"/>
              </v:line>
            </w:pict>
          </mc:Fallback>
        </mc:AlternateContent>
      </w:r>
    </w:p>
    <w:p w14:paraId="3CB9AA92" w14:textId="77777777" w:rsidR="002549A3" w:rsidRDefault="002549A3"/>
    <w:p w14:paraId="39D167C0" w14:textId="77777777" w:rsidR="002549A3" w:rsidRDefault="002549A3"/>
    <w:p w14:paraId="134D7EC0" w14:textId="77777777" w:rsidR="008F6CD9" w:rsidRDefault="008F6CD9"/>
    <w:p w14:paraId="3185F9E2" w14:textId="77777777" w:rsidR="002549A3" w:rsidRDefault="002549A3"/>
    <w:p w14:paraId="7BD0115D" w14:textId="77777777" w:rsidR="002549A3" w:rsidRDefault="00147EB4">
      <w:pPr>
        <w:tabs>
          <w:tab w:val="left" w:pos="1153"/>
        </w:tabs>
        <w:jc w:val="left"/>
        <w:sectPr w:rsidR="002549A3">
          <w:headerReference w:type="even" r:id="rId9"/>
          <w:footerReference w:type="even" r:id="rId10"/>
          <w:footerReference w:type="default" r:id="rId11"/>
          <w:pgSz w:w="11906" w:h="16838"/>
          <w:pgMar w:top="567" w:right="851" w:bottom="1134" w:left="1418" w:header="0" w:footer="0" w:gutter="0"/>
          <w:pgNumType w:start="1"/>
          <w:cols w:space="720"/>
          <w:formProt w:val="0"/>
          <w:titlePg/>
          <w:docGrid w:type="linesAndChars" w:linePitch="312"/>
        </w:sectPr>
      </w:pPr>
      <w:r>
        <w:tab/>
      </w:r>
    </w:p>
    <w:p w14:paraId="78371AD0" w14:textId="77777777" w:rsidR="002549A3" w:rsidRDefault="00147EB4">
      <w:pPr>
        <w:pStyle w:val="afffffc"/>
      </w:pPr>
      <w:bookmarkStart w:id="1" w:name="_Toc454527084"/>
      <w:bookmarkStart w:id="2" w:name="_Toc483488393"/>
      <w:r>
        <w:rPr>
          <w:rFonts w:hint="eastAsia"/>
        </w:rPr>
        <w:lastRenderedPageBreak/>
        <w:t>前  言</w:t>
      </w:r>
      <w:bookmarkEnd w:id="1"/>
      <w:bookmarkEnd w:id="2"/>
    </w:p>
    <w:p w14:paraId="750C8B7B" w14:textId="737E506E" w:rsidR="0035346F" w:rsidRPr="0035346F" w:rsidRDefault="0035346F" w:rsidP="0035346F">
      <w:pPr>
        <w:pStyle w:val="aff5"/>
        <w:rPr>
          <w:rFonts w:hAnsi="宋体"/>
        </w:rPr>
      </w:pPr>
      <w:r w:rsidRPr="0035346F">
        <w:rPr>
          <w:rFonts w:hAnsi="宋体" w:hint="eastAsia"/>
        </w:rPr>
        <w:t xml:space="preserve">本文件按照GB/T 1.1―2020《标准化工作导则 </w:t>
      </w:r>
      <w:r w:rsidR="007A4608">
        <w:rPr>
          <w:rFonts w:hAnsi="宋体"/>
        </w:rPr>
        <w:t xml:space="preserve"> </w:t>
      </w:r>
      <w:r w:rsidRPr="0035346F">
        <w:rPr>
          <w:rFonts w:hAnsi="宋体" w:hint="eastAsia"/>
        </w:rPr>
        <w:t>第1部分：标准化文件的结构和起草规则》的规则起草。</w:t>
      </w:r>
    </w:p>
    <w:p w14:paraId="7D4FD981" w14:textId="79AFCF8A" w:rsidR="0035346F" w:rsidRPr="0035346F" w:rsidRDefault="0035346F" w:rsidP="0035346F">
      <w:pPr>
        <w:pStyle w:val="aff5"/>
        <w:rPr>
          <w:rFonts w:hAnsi="宋体"/>
        </w:rPr>
      </w:pPr>
      <w:r w:rsidRPr="0035346F">
        <w:rPr>
          <w:rFonts w:hAnsi="宋体" w:hint="eastAsia"/>
        </w:rPr>
        <w:t>本文件由深圳市</w:t>
      </w:r>
      <w:r w:rsidR="00AC1EE0">
        <w:rPr>
          <w:rFonts w:hAnsi="宋体" w:hint="eastAsia"/>
        </w:rPr>
        <w:t>深圳标准促进会</w:t>
      </w:r>
      <w:r w:rsidRPr="0035346F">
        <w:rPr>
          <w:rFonts w:hAnsi="宋体" w:hint="eastAsia"/>
        </w:rPr>
        <w:t>提出并归口。</w:t>
      </w:r>
    </w:p>
    <w:p w14:paraId="7B581263" w14:textId="283F8810" w:rsidR="0035346F" w:rsidRPr="0035346F" w:rsidRDefault="0035346F" w:rsidP="0035346F">
      <w:pPr>
        <w:pStyle w:val="aff5"/>
        <w:rPr>
          <w:rFonts w:hAnsi="宋体"/>
        </w:rPr>
      </w:pPr>
      <w:r w:rsidRPr="0035346F">
        <w:rPr>
          <w:rFonts w:hAnsi="宋体" w:hint="eastAsia"/>
        </w:rPr>
        <w:t>本文件主要起草单位：。</w:t>
      </w:r>
    </w:p>
    <w:p w14:paraId="7CC648C9" w14:textId="77777777" w:rsidR="0035346F" w:rsidRPr="0035346F" w:rsidRDefault="0035346F" w:rsidP="0035346F">
      <w:pPr>
        <w:pStyle w:val="aff5"/>
        <w:rPr>
          <w:rFonts w:hAnsi="宋体"/>
        </w:rPr>
      </w:pPr>
      <w:r w:rsidRPr="0035346F">
        <w:rPr>
          <w:rFonts w:hAnsi="宋体" w:hint="eastAsia"/>
        </w:rPr>
        <w:t>本文件主要起草人：</w:t>
      </w:r>
    </w:p>
    <w:p w14:paraId="5DE34BB7" w14:textId="77777777" w:rsidR="0035346F" w:rsidRDefault="0035346F" w:rsidP="0035346F">
      <w:pPr>
        <w:pStyle w:val="aff5"/>
        <w:rPr>
          <w:rFonts w:hAnsi="宋体"/>
        </w:rPr>
      </w:pPr>
      <w:r w:rsidRPr="0035346F">
        <w:rPr>
          <w:rFonts w:hAnsi="宋体" w:hint="eastAsia"/>
        </w:rPr>
        <w:t>本文件为首次制定。</w:t>
      </w:r>
    </w:p>
    <w:p w14:paraId="73DC9FB1" w14:textId="77777777" w:rsidR="0035346F" w:rsidRDefault="0035346F" w:rsidP="0035346F">
      <w:pPr>
        <w:pStyle w:val="aff5"/>
        <w:rPr>
          <w:rFonts w:hAnsi="宋体"/>
        </w:rPr>
      </w:pPr>
    </w:p>
    <w:p w14:paraId="71E73EEF" w14:textId="77777777" w:rsidR="002549A3" w:rsidRDefault="002549A3">
      <w:pPr>
        <w:pStyle w:val="aff5"/>
        <w:ind w:firstLineChars="0" w:firstLine="0"/>
        <w:sectPr w:rsidR="002549A3">
          <w:headerReference w:type="even" r:id="rId12"/>
          <w:headerReference w:type="default" r:id="rId13"/>
          <w:headerReference w:type="first" r:id="rId14"/>
          <w:pgSz w:w="11906" w:h="16838"/>
          <w:pgMar w:top="567" w:right="1134" w:bottom="1134" w:left="1418" w:header="1418" w:footer="1134" w:gutter="0"/>
          <w:pgNumType w:fmt="upperRoman" w:start="1"/>
          <w:cols w:space="720"/>
          <w:formProt w:val="0"/>
          <w:docGrid w:type="lines" w:linePitch="312"/>
        </w:sectPr>
      </w:pPr>
    </w:p>
    <w:p w14:paraId="4F665DEB" w14:textId="00B5EC5F" w:rsidR="002549A3" w:rsidRDefault="0035346F">
      <w:pPr>
        <w:pStyle w:val="afffffc"/>
      </w:pPr>
      <w:proofErr w:type="gramStart"/>
      <w:r w:rsidRPr="0035346F">
        <w:rPr>
          <w:rFonts w:hint="eastAsia"/>
        </w:rPr>
        <w:lastRenderedPageBreak/>
        <w:t>食育</w:t>
      </w:r>
      <w:r w:rsidR="00A658A9">
        <w:rPr>
          <w:rFonts w:hint="eastAsia"/>
        </w:rPr>
        <w:t>试点</w:t>
      </w:r>
      <w:proofErr w:type="gramEnd"/>
      <w:r w:rsidR="00A658A9">
        <w:rPr>
          <w:rFonts w:hint="eastAsia"/>
        </w:rPr>
        <w:t>学校</w:t>
      </w:r>
      <w:r w:rsidRPr="0035346F">
        <w:rPr>
          <w:rFonts w:hint="eastAsia"/>
        </w:rPr>
        <w:t>评价</w:t>
      </w:r>
      <w:r w:rsidR="00A658A9">
        <w:rPr>
          <w:rFonts w:hint="eastAsia"/>
        </w:rPr>
        <w:t>规范</w:t>
      </w:r>
    </w:p>
    <w:p w14:paraId="252DED65" w14:textId="77777777" w:rsidR="002549A3" w:rsidRDefault="00147EB4">
      <w:pPr>
        <w:pStyle w:val="a4"/>
        <w:spacing w:before="312" w:after="312"/>
      </w:pPr>
      <w:bookmarkStart w:id="3" w:name="BKCKWX"/>
      <w:r>
        <w:rPr>
          <w:rFonts w:hint="eastAsia"/>
        </w:rPr>
        <w:t>范围</w:t>
      </w:r>
    </w:p>
    <w:p w14:paraId="6DF8FA2E" w14:textId="7BB4987C" w:rsidR="0035346F" w:rsidRDefault="0035346F" w:rsidP="0035346F">
      <w:pPr>
        <w:pStyle w:val="aff5"/>
      </w:pPr>
      <w:r>
        <w:rPr>
          <w:rFonts w:hint="eastAsia"/>
        </w:rPr>
        <w:t>本文件规定了</w:t>
      </w:r>
      <w:proofErr w:type="gramStart"/>
      <w:r w:rsidR="00A658A9" w:rsidRPr="00A658A9">
        <w:rPr>
          <w:rFonts w:hint="eastAsia"/>
        </w:rPr>
        <w:t>食育试点</w:t>
      </w:r>
      <w:proofErr w:type="gramEnd"/>
      <w:r w:rsidR="00A658A9" w:rsidRPr="00A658A9">
        <w:rPr>
          <w:rFonts w:hint="eastAsia"/>
        </w:rPr>
        <w:t>学校评价</w:t>
      </w:r>
      <w:r>
        <w:rPr>
          <w:rFonts w:hint="eastAsia"/>
        </w:rPr>
        <w:t>的术语与定义、基本</w:t>
      </w:r>
      <w:r w:rsidR="00A658A9">
        <w:rPr>
          <w:rFonts w:hint="eastAsia"/>
        </w:rPr>
        <w:t>要求、评价内容和评价方法</w:t>
      </w:r>
      <w:r>
        <w:rPr>
          <w:rFonts w:hint="eastAsia"/>
        </w:rPr>
        <w:t>。</w:t>
      </w:r>
    </w:p>
    <w:p w14:paraId="03A2A349" w14:textId="7B33CF81" w:rsidR="0035346F" w:rsidRDefault="0035346F" w:rsidP="0035346F">
      <w:pPr>
        <w:pStyle w:val="aff5"/>
      </w:pPr>
      <w:r>
        <w:rPr>
          <w:rFonts w:hint="eastAsia"/>
        </w:rPr>
        <w:t>本文件适用于</w:t>
      </w:r>
      <w:r w:rsidR="00A658A9">
        <w:rPr>
          <w:rFonts w:hint="eastAsia"/>
        </w:rPr>
        <w:t>指导</w:t>
      </w:r>
      <w:r>
        <w:rPr>
          <w:rFonts w:hint="eastAsia"/>
        </w:rPr>
        <w:t>深圳市</w:t>
      </w:r>
      <w:r w:rsidR="00A658A9">
        <w:rPr>
          <w:rFonts w:hint="eastAsia"/>
        </w:rPr>
        <w:t>开展</w:t>
      </w:r>
      <w:proofErr w:type="gramStart"/>
      <w:r w:rsidR="00A658A9">
        <w:rPr>
          <w:rFonts w:hint="eastAsia"/>
        </w:rPr>
        <w:t>食育试点</w:t>
      </w:r>
      <w:proofErr w:type="gramEnd"/>
      <w:r w:rsidR="00A658A9">
        <w:rPr>
          <w:rFonts w:hint="eastAsia"/>
        </w:rPr>
        <w:t>学校的评价工作</w:t>
      </w:r>
      <w:r>
        <w:rPr>
          <w:rFonts w:hint="eastAsia"/>
        </w:rPr>
        <w:t>。</w:t>
      </w:r>
    </w:p>
    <w:p w14:paraId="115EE2A4" w14:textId="77777777" w:rsidR="002549A3" w:rsidRDefault="00147EB4">
      <w:pPr>
        <w:pStyle w:val="a4"/>
        <w:spacing w:before="312" w:after="312"/>
      </w:pPr>
      <w:r>
        <w:rPr>
          <w:rFonts w:hint="eastAsia"/>
        </w:rPr>
        <w:t>规范性引用文件</w:t>
      </w:r>
    </w:p>
    <w:p w14:paraId="102FECF9" w14:textId="19911C47" w:rsidR="00094362" w:rsidRDefault="00094362">
      <w:pPr>
        <w:pStyle w:val="aff5"/>
        <w:rPr>
          <w:rFonts w:hAnsi="宋体" w:cs="宋体"/>
        </w:rPr>
      </w:pPr>
      <w:r w:rsidRPr="00094362">
        <w:rPr>
          <w:rFonts w:hAnsi="宋体" w:cs="宋体"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0B6EB4F0" w14:textId="622275FD" w:rsidR="00A311BC" w:rsidRPr="00197663" w:rsidRDefault="00A311BC" w:rsidP="00A311BC">
      <w:pPr>
        <w:pStyle w:val="aff5"/>
        <w:rPr>
          <w:rFonts w:hAnsi="宋体" w:cs="宋体"/>
        </w:rPr>
      </w:pPr>
      <w:r w:rsidRPr="00197663">
        <w:rPr>
          <w:rFonts w:hAnsi="宋体" w:cs="宋体"/>
        </w:rPr>
        <w:t xml:space="preserve">DB4403/T 163  </w:t>
      </w:r>
      <w:r w:rsidRPr="00197663">
        <w:rPr>
          <w:rFonts w:hAnsi="宋体" w:cs="宋体" w:hint="eastAsia"/>
        </w:rPr>
        <w:t>学校食堂建设与管理规范</w:t>
      </w:r>
    </w:p>
    <w:p w14:paraId="2414D6D2" w14:textId="5E870EC6" w:rsidR="00495DFF" w:rsidRPr="008074F1" w:rsidRDefault="00094362" w:rsidP="00A658A9">
      <w:pPr>
        <w:pStyle w:val="aff5"/>
      </w:pPr>
      <w:r w:rsidRPr="008074F1">
        <w:rPr>
          <w:rFonts w:hAnsi="宋体" w:cs="宋体" w:hint="eastAsia"/>
        </w:rPr>
        <w:t xml:space="preserve">T/SZS XXXX </w:t>
      </w:r>
      <w:r w:rsidRPr="008074F1">
        <w:rPr>
          <w:rFonts w:hAnsi="宋体" w:cs="宋体"/>
        </w:rPr>
        <w:t xml:space="preserve"> 深圳市</w:t>
      </w:r>
      <w:proofErr w:type="gramStart"/>
      <w:r w:rsidRPr="008074F1">
        <w:rPr>
          <w:rFonts w:hAnsi="宋体" w:cs="宋体"/>
        </w:rPr>
        <w:t>青少年</w:t>
      </w:r>
      <w:r w:rsidRPr="008074F1">
        <w:rPr>
          <w:rFonts w:hAnsi="宋体" w:cs="宋体" w:hint="eastAsia"/>
        </w:rPr>
        <w:t>食育课程</w:t>
      </w:r>
      <w:proofErr w:type="gramEnd"/>
      <w:r w:rsidRPr="008074F1">
        <w:rPr>
          <w:rFonts w:hAnsi="宋体" w:cs="宋体" w:hint="eastAsia"/>
        </w:rPr>
        <w:t>实施规范</w:t>
      </w:r>
    </w:p>
    <w:p w14:paraId="765073A3" w14:textId="77777777" w:rsidR="00495DFF" w:rsidRPr="008074F1" w:rsidRDefault="00495DFF" w:rsidP="00495DFF">
      <w:pPr>
        <w:pStyle w:val="a4"/>
        <w:spacing w:before="312" w:after="312"/>
      </w:pPr>
      <w:r w:rsidRPr="008074F1">
        <w:rPr>
          <w:rFonts w:hint="eastAsia"/>
        </w:rPr>
        <w:t>术语</w:t>
      </w:r>
      <w:r w:rsidRPr="008074F1">
        <w:t>和定义</w:t>
      </w:r>
    </w:p>
    <w:p w14:paraId="5CE8C07A" w14:textId="77777777" w:rsidR="00A658A9" w:rsidRDefault="00A658A9" w:rsidP="00A658A9">
      <w:pPr>
        <w:pStyle w:val="aff5"/>
      </w:pPr>
      <w:r>
        <w:rPr>
          <w:rFonts w:hint="eastAsia"/>
        </w:rPr>
        <w:t>下列术语和定义适用于本文件。</w:t>
      </w:r>
    </w:p>
    <w:p w14:paraId="682D012D" w14:textId="77777777" w:rsidR="00A658A9" w:rsidRDefault="00A658A9" w:rsidP="00A658A9">
      <w:pPr>
        <w:pStyle w:val="afff2"/>
        <w:numPr>
          <w:ilvl w:val="1"/>
          <w:numId w:val="10"/>
        </w:numPr>
        <w:spacing w:beforeLines="0" w:afterLines="0"/>
        <w:ind w:leftChars="-1" w:left="-2"/>
        <w:rPr>
          <w:rFonts w:hAnsi="宋体"/>
        </w:rPr>
      </w:pPr>
      <w:bookmarkStart w:id="4" w:name="_Toc498415235"/>
    </w:p>
    <w:p w14:paraId="21931B07" w14:textId="388C4ED6" w:rsidR="00A658A9" w:rsidRDefault="00A658A9" w:rsidP="00A658A9">
      <w:pPr>
        <w:pStyle w:val="afff2"/>
        <w:spacing w:beforeLines="0" w:afterLines="0"/>
        <w:ind w:firstLineChars="200" w:firstLine="420"/>
        <w:rPr>
          <w:shd w:val="clear" w:color="auto" w:fill="FFFFFF"/>
        </w:rPr>
      </w:pPr>
      <w:proofErr w:type="gramStart"/>
      <w:r>
        <w:rPr>
          <w:rFonts w:hAnsi="宋体" w:hint="eastAsia"/>
        </w:rPr>
        <w:t>食育试点</w:t>
      </w:r>
      <w:proofErr w:type="gramEnd"/>
      <w:r>
        <w:rPr>
          <w:rFonts w:hAnsi="宋体" w:hint="eastAsia"/>
        </w:rPr>
        <w:t xml:space="preserve">学校 </w:t>
      </w:r>
      <w:r>
        <w:rPr>
          <w:rFonts w:hint="eastAsia"/>
          <w:shd w:val="clear" w:color="auto" w:fill="FFFFFF"/>
        </w:rPr>
        <w:t xml:space="preserve"> </w:t>
      </w:r>
      <w:bookmarkEnd w:id="4"/>
      <w:r w:rsidRPr="00A658A9">
        <w:rPr>
          <w:shd w:val="clear" w:color="auto" w:fill="FFFFFF"/>
        </w:rPr>
        <w:t>food education pilot school</w:t>
      </w:r>
    </w:p>
    <w:p w14:paraId="2C0D1882" w14:textId="29EB5120" w:rsidR="009F1E2F" w:rsidRDefault="009F1E2F" w:rsidP="00A658A9">
      <w:pPr>
        <w:pStyle w:val="aff5"/>
      </w:pPr>
      <w:r>
        <w:t>拥有代表性</w:t>
      </w:r>
      <w:proofErr w:type="gramStart"/>
      <w:r>
        <w:t>的食育资源</w:t>
      </w:r>
      <w:proofErr w:type="gramEnd"/>
      <w:r>
        <w:rPr>
          <w:rFonts w:hint="eastAsia"/>
        </w:rPr>
        <w:t>，</w:t>
      </w:r>
      <w:r>
        <w:t>配套有开展</w:t>
      </w:r>
      <w:proofErr w:type="gramStart"/>
      <w:r>
        <w:t>食育教育</w:t>
      </w:r>
      <w:proofErr w:type="gramEnd"/>
      <w:r>
        <w:t>活动的设施设备及人员</w:t>
      </w:r>
      <w:r>
        <w:rPr>
          <w:rFonts w:hint="eastAsia"/>
        </w:rPr>
        <w:t>，</w:t>
      </w:r>
      <w:r>
        <w:t>设置</w:t>
      </w:r>
      <w:proofErr w:type="gramStart"/>
      <w:r>
        <w:t>食育教育</w:t>
      </w:r>
      <w:proofErr w:type="gramEnd"/>
      <w:r>
        <w:t>课程和活动方案</w:t>
      </w:r>
      <w:r>
        <w:rPr>
          <w:rFonts w:hint="eastAsia"/>
        </w:rPr>
        <w:t>，</w:t>
      </w:r>
      <w:r>
        <w:t>有组织</w:t>
      </w:r>
      <w:r>
        <w:rPr>
          <w:rFonts w:hint="eastAsia"/>
        </w:rPr>
        <w:t>、</w:t>
      </w:r>
      <w:r>
        <w:t>计划地向师生提供系统性</w:t>
      </w:r>
      <w:proofErr w:type="gramStart"/>
      <w:r>
        <w:t>食育教育</w:t>
      </w:r>
      <w:proofErr w:type="gramEnd"/>
      <w:r>
        <w:t>的学校</w:t>
      </w:r>
      <w:r>
        <w:rPr>
          <w:rFonts w:hint="eastAsia"/>
        </w:rPr>
        <w:t>。</w:t>
      </w:r>
    </w:p>
    <w:p w14:paraId="02BBFA31" w14:textId="756734D8" w:rsidR="002549A3" w:rsidRDefault="00BB0BC4">
      <w:pPr>
        <w:pStyle w:val="a4"/>
        <w:spacing w:before="312" w:after="312"/>
      </w:pPr>
      <w:r>
        <w:rPr>
          <w:rFonts w:hint="eastAsia"/>
        </w:rPr>
        <w:t>基本要求</w:t>
      </w:r>
    </w:p>
    <w:p w14:paraId="3FF93D9E" w14:textId="345AC63B" w:rsidR="0096212C" w:rsidRDefault="004C23CB" w:rsidP="00C2256C">
      <w:pPr>
        <w:pStyle w:val="a8"/>
        <w:ind w:left="408" w:firstLine="18"/>
      </w:pPr>
      <w:r>
        <w:rPr>
          <w:rFonts w:hint="eastAsia"/>
        </w:rPr>
        <w:t>近三</w:t>
      </w:r>
      <w:r>
        <w:t>年</w:t>
      </w:r>
      <w:r w:rsidR="00C91B0D">
        <w:rPr>
          <w:rFonts w:hint="eastAsia"/>
        </w:rPr>
        <w:t>学校食堂和校外供餐单位</w:t>
      </w:r>
      <w:r>
        <w:rPr>
          <w:rFonts w:hint="eastAsia"/>
        </w:rPr>
        <w:t>无食品安全事故或行政处罚记录</w:t>
      </w:r>
      <w:r w:rsidR="0096212C">
        <w:rPr>
          <w:rFonts w:hint="eastAsia"/>
        </w:rPr>
        <w:t>；</w:t>
      </w:r>
    </w:p>
    <w:p w14:paraId="50E54BDD" w14:textId="0D7F0020" w:rsidR="00503EE6" w:rsidRPr="0096212C" w:rsidRDefault="00E16D79" w:rsidP="00C2256C">
      <w:pPr>
        <w:pStyle w:val="a8"/>
        <w:ind w:left="816"/>
      </w:pPr>
      <w:r>
        <w:rPr>
          <w:rFonts w:hint="eastAsia"/>
        </w:rPr>
        <w:t>成立</w:t>
      </w:r>
      <w:proofErr w:type="gramStart"/>
      <w:r>
        <w:rPr>
          <w:rFonts w:hint="eastAsia"/>
        </w:rPr>
        <w:t>食育试点</w:t>
      </w:r>
      <w:proofErr w:type="gramEnd"/>
      <w:r>
        <w:rPr>
          <w:rFonts w:hint="eastAsia"/>
        </w:rPr>
        <w:t>学校工作领导</w:t>
      </w:r>
      <w:r w:rsidR="00CE20E7">
        <w:rPr>
          <w:rFonts w:hint="eastAsia"/>
        </w:rPr>
        <w:t>小组，负责</w:t>
      </w:r>
      <w:proofErr w:type="gramStart"/>
      <w:r w:rsidR="00CE20E7">
        <w:rPr>
          <w:rFonts w:hint="eastAsia"/>
        </w:rPr>
        <w:t>食育实施</w:t>
      </w:r>
      <w:proofErr w:type="gramEnd"/>
      <w:r w:rsidR="00CE20E7">
        <w:rPr>
          <w:rFonts w:hint="eastAsia"/>
        </w:rPr>
        <w:t>及评价工作的组织和协调，制定</w:t>
      </w:r>
      <w:proofErr w:type="gramStart"/>
      <w:r w:rsidR="00CE20E7">
        <w:rPr>
          <w:rFonts w:hint="eastAsia"/>
        </w:rPr>
        <w:t>食育试点</w:t>
      </w:r>
      <w:proofErr w:type="gramEnd"/>
      <w:r w:rsidR="00CE20E7">
        <w:rPr>
          <w:rFonts w:hint="eastAsia"/>
        </w:rPr>
        <w:t>学校实施及评价的计划和工作方案，定期归档实施及评价资料，档案专人管理</w:t>
      </w:r>
      <w:r w:rsidR="00503EE6" w:rsidRPr="0096212C">
        <w:rPr>
          <w:rFonts w:hint="eastAsia"/>
        </w:rPr>
        <w:t>。</w:t>
      </w:r>
    </w:p>
    <w:p w14:paraId="0D731A9D" w14:textId="1AE03BF3" w:rsidR="006A2426" w:rsidRPr="00A658A9" w:rsidRDefault="00BB0BC4" w:rsidP="00A658A9">
      <w:pPr>
        <w:pStyle w:val="a4"/>
        <w:spacing w:before="312" w:after="312"/>
      </w:pPr>
      <w:r>
        <w:t>评价内容</w:t>
      </w:r>
    </w:p>
    <w:p w14:paraId="0111C667" w14:textId="57CDE781" w:rsidR="002C3BAA" w:rsidRDefault="00481F6F" w:rsidP="002C3BAA">
      <w:pPr>
        <w:pStyle w:val="afff2"/>
        <w:numPr>
          <w:ilvl w:val="1"/>
          <w:numId w:val="10"/>
        </w:numPr>
        <w:spacing w:before="156" w:after="156"/>
        <w:ind w:left="0"/>
      </w:pPr>
      <w:r>
        <w:rPr>
          <w:rFonts w:hint="eastAsia"/>
        </w:rPr>
        <w:t>基础</w:t>
      </w:r>
      <w:r>
        <w:t>设施</w:t>
      </w:r>
    </w:p>
    <w:p w14:paraId="39A64EE6" w14:textId="5D69178C" w:rsidR="00E40CC9" w:rsidRDefault="00E40CC9" w:rsidP="00E40CC9">
      <w:pPr>
        <w:pStyle w:val="afff1"/>
        <w:numPr>
          <w:ilvl w:val="2"/>
          <w:numId w:val="10"/>
        </w:numPr>
        <w:spacing w:before="156" w:after="156"/>
        <w:ind w:left="0"/>
      </w:pPr>
      <w:r>
        <w:rPr>
          <w:rFonts w:hint="eastAsia"/>
        </w:rPr>
        <w:t>宣传设施</w:t>
      </w:r>
    </w:p>
    <w:p w14:paraId="0FC3B01C" w14:textId="77777777" w:rsidR="00721577" w:rsidRDefault="00721577" w:rsidP="00721577">
      <w:pPr>
        <w:pStyle w:val="aff5"/>
      </w:pPr>
      <w:r>
        <w:rPr>
          <w:rFonts w:hint="eastAsia"/>
        </w:rPr>
        <w:t>应满足以下要求：</w:t>
      </w:r>
    </w:p>
    <w:p w14:paraId="6147DEF0" w14:textId="73CD4B21" w:rsidR="00721577" w:rsidRDefault="003360B4" w:rsidP="00721577">
      <w:pPr>
        <w:pStyle w:val="a8"/>
        <w:ind w:left="408" w:firstLine="18"/>
      </w:pPr>
      <w:r>
        <w:rPr>
          <w:rFonts w:hint="eastAsia"/>
        </w:rPr>
        <w:t>具有</w:t>
      </w:r>
      <w:proofErr w:type="gramStart"/>
      <w:r w:rsidR="00721577">
        <w:rPr>
          <w:rFonts w:hint="eastAsia"/>
        </w:rPr>
        <w:t>食育教育</w:t>
      </w:r>
      <w:proofErr w:type="gramEnd"/>
      <w:r w:rsidR="00721577">
        <w:rPr>
          <w:rFonts w:hint="eastAsia"/>
        </w:rPr>
        <w:t>宣传栏和班级墙报</w:t>
      </w:r>
      <w:r>
        <w:rPr>
          <w:rFonts w:hint="eastAsia"/>
        </w:rPr>
        <w:t>，并每学期至少更新一次内容</w:t>
      </w:r>
      <w:r w:rsidR="00721577">
        <w:rPr>
          <w:rFonts w:hint="eastAsia"/>
        </w:rPr>
        <w:t>；</w:t>
      </w:r>
    </w:p>
    <w:p w14:paraId="78E8C671" w14:textId="5D3953B9" w:rsidR="00721577" w:rsidRDefault="00721577" w:rsidP="00721577">
      <w:pPr>
        <w:pStyle w:val="a8"/>
        <w:ind w:left="408" w:firstLine="18"/>
      </w:pPr>
      <w:r>
        <w:t>图书室或阅览室订阅食品安全</w:t>
      </w:r>
      <w:r>
        <w:rPr>
          <w:rFonts w:hint="eastAsia"/>
        </w:rPr>
        <w:t>、</w:t>
      </w:r>
      <w:r>
        <w:t>营养健康相关报刊</w:t>
      </w:r>
      <w:r>
        <w:rPr>
          <w:rFonts w:hint="eastAsia"/>
        </w:rPr>
        <w:t>；</w:t>
      </w:r>
    </w:p>
    <w:p w14:paraId="1D4082F1" w14:textId="3990891C" w:rsidR="00721577" w:rsidRDefault="00721577" w:rsidP="00721577">
      <w:pPr>
        <w:pStyle w:val="a8"/>
        <w:ind w:left="408" w:firstLine="18"/>
      </w:pPr>
      <w:r>
        <w:rPr>
          <w:rFonts w:hint="eastAsia"/>
        </w:rPr>
        <w:t>有供师生</w:t>
      </w:r>
      <w:proofErr w:type="gramStart"/>
      <w:r>
        <w:rPr>
          <w:rFonts w:hint="eastAsia"/>
        </w:rPr>
        <w:t>进行食育宣教</w:t>
      </w:r>
      <w:proofErr w:type="gramEnd"/>
      <w:r>
        <w:rPr>
          <w:rFonts w:hint="eastAsia"/>
        </w:rPr>
        <w:t>活动的场所。</w:t>
      </w:r>
    </w:p>
    <w:p w14:paraId="27EABFD6" w14:textId="77777777" w:rsidR="00E16DAF" w:rsidRDefault="00E16DAF" w:rsidP="00E16DAF">
      <w:pPr>
        <w:pStyle w:val="a8"/>
        <w:numPr>
          <w:ilvl w:val="0"/>
          <w:numId w:val="0"/>
        </w:numPr>
        <w:ind w:left="426"/>
      </w:pPr>
    </w:p>
    <w:p w14:paraId="02C36AAC" w14:textId="43E141EF" w:rsidR="00E40CC9" w:rsidRDefault="00E40CC9" w:rsidP="00E40CC9">
      <w:pPr>
        <w:pStyle w:val="afff1"/>
        <w:numPr>
          <w:ilvl w:val="2"/>
          <w:numId w:val="10"/>
        </w:numPr>
        <w:spacing w:before="156" w:after="156"/>
        <w:ind w:left="0"/>
      </w:pPr>
      <w:r>
        <w:rPr>
          <w:rFonts w:hint="eastAsia"/>
        </w:rPr>
        <w:lastRenderedPageBreak/>
        <w:t>户外设施</w:t>
      </w:r>
    </w:p>
    <w:p w14:paraId="19D171E3" w14:textId="77777777" w:rsidR="00197663" w:rsidRDefault="00197663" w:rsidP="00197663">
      <w:pPr>
        <w:pStyle w:val="aff5"/>
      </w:pPr>
      <w:r>
        <w:rPr>
          <w:rFonts w:hint="eastAsia"/>
        </w:rPr>
        <w:t>应满足以下要求：</w:t>
      </w:r>
    </w:p>
    <w:p w14:paraId="130ABFB3" w14:textId="77777777" w:rsidR="00197663" w:rsidRDefault="00197663" w:rsidP="00197663">
      <w:pPr>
        <w:pStyle w:val="a8"/>
        <w:ind w:left="408" w:firstLine="18"/>
      </w:pPr>
      <w:r>
        <w:t>有安全便捷的户外活动设施</w:t>
      </w:r>
      <w:r>
        <w:rPr>
          <w:rFonts w:hint="eastAsia"/>
        </w:rPr>
        <w:t>；</w:t>
      </w:r>
    </w:p>
    <w:p w14:paraId="1E68EC47" w14:textId="63E97365" w:rsidR="00197663" w:rsidRDefault="00197663" w:rsidP="00197663">
      <w:pPr>
        <w:pStyle w:val="a8"/>
        <w:ind w:left="408" w:firstLine="18"/>
      </w:pPr>
      <w:r>
        <w:rPr>
          <w:rFonts w:hint="eastAsia"/>
        </w:rPr>
        <w:t>户外活动区域分区合理，设施功能完善，包括但不</w:t>
      </w:r>
      <w:proofErr w:type="gramStart"/>
      <w:r>
        <w:rPr>
          <w:rFonts w:hint="eastAsia"/>
        </w:rPr>
        <w:t>限于食育科普</w:t>
      </w:r>
      <w:proofErr w:type="gramEnd"/>
      <w:r>
        <w:rPr>
          <w:rFonts w:hint="eastAsia"/>
        </w:rPr>
        <w:t>设施、</w:t>
      </w:r>
      <w:proofErr w:type="gramStart"/>
      <w:r>
        <w:rPr>
          <w:rFonts w:hint="eastAsia"/>
        </w:rPr>
        <w:t>食育实践</w:t>
      </w:r>
      <w:proofErr w:type="gramEnd"/>
      <w:r>
        <w:rPr>
          <w:rFonts w:hint="eastAsia"/>
        </w:rPr>
        <w:t>体验设施。</w:t>
      </w:r>
    </w:p>
    <w:p w14:paraId="5758C672" w14:textId="3BE52F78" w:rsidR="00E40CC9" w:rsidRDefault="001C1980" w:rsidP="00E40CC9">
      <w:pPr>
        <w:pStyle w:val="afff1"/>
        <w:numPr>
          <w:ilvl w:val="2"/>
          <w:numId w:val="10"/>
        </w:numPr>
        <w:spacing w:before="156" w:after="156"/>
        <w:ind w:left="0"/>
      </w:pPr>
      <w:r>
        <w:rPr>
          <w:rFonts w:hint="eastAsia"/>
        </w:rPr>
        <w:t>卫生</w:t>
      </w:r>
      <w:r w:rsidR="00E40CC9">
        <w:rPr>
          <w:rFonts w:hint="eastAsia"/>
        </w:rPr>
        <w:t>设施</w:t>
      </w:r>
    </w:p>
    <w:p w14:paraId="1F48E723" w14:textId="5A4AB9D2" w:rsidR="00E40CC9" w:rsidRDefault="00C2256C" w:rsidP="00A658A9">
      <w:pPr>
        <w:pStyle w:val="aff5"/>
      </w:pPr>
      <w:r>
        <w:rPr>
          <w:rFonts w:hint="eastAsia"/>
        </w:rPr>
        <w:t>应满足以下要求：</w:t>
      </w:r>
    </w:p>
    <w:p w14:paraId="72CD3157" w14:textId="58145767" w:rsidR="001C1980" w:rsidRDefault="001C1980" w:rsidP="00C2256C">
      <w:pPr>
        <w:pStyle w:val="a8"/>
        <w:ind w:left="408" w:firstLine="18"/>
      </w:pPr>
      <w:r>
        <w:t>按照学生和教职员数量</w:t>
      </w:r>
      <w:r>
        <w:rPr>
          <w:rFonts w:hint="eastAsia"/>
        </w:rPr>
        <w:t>，</w:t>
      </w:r>
      <w:r>
        <w:t>配备洗手</w:t>
      </w:r>
      <w:r>
        <w:rPr>
          <w:rFonts w:hint="eastAsia"/>
        </w:rPr>
        <w:t>、</w:t>
      </w:r>
      <w:r>
        <w:t>消毒设施或用品</w:t>
      </w:r>
      <w:r>
        <w:rPr>
          <w:rFonts w:hint="eastAsia"/>
        </w:rPr>
        <w:t>；</w:t>
      </w:r>
    </w:p>
    <w:p w14:paraId="521D7FF5" w14:textId="479EC6A5" w:rsidR="00C2256C" w:rsidRPr="0096212C" w:rsidRDefault="00C2256C" w:rsidP="00C2256C">
      <w:pPr>
        <w:pStyle w:val="a8"/>
        <w:ind w:left="408" w:firstLine="18"/>
      </w:pPr>
      <w:r>
        <w:rPr>
          <w:rFonts w:hint="eastAsia"/>
        </w:rPr>
        <w:t>设置明显的禁止吸烟</w:t>
      </w:r>
      <w:r w:rsidR="00DD4FEB">
        <w:rPr>
          <w:rFonts w:hint="eastAsia"/>
        </w:rPr>
        <w:t>标志</w:t>
      </w:r>
      <w:r>
        <w:rPr>
          <w:rFonts w:hint="eastAsia"/>
        </w:rPr>
        <w:t>；</w:t>
      </w:r>
    </w:p>
    <w:p w14:paraId="790EAF7B" w14:textId="469914AA" w:rsidR="00C2256C" w:rsidRDefault="00C2256C" w:rsidP="00C2256C">
      <w:pPr>
        <w:pStyle w:val="a8"/>
        <w:ind w:left="816"/>
      </w:pPr>
      <w:r>
        <w:rPr>
          <w:rFonts w:hint="eastAsia"/>
        </w:rPr>
        <w:t>设置规范的垃圾分类收集装置</w:t>
      </w:r>
      <w:r w:rsidRPr="0096212C">
        <w:rPr>
          <w:rFonts w:hint="eastAsia"/>
        </w:rPr>
        <w:t>。</w:t>
      </w:r>
    </w:p>
    <w:p w14:paraId="75132888" w14:textId="77777777" w:rsidR="006E395E" w:rsidRDefault="006E395E" w:rsidP="000C414B">
      <w:pPr>
        <w:pStyle w:val="afff1"/>
        <w:numPr>
          <w:ilvl w:val="2"/>
          <w:numId w:val="10"/>
        </w:numPr>
        <w:spacing w:before="156" w:after="156"/>
        <w:ind w:left="0"/>
      </w:pPr>
      <w:r>
        <w:rPr>
          <w:rFonts w:hint="eastAsia"/>
        </w:rPr>
        <w:t>食堂设施设备</w:t>
      </w:r>
    </w:p>
    <w:p w14:paraId="7B06DB85" w14:textId="77777777" w:rsidR="006E395E" w:rsidRPr="0096212C" w:rsidRDefault="006E395E" w:rsidP="006E395E">
      <w:pPr>
        <w:pStyle w:val="aff5"/>
      </w:pPr>
      <w:r w:rsidRPr="001C1980">
        <w:rPr>
          <w:rFonts w:hint="eastAsia"/>
        </w:rPr>
        <w:t>应满足</w:t>
      </w:r>
      <w:r w:rsidRPr="00A311BC">
        <w:t>DB4403/T 163</w:t>
      </w:r>
      <w:r>
        <w:t>的规定</w:t>
      </w:r>
      <w:r>
        <w:rPr>
          <w:rFonts w:hint="eastAsia"/>
        </w:rPr>
        <w:t>。</w:t>
      </w:r>
    </w:p>
    <w:p w14:paraId="130E4F21" w14:textId="42FF30A1" w:rsidR="006A2426" w:rsidRDefault="00481F6F" w:rsidP="00A658A9">
      <w:pPr>
        <w:pStyle w:val="afff2"/>
        <w:numPr>
          <w:ilvl w:val="1"/>
          <w:numId w:val="10"/>
        </w:numPr>
        <w:spacing w:before="156" w:after="156"/>
        <w:ind w:left="0"/>
      </w:pPr>
      <w:proofErr w:type="gramStart"/>
      <w:r>
        <w:rPr>
          <w:rFonts w:hint="eastAsia"/>
        </w:rPr>
        <w:t>食育</w:t>
      </w:r>
      <w:r>
        <w:t>教学</w:t>
      </w:r>
      <w:proofErr w:type="gramEnd"/>
    </w:p>
    <w:p w14:paraId="384FF103" w14:textId="5EFB748B" w:rsidR="00665F0B" w:rsidRDefault="00721577" w:rsidP="00721577">
      <w:pPr>
        <w:pStyle w:val="afff1"/>
        <w:numPr>
          <w:ilvl w:val="2"/>
          <w:numId w:val="10"/>
        </w:numPr>
        <w:spacing w:before="156" w:after="156"/>
        <w:ind w:left="0"/>
      </w:pPr>
      <w:proofErr w:type="gramStart"/>
      <w:r w:rsidRPr="00721577">
        <w:t>食育课程</w:t>
      </w:r>
      <w:proofErr w:type="gramEnd"/>
    </w:p>
    <w:p w14:paraId="2204214C" w14:textId="77777777" w:rsidR="00921DF6" w:rsidRDefault="00921DF6" w:rsidP="00921DF6">
      <w:pPr>
        <w:pStyle w:val="aff5"/>
      </w:pPr>
      <w:r>
        <w:rPr>
          <w:rFonts w:hint="eastAsia"/>
        </w:rPr>
        <w:t>应满足以下要求：</w:t>
      </w:r>
    </w:p>
    <w:p w14:paraId="137E1D4E" w14:textId="25C81804" w:rsidR="00921DF6" w:rsidRDefault="00921DF6" w:rsidP="00921DF6">
      <w:pPr>
        <w:pStyle w:val="a8"/>
        <w:ind w:left="408" w:firstLine="18"/>
      </w:pPr>
      <w:r>
        <w:t>按照</w:t>
      </w:r>
      <w:r w:rsidR="007E4600">
        <w:t>相应学</w:t>
      </w:r>
      <w:proofErr w:type="gramStart"/>
      <w:r w:rsidR="007E4600">
        <w:t>段</w:t>
      </w:r>
      <w:r>
        <w:t>学生</w:t>
      </w:r>
      <w:proofErr w:type="gramEnd"/>
      <w:r w:rsidR="007E4600">
        <w:t>年龄特点和学校实际情况</w:t>
      </w:r>
      <w:r w:rsidR="007E4600">
        <w:rPr>
          <w:rFonts w:hint="eastAsia"/>
        </w:rPr>
        <w:t>，</w:t>
      </w:r>
      <w:proofErr w:type="gramStart"/>
      <w:r w:rsidR="007E4600">
        <w:t>规划食育课程</w:t>
      </w:r>
      <w:proofErr w:type="gramEnd"/>
      <w:r w:rsidR="007E4600">
        <w:t>目标</w:t>
      </w:r>
      <w:r>
        <w:rPr>
          <w:rFonts w:hint="eastAsia"/>
        </w:rPr>
        <w:t>；</w:t>
      </w:r>
    </w:p>
    <w:p w14:paraId="6836F1C1" w14:textId="2BEA8122" w:rsidR="00921DF6" w:rsidRPr="0096212C" w:rsidRDefault="007E4600" w:rsidP="00921DF6">
      <w:pPr>
        <w:pStyle w:val="a8"/>
        <w:ind w:left="408" w:firstLine="18"/>
      </w:pPr>
      <w:r>
        <w:rPr>
          <w:rFonts w:hint="eastAsia"/>
        </w:rPr>
        <w:t>教师在各学科教学中有机整合</w:t>
      </w:r>
      <w:proofErr w:type="gramStart"/>
      <w:r>
        <w:rPr>
          <w:rFonts w:hint="eastAsia"/>
        </w:rPr>
        <w:t>食育教育</w:t>
      </w:r>
      <w:proofErr w:type="gramEnd"/>
      <w:r>
        <w:rPr>
          <w:rFonts w:hint="eastAsia"/>
        </w:rPr>
        <w:t>内容</w:t>
      </w:r>
      <w:r w:rsidR="00921DF6">
        <w:rPr>
          <w:rFonts w:hint="eastAsia"/>
        </w:rPr>
        <w:t>；</w:t>
      </w:r>
    </w:p>
    <w:p w14:paraId="1EE570B4" w14:textId="6CCF2ABA" w:rsidR="00921DF6" w:rsidRPr="0096212C" w:rsidRDefault="007E4600" w:rsidP="00921DF6">
      <w:pPr>
        <w:pStyle w:val="a8"/>
        <w:ind w:left="816"/>
      </w:pPr>
      <w:r>
        <w:rPr>
          <w:rFonts w:hint="eastAsia"/>
        </w:rPr>
        <w:t>开设食品安全、营养健康、饮食文化等</w:t>
      </w:r>
      <w:proofErr w:type="gramStart"/>
      <w:r>
        <w:rPr>
          <w:rFonts w:hint="eastAsia"/>
        </w:rPr>
        <w:t>食育相关</w:t>
      </w:r>
      <w:proofErr w:type="gramEnd"/>
      <w:r>
        <w:rPr>
          <w:rFonts w:hint="eastAsia"/>
        </w:rPr>
        <w:t>校本课程</w:t>
      </w:r>
      <w:r w:rsidR="00921DF6" w:rsidRPr="0096212C">
        <w:rPr>
          <w:rFonts w:hint="eastAsia"/>
        </w:rPr>
        <w:t>。</w:t>
      </w:r>
    </w:p>
    <w:p w14:paraId="02C33772" w14:textId="162B767E" w:rsidR="00B05069" w:rsidRPr="00566D64" w:rsidRDefault="00721577" w:rsidP="00721577">
      <w:pPr>
        <w:pStyle w:val="afff1"/>
        <w:numPr>
          <w:ilvl w:val="2"/>
          <w:numId w:val="10"/>
        </w:numPr>
        <w:spacing w:before="156" w:after="156"/>
        <w:ind w:left="0"/>
      </w:pPr>
      <w:proofErr w:type="gramStart"/>
      <w:r w:rsidRPr="00566D64">
        <w:t>食育主题</w:t>
      </w:r>
      <w:r w:rsidR="00566D64" w:rsidRPr="00566D64">
        <w:t>班会</w:t>
      </w:r>
      <w:proofErr w:type="gramEnd"/>
      <w:r w:rsidR="00566D64" w:rsidRPr="00566D64">
        <w:t>课</w:t>
      </w:r>
    </w:p>
    <w:p w14:paraId="34621115" w14:textId="70CEF7A9" w:rsidR="00566D64" w:rsidRDefault="00005079" w:rsidP="00566D64">
      <w:pPr>
        <w:pStyle w:val="aff5"/>
      </w:pPr>
      <w:r>
        <w:t>每学期</w:t>
      </w:r>
      <w:r w:rsidR="00C767DC">
        <w:t>各班</w:t>
      </w:r>
      <w:r>
        <w:rPr>
          <w:rFonts w:hint="eastAsia"/>
        </w:rPr>
        <w:t>至少</w:t>
      </w:r>
      <w:r>
        <w:t>开展</w:t>
      </w:r>
      <w:r>
        <w:rPr>
          <w:rFonts w:hint="eastAsia"/>
        </w:rPr>
        <w:t>1次</w:t>
      </w:r>
      <w:proofErr w:type="gramStart"/>
      <w:r w:rsidR="00C767DC">
        <w:t>食育教育</w:t>
      </w:r>
      <w:proofErr w:type="gramEnd"/>
      <w:r w:rsidR="00C767DC">
        <w:t>主题班会课</w:t>
      </w:r>
      <w:r>
        <w:rPr>
          <w:rFonts w:hint="eastAsia"/>
        </w:rPr>
        <w:t>，</w:t>
      </w:r>
      <w:r>
        <w:t>课程内容可包括</w:t>
      </w:r>
      <w:r>
        <w:rPr>
          <w:rFonts w:hint="eastAsia"/>
        </w:rPr>
        <w:t>：</w:t>
      </w:r>
      <w:r>
        <w:t>观看</w:t>
      </w:r>
      <w:proofErr w:type="gramStart"/>
      <w:r>
        <w:t>食育教学</w:t>
      </w:r>
      <w:proofErr w:type="gramEnd"/>
      <w:r>
        <w:t>视频</w:t>
      </w:r>
      <w:r>
        <w:rPr>
          <w:rFonts w:hint="eastAsia"/>
        </w:rPr>
        <w:t>、</w:t>
      </w:r>
      <w:r>
        <w:t>趣味动手实验</w:t>
      </w:r>
      <w:r>
        <w:rPr>
          <w:rFonts w:hint="eastAsia"/>
        </w:rPr>
        <w:t>、</w:t>
      </w:r>
      <w:proofErr w:type="gramStart"/>
      <w:r>
        <w:t>食育小</w:t>
      </w:r>
      <w:proofErr w:type="gramEnd"/>
      <w:r>
        <w:t>游戏</w:t>
      </w:r>
      <w:r>
        <w:rPr>
          <w:rFonts w:hint="eastAsia"/>
        </w:rPr>
        <w:t>、</w:t>
      </w:r>
      <w:proofErr w:type="gramStart"/>
      <w:r>
        <w:rPr>
          <w:rFonts w:hint="eastAsia"/>
        </w:rPr>
        <w:t>食育</w:t>
      </w:r>
      <w:r>
        <w:t>话题</w:t>
      </w:r>
      <w:proofErr w:type="gramEnd"/>
      <w:r>
        <w:t>讨论</w:t>
      </w:r>
      <w:r w:rsidR="00C767DC">
        <w:rPr>
          <w:rFonts w:hint="eastAsia"/>
        </w:rPr>
        <w:t>。</w:t>
      </w:r>
    </w:p>
    <w:p w14:paraId="0E209775" w14:textId="115F090C" w:rsidR="00566D64" w:rsidRPr="00566D64" w:rsidRDefault="00921DF6" w:rsidP="00566D64">
      <w:pPr>
        <w:pStyle w:val="afff1"/>
        <w:numPr>
          <w:ilvl w:val="2"/>
          <w:numId w:val="10"/>
        </w:numPr>
        <w:spacing w:before="156" w:after="156"/>
        <w:ind w:left="0"/>
      </w:pPr>
      <w:r>
        <w:rPr>
          <w:rFonts w:hint="eastAsia"/>
        </w:rPr>
        <w:t>师资建设</w:t>
      </w:r>
    </w:p>
    <w:p w14:paraId="1CA8720C" w14:textId="77777777" w:rsidR="00921DF6" w:rsidRDefault="00921DF6" w:rsidP="00921DF6">
      <w:pPr>
        <w:pStyle w:val="aff5"/>
      </w:pPr>
      <w:r>
        <w:rPr>
          <w:rFonts w:hint="eastAsia"/>
        </w:rPr>
        <w:t>应满足以下要求：</w:t>
      </w:r>
    </w:p>
    <w:p w14:paraId="052BED70" w14:textId="23BDFE7A" w:rsidR="00921DF6" w:rsidRDefault="00921DF6" w:rsidP="00921DF6">
      <w:pPr>
        <w:pStyle w:val="a8"/>
        <w:ind w:left="408" w:firstLine="18"/>
      </w:pPr>
      <w:r>
        <w:t>设置专人负责</w:t>
      </w:r>
      <w:proofErr w:type="gramStart"/>
      <w:r>
        <w:t>食育教学</w:t>
      </w:r>
      <w:proofErr w:type="gramEnd"/>
      <w:r>
        <w:t>工作</w:t>
      </w:r>
      <w:r>
        <w:rPr>
          <w:rFonts w:hint="eastAsia"/>
        </w:rPr>
        <w:t>，配备</w:t>
      </w:r>
      <w:r w:rsidR="00C767DC">
        <w:rPr>
          <w:rFonts w:hint="eastAsia"/>
        </w:rPr>
        <w:t>若干名兼职教师</w:t>
      </w:r>
      <w:r>
        <w:rPr>
          <w:rFonts w:hint="eastAsia"/>
        </w:rPr>
        <w:t>；</w:t>
      </w:r>
    </w:p>
    <w:p w14:paraId="01408236" w14:textId="7CB52EFE" w:rsidR="00921DF6" w:rsidRDefault="00921DF6" w:rsidP="00921DF6">
      <w:pPr>
        <w:pStyle w:val="a8"/>
        <w:ind w:left="408" w:firstLine="18"/>
      </w:pPr>
      <w:proofErr w:type="gramStart"/>
      <w:r>
        <w:rPr>
          <w:rFonts w:hint="eastAsia"/>
        </w:rPr>
        <w:t>食育教师</w:t>
      </w:r>
      <w:proofErr w:type="gramEnd"/>
      <w:r>
        <w:rPr>
          <w:rFonts w:hint="eastAsia"/>
        </w:rPr>
        <w:t>上岗前完成</w:t>
      </w:r>
      <w:proofErr w:type="gramStart"/>
      <w:r>
        <w:rPr>
          <w:rFonts w:hint="eastAsia"/>
        </w:rPr>
        <w:t>食育教育</w:t>
      </w:r>
      <w:proofErr w:type="gramEnd"/>
      <w:r>
        <w:rPr>
          <w:rFonts w:hint="eastAsia"/>
        </w:rPr>
        <w:t>培训，并定期</w:t>
      </w:r>
      <w:proofErr w:type="gramStart"/>
      <w:r>
        <w:rPr>
          <w:rFonts w:hint="eastAsia"/>
        </w:rPr>
        <w:t>接受食育技能</w:t>
      </w:r>
      <w:proofErr w:type="gramEnd"/>
      <w:r>
        <w:rPr>
          <w:rFonts w:hint="eastAsia"/>
        </w:rPr>
        <w:t>考核；</w:t>
      </w:r>
    </w:p>
    <w:p w14:paraId="348FAE08" w14:textId="73EDD2CF" w:rsidR="00AE4517" w:rsidRPr="0096212C" w:rsidRDefault="00AE4517" w:rsidP="00921DF6">
      <w:pPr>
        <w:pStyle w:val="a8"/>
        <w:ind w:left="408" w:firstLine="18"/>
      </w:pPr>
      <w:proofErr w:type="gramStart"/>
      <w:r>
        <w:rPr>
          <w:rFonts w:hint="eastAsia"/>
        </w:rPr>
        <w:t>食育教师</w:t>
      </w:r>
      <w:proofErr w:type="gramEnd"/>
      <w:r>
        <w:rPr>
          <w:rFonts w:hint="eastAsia"/>
        </w:rPr>
        <w:t>每年</w:t>
      </w:r>
      <w:r>
        <w:t>至少参加一次</w:t>
      </w:r>
      <w:proofErr w:type="gramStart"/>
      <w:r>
        <w:t>食育</w:t>
      </w:r>
      <w:r>
        <w:rPr>
          <w:rFonts w:hint="eastAsia"/>
        </w:rPr>
        <w:t>相关</w:t>
      </w:r>
      <w:proofErr w:type="gramEnd"/>
      <w:r>
        <w:t>培训</w:t>
      </w:r>
      <w:r>
        <w:rPr>
          <w:rFonts w:hint="eastAsia"/>
        </w:rPr>
        <w:t>，</w:t>
      </w:r>
      <w:r>
        <w:t>并通过相关考试</w:t>
      </w:r>
      <w:r>
        <w:rPr>
          <w:rFonts w:hint="eastAsia"/>
        </w:rPr>
        <w:t>；</w:t>
      </w:r>
    </w:p>
    <w:p w14:paraId="22CFFEA7" w14:textId="23E9BABE" w:rsidR="00921DF6" w:rsidRPr="0096212C" w:rsidRDefault="00921DF6" w:rsidP="00921DF6">
      <w:pPr>
        <w:pStyle w:val="a8"/>
        <w:ind w:left="816"/>
      </w:pPr>
      <w:r>
        <w:rPr>
          <w:rFonts w:hint="eastAsia"/>
        </w:rPr>
        <w:t>定期招募、培训</w:t>
      </w:r>
      <w:r w:rsidR="00C767DC">
        <w:rPr>
          <w:rFonts w:hint="eastAsia"/>
        </w:rPr>
        <w:t>志愿</w:t>
      </w:r>
      <w:r>
        <w:rPr>
          <w:rFonts w:hint="eastAsia"/>
        </w:rPr>
        <w:t>教师，</w:t>
      </w:r>
      <w:proofErr w:type="gramStart"/>
      <w:r>
        <w:rPr>
          <w:rFonts w:hint="eastAsia"/>
        </w:rPr>
        <w:t>开展</w:t>
      </w:r>
      <w:r w:rsidR="00C767DC">
        <w:rPr>
          <w:rFonts w:hint="eastAsia"/>
        </w:rPr>
        <w:t>食育教学</w:t>
      </w:r>
      <w:proofErr w:type="gramEnd"/>
      <w:r w:rsidRPr="0096212C">
        <w:rPr>
          <w:rFonts w:hint="eastAsia"/>
        </w:rPr>
        <w:t>。</w:t>
      </w:r>
    </w:p>
    <w:p w14:paraId="3259168A" w14:textId="4EFFF56C" w:rsidR="006A2426" w:rsidRDefault="00481F6F" w:rsidP="00A658A9">
      <w:pPr>
        <w:pStyle w:val="afff2"/>
        <w:numPr>
          <w:ilvl w:val="1"/>
          <w:numId w:val="10"/>
        </w:numPr>
        <w:spacing w:before="156" w:after="156"/>
        <w:ind w:left="0"/>
      </w:pPr>
      <w:proofErr w:type="gramStart"/>
      <w:r>
        <w:rPr>
          <w:rFonts w:hint="eastAsia"/>
        </w:rPr>
        <w:t>食育</w:t>
      </w:r>
      <w:r w:rsidR="0023650F">
        <w:rPr>
          <w:rFonts w:hint="eastAsia"/>
        </w:rPr>
        <w:t>活动</w:t>
      </w:r>
      <w:proofErr w:type="gramEnd"/>
    </w:p>
    <w:p w14:paraId="5A365DDB" w14:textId="4C7700C8" w:rsidR="00784A69" w:rsidRPr="002D4009" w:rsidRDefault="00C442A2" w:rsidP="002D4009">
      <w:pPr>
        <w:pStyle w:val="afff1"/>
        <w:numPr>
          <w:ilvl w:val="2"/>
          <w:numId w:val="10"/>
        </w:numPr>
        <w:spacing w:before="156" w:after="156"/>
        <w:ind w:left="0"/>
      </w:pPr>
      <w:r>
        <w:rPr>
          <w:rFonts w:hint="eastAsia"/>
        </w:rPr>
        <w:t>体验</w:t>
      </w:r>
      <w:r w:rsidR="00BF6BB5">
        <w:rPr>
          <w:rFonts w:hint="eastAsia"/>
        </w:rPr>
        <w:t>活动</w:t>
      </w:r>
    </w:p>
    <w:p w14:paraId="174C9FBF" w14:textId="77777777" w:rsidR="00BF6BB5" w:rsidRDefault="00BF6BB5" w:rsidP="00BF6BB5">
      <w:pPr>
        <w:pStyle w:val="aff5"/>
      </w:pPr>
      <w:r>
        <w:rPr>
          <w:rFonts w:hint="eastAsia"/>
        </w:rPr>
        <w:t>应满足以下要求：</w:t>
      </w:r>
    </w:p>
    <w:p w14:paraId="1655D9C2" w14:textId="0C65DC9D" w:rsidR="00D13E73" w:rsidRDefault="00D13E73" w:rsidP="00D13E73">
      <w:pPr>
        <w:pStyle w:val="a8"/>
        <w:ind w:left="816"/>
      </w:pPr>
      <w:r>
        <w:t>每学期各班</w:t>
      </w:r>
      <w:r>
        <w:rPr>
          <w:rFonts w:hint="eastAsia"/>
        </w:rPr>
        <w:t>至少</w:t>
      </w:r>
      <w:r>
        <w:t>开展</w:t>
      </w:r>
      <w:r>
        <w:rPr>
          <w:rFonts w:hint="eastAsia"/>
        </w:rPr>
        <w:t>1次</w:t>
      </w:r>
      <w:proofErr w:type="gramStart"/>
      <w:r>
        <w:rPr>
          <w:rFonts w:hint="eastAsia"/>
        </w:rPr>
        <w:t>校内</w:t>
      </w:r>
      <w:r>
        <w:t>食育</w:t>
      </w:r>
      <w:r w:rsidR="00C442A2">
        <w:rPr>
          <w:rFonts w:hint="eastAsia"/>
        </w:rPr>
        <w:t>体验</w:t>
      </w:r>
      <w:proofErr w:type="gramEnd"/>
      <w:r>
        <w:t>活动</w:t>
      </w:r>
      <w:r>
        <w:rPr>
          <w:rFonts w:hint="eastAsia"/>
        </w:rPr>
        <w:t>，</w:t>
      </w:r>
      <w:r>
        <w:t>每次参加人数不少于</w:t>
      </w:r>
      <w:r>
        <w:rPr>
          <w:rFonts w:hint="eastAsia"/>
        </w:rPr>
        <w:t>2</w:t>
      </w:r>
      <w:r>
        <w:t>0人</w:t>
      </w:r>
      <w:r>
        <w:rPr>
          <w:rFonts w:hint="eastAsia"/>
        </w:rPr>
        <w:t>，充分利用食堂、餐厅、学生菜园等场所</w:t>
      </w:r>
      <w:r w:rsidR="00AE4517">
        <w:rPr>
          <w:rFonts w:hint="eastAsia"/>
        </w:rPr>
        <w:t>；</w:t>
      </w:r>
    </w:p>
    <w:p w14:paraId="0A027C8B" w14:textId="2BADA6D4" w:rsidR="00AE4517" w:rsidRDefault="00AE4517" w:rsidP="00D13E73">
      <w:pPr>
        <w:pStyle w:val="a8"/>
        <w:ind w:left="816"/>
      </w:pPr>
      <w:r>
        <w:t>每学期</w:t>
      </w:r>
      <w:r>
        <w:rPr>
          <w:rFonts w:hint="eastAsia"/>
        </w:rPr>
        <w:t>至少</w:t>
      </w:r>
      <w:r>
        <w:t>开展</w:t>
      </w:r>
      <w:r>
        <w:rPr>
          <w:rFonts w:hint="eastAsia"/>
        </w:rPr>
        <w:t>1次开展</w:t>
      </w:r>
      <w:proofErr w:type="gramStart"/>
      <w:r>
        <w:rPr>
          <w:rFonts w:hint="eastAsia"/>
        </w:rPr>
        <w:t>校外食育体验</w:t>
      </w:r>
      <w:proofErr w:type="gramEnd"/>
      <w:r>
        <w:rPr>
          <w:rFonts w:hint="eastAsia"/>
        </w:rPr>
        <w:t>活动，参与种养殖，参观</w:t>
      </w:r>
      <w:proofErr w:type="gramStart"/>
      <w:r>
        <w:rPr>
          <w:rFonts w:hint="eastAsia"/>
        </w:rPr>
        <w:t>校外食育科普</w:t>
      </w:r>
      <w:proofErr w:type="gramEnd"/>
      <w:r>
        <w:rPr>
          <w:rFonts w:hint="eastAsia"/>
        </w:rPr>
        <w:t>教育基地、食品产业等。</w:t>
      </w:r>
    </w:p>
    <w:p w14:paraId="73CE34BA" w14:textId="001A8CAA" w:rsidR="00E16DAF" w:rsidRDefault="00E16DAF" w:rsidP="00E16DAF">
      <w:pPr>
        <w:pStyle w:val="a8"/>
        <w:numPr>
          <w:ilvl w:val="0"/>
          <w:numId w:val="0"/>
        </w:numPr>
        <w:ind w:left="1260" w:hanging="408"/>
      </w:pPr>
    </w:p>
    <w:p w14:paraId="1592F66E" w14:textId="77777777" w:rsidR="00E16DAF" w:rsidRPr="0096212C" w:rsidRDefault="00E16DAF" w:rsidP="00E16DAF">
      <w:pPr>
        <w:pStyle w:val="a8"/>
        <w:numPr>
          <w:ilvl w:val="0"/>
          <w:numId w:val="0"/>
        </w:numPr>
        <w:ind w:left="1260" w:hanging="408"/>
      </w:pPr>
    </w:p>
    <w:p w14:paraId="7AE95512" w14:textId="730FDF6C" w:rsidR="00566D64" w:rsidRPr="00566D64" w:rsidRDefault="00566D64" w:rsidP="00566D64">
      <w:pPr>
        <w:pStyle w:val="afff1"/>
        <w:numPr>
          <w:ilvl w:val="2"/>
          <w:numId w:val="10"/>
        </w:numPr>
        <w:spacing w:before="156" w:after="156"/>
        <w:ind w:left="0"/>
      </w:pPr>
      <w:r w:rsidRPr="00566D64">
        <w:rPr>
          <w:rFonts w:hint="eastAsia"/>
        </w:rPr>
        <w:lastRenderedPageBreak/>
        <w:t>社团活动</w:t>
      </w:r>
    </w:p>
    <w:p w14:paraId="4393F7C3" w14:textId="77777777" w:rsidR="00EF7071" w:rsidRDefault="00EF7071" w:rsidP="00EF7071">
      <w:pPr>
        <w:pStyle w:val="aff5"/>
      </w:pPr>
      <w:r>
        <w:rPr>
          <w:rFonts w:hint="eastAsia"/>
        </w:rPr>
        <w:t>应满足以下要求：</w:t>
      </w:r>
    </w:p>
    <w:p w14:paraId="1E94BA46" w14:textId="28249505" w:rsidR="00EF7071" w:rsidRDefault="005E6102" w:rsidP="00EF7071">
      <w:pPr>
        <w:pStyle w:val="a8"/>
        <w:ind w:left="408" w:firstLine="18"/>
      </w:pPr>
      <w:r>
        <w:t>成立以学生为主题的</w:t>
      </w:r>
      <w:proofErr w:type="gramStart"/>
      <w:r>
        <w:t>食育兴趣</w:t>
      </w:r>
      <w:proofErr w:type="gramEnd"/>
      <w:r>
        <w:t>小组</w:t>
      </w:r>
      <w:r>
        <w:rPr>
          <w:rFonts w:hint="eastAsia"/>
        </w:rPr>
        <w:t>、</w:t>
      </w:r>
      <w:r w:rsidR="00EA1A24">
        <w:rPr>
          <w:rFonts w:hint="eastAsia"/>
        </w:rPr>
        <w:t>社团等，并配备指导教师；</w:t>
      </w:r>
    </w:p>
    <w:p w14:paraId="7E185ECE" w14:textId="5D8CDBED" w:rsidR="00EF7071" w:rsidRDefault="00EA1A24" w:rsidP="00EF7071">
      <w:pPr>
        <w:pStyle w:val="a8"/>
        <w:ind w:left="816"/>
      </w:pPr>
      <w:r>
        <w:rPr>
          <w:rFonts w:hint="eastAsia"/>
        </w:rPr>
        <w:t>结合</w:t>
      </w:r>
      <w:r w:rsidR="00603F3E">
        <w:t>食物</w:t>
      </w:r>
      <w:r>
        <w:rPr>
          <w:rFonts w:hint="eastAsia"/>
        </w:rPr>
        <w:t>相关节日，社团组织开展食品安全、食物营养、饮食文化等主题活动</w:t>
      </w:r>
      <w:r w:rsidR="00AE4517">
        <w:rPr>
          <w:rFonts w:hint="eastAsia"/>
        </w:rPr>
        <w:t>；</w:t>
      </w:r>
    </w:p>
    <w:p w14:paraId="0F55C0E4" w14:textId="39A341B7" w:rsidR="00254A85" w:rsidRPr="0096212C" w:rsidRDefault="00254A85" w:rsidP="00EF7071">
      <w:pPr>
        <w:pStyle w:val="a8"/>
        <w:ind w:left="816"/>
      </w:pPr>
      <w:r>
        <w:t>每年至少参加一场</w:t>
      </w:r>
      <w:proofErr w:type="gramStart"/>
      <w:r>
        <w:t>食育相关</w:t>
      </w:r>
      <w:proofErr w:type="gramEnd"/>
      <w:r>
        <w:t>比赛活动</w:t>
      </w:r>
      <w:r>
        <w:rPr>
          <w:rFonts w:hint="eastAsia"/>
        </w:rPr>
        <w:t>。</w:t>
      </w:r>
    </w:p>
    <w:p w14:paraId="4A0C6A8D" w14:textId="42F4FBA9" w:rsidR="001C66EC" w:rsidRPr="00566D64" w:rsidRDefault="00AE4517">
      <w:pPr>
        <w:pStyle w:val="afff1"/>
        <w:numPr>
          <w:ilvl w:val="2"/>
          <w:numId w:val="10"/>
        </w:numPr>
        <w:spacing w:before="156" w:after="156"/>
        <w:ind w:left="0"/>
      </w:pPr>
      <w:r>
        <w:t>家校共建</w:t>
      </w:r>
    </w:p>
    <w:p w14:paraId="39C1E295" w14:textId="79C9ED4A" w:rsidR="00BB4988" w:rsidRDefault="00BB7D9B" w:rsidP="003C2EF7">
      <w:pPr>
        <w:pStyle w:val="a8"/>
        <w:numPr>
          <w:ilvl w:val="0"/>
          <w:numId w:val="0"/>
        </w:numPr>
        <w:ind w:left="426"/>
      </w:pPr>
      <w:r>
        <w:t>定期面向家长开设</w:t>
      </w:r>
      <w:proofErr w:type="gramStart"/>
      <w:r>
        <w:rPr>
          <w:rFonts w:hint="eastAsia"/>
        </w:rPr>
        <w:t>食育</w:t>
      </w:r>
      <w:r>
        <w:t>相关</w:t>
      </w:r>
      <w:proofErr w:type="gramEnd"/>
      <w:r>
        <w:t>主题讲座</w:t>
      </w:r>
      <w:r>
        <w:rPr>
          <w:rFonts w:hint="eastAsia"/>
        </w:rPr>
        <w:t>、</w:t>
      </w:r>
      <w:r>
        <w:t>家长沙龙等</w:t>
      </w:r>
      <w:r w:rsidR="00AE4517">
        <w:rPr>
          <w:rFonts w:hint="eastAsia"/>
        </w:rPr>
        <w:t>。</w:t>
      </w:r>
    </w:p>
    <w:p w14:paraId="1EC2751E" w14:textId="6CB10960" w:rsidR="006A2426" w:rsidRDefault="00481F6F" w:rsidP="00A658A9">
      <w:pPr>
        <w:pStyle w:val="afff2"/>
        <w:numPr>
          <w:ilvl w:val="1"/>
          <w:numId w:val="10"/>
        </w:numPr>
        <w:spacing w:before="156" w:after="156"/>
        <w:ind w:left="0"/>
      </w:pPr>
      <w:proofErr w:type="gramStart"/>
      <w:r>
        <w:rPr>
          <w:rFonts w:hint="eastAsia"/>
        </w:rPr>
        <w:t>食育成效</w:t>
      </w:r>
      <w:proofErr w:type="gramEnd"/>
    </w:p>
    <w:p w14:paraId="242D5044" w14:textId="3ACBD04C" w:rsidR="00B40122" w:rsidRPr="0096212C" w:rsidRDefault="004C23CB">
      <w:pPr>
        <w:pStyle w:val="aff5"/>
      </w:pPr>
      <w:r>
        <w:rPr>
          <w:rFonts w:hint="eastAsia"/>
        </w:rPr>
        <w:t>每年至少进行</w:t>
      </w:r>
      <w:proofErr w:type="gramStart"/>
      <w:r>
        <w:rPr>
          <w:rFonts w:hint="eastAsia"/>
        </w:rPr>
        <w:t>一次食育认知</w:t>
      </w:r>
      <w:proofErr w:type="gramEnd"/>
      <w:r>
        <w:rPr>
          <w:rFonts w:hint="eastAsia"/>
        </w:rPr>
        <w:t>水平</w:t>
      </w:r>
      <w:proofErr w:type="gramStart"/>
      <w:r>
        <w:rPr>
          <w:rFonts w:hint="eastAsia"/>
        </w:rPr>
        <w:t>及食育教学</w:t>
      </w:r>
      <w:proofErr w:type="gramEnd"/>
      <w:r>
        <w:rPr>
          <w:rFonts w:hint="eastAsia"/>
        </w:rPr>
        <w:t>、活动满意度调查，对满意度低于</w:t>
      </w:r>
      <w:r>
        <w:t>80</w:t>
      </w:r>
      <w:r>
        <w:rPr>
          <w:rFonts w:hint="eastAsia"/>
        </w:rPr>
        <w:t>%</w:t>
      </w:r>
      <w:r>
        <w:t>的活动进行整改</w:t>
      </w:r>
      <w:r w:rsidR="00300DC0">
        <w:rPr>
          <w:rFonts w:hint="eastAsia"/>
        </w:rPr>
        <w:t>。</w:t>
      </w:r>
    </w:p>
    <w:p w14:paraId="2B5A3979" w14:textId="65CBBEE2" w:rsidR="00E56938" w:rsidRPr="00566D64" w:rsidRDefault="00E56938" w:rsidP="00E56938">
      <w:pPr>
        <w:pStyle w:val="afff1"/>
        <w:numPr>
          <w:ilvl w:val="2"/>
          <w:numId w:val="10"/>
        </w:numPr>
        <w:spacing w:before="156" w:after="156"/>
        <w:ind w:left="0"/>
      </w:pPr>
      <w:r>
        <w:rPr>
          <w:rFonts w:hint="eastAsia"/>
        </w:rPr>
        <w:t>信息传播</w:t>
      </w:r>
    </w:p>
    <w:p w14:paraId="796D1824" w14:textId="77777777" w:rsidR="00B40122" w:rsidRDefault="00B40122" w:rsidP="00B40122">
      <w:pPr>
        <w:pStyle w:val="aff5"/>
      </w:pPr>
      <w:r>
        <w:rPr>
          <w:rFonts w:hint="eastAsia"/>
        </w:rPr>
        <w:t>应满足以下要求：</w:t>
      </w:r>
    </w:p>
    <w:p w14:paraId="69441C4E" w14:textId="5CF578F1" w:rsidR="00B40122" w:rsidRDefault="000D1BE1" w:rsidP="00B40122">
      <w:pPr>
        <w:pStyle w:val="a8"/>
        <w:ind w:left="408" w:firstLine="18"/>
      </w:pPr>
      <w:r>
        <w:rPr>
          <w:rFonts w:hint="eastAsia"/>
        </w:rPr>
        <w:t>每年在</w:t>
      </w:r>
      <w:r>
        <w:t>本校公众</w:t>
      </w:r>
      <w:proofErr w:type="gramStart"/>
      <w:r>
        <w:t>号发布</w:t>
      </w:r>
      <w:proofErr w:type="gramEnd"/>
      <w:r>
        <w:rPr>
          <w:rFonts w:hint="eastAsia"/>
        </w:rPr>
        <w:t>5次以上</w:t>
      </w:r>
      <w:proofErr w:type="gramStart"/>
      <w:r>
        <w:t>食育相关</w:t>
      </w:r>
      <w:proofErr w:type="gramEnd"/>
      <w:r>
        <w:t>科普文章</w:t>
      </w:r>
      <w:r>
        <w:rPr>
          <w:rFonts w:hint="eastAsia"/>
        </w:rPr>
        <w:t>；</w:t>
      </w:r>
    </w:p>
    <w:p w14:paraId="25627AFC" w14:textId="502D9CCD" w:rsidR="000D1BE1" w:rsidRDefault="000D1BE1" w:rsidP="000D1BE1">
      <w:pPr>
        <w:pStyle w:val="a8"/>
        <w:ind w:left="408" w:firstLine="18"/>
      </w:pPr>
      <w:r>
        <w:rPr>
          <w:rFonts w:hint="eastAsia"/>
        </w:rPr>
        <w:t>在</w:t>
      </w:r>
      <w:r>
        <w:t>本校公众</w:t>
      </w:r>
      <w:proofErr w:type="gramStart"/>
      <w:r>
        <w:t>号发布</w:t>
      </w:r>
      <w:proofErr w:type="gramEnd"/>
      <w:r>
        <w:rPr>
          <w:rFonts w:hint="eastAsia"/>
        </w:rPr>
        <w:t>2次</w:t>
      </w:r>
      <w:proofErr w:type="gramStart"/>
      <w:r>
        <w:rPr>
          <w:rFonts w:hint="eastAsia"/>
        </w:rPr>
        <w:t>以上</w:t>
      </w:r>
      <w:r>
        <w:t>食育</w:t>
      </w:r>
      <w:r>
        <w:rPr>
          <w:rFonts w:hint="eastAsia"/>
        </w:rPr>
        <w:t>活动</w:t>
      </w:r>
      <w:proofErr w:type="gramEnd"/>
      <w:r>
        <w:t>介绍文章</w:t>
      </w:r>
      <w:r w:rsidR="00AE4517">
        <w:rPr>
          <w:rFonts w:hint="eastAsia"/>
        </w:rPr>
        <w:t>。</w:t>
      </w:r>
    </w:p>
    <w:p w14:paraId="0FC3690A" w14:textId="07C66FF3" w:rsidR="00481F6F" w:rsidRPr="00A658A9" w:rsidRDefault="00481F6F" w:rsidP="00481F6F">
      <w:pPr>
        <w:pStyle w:val="a4"/>
        <w:spacing w:before="312" w:after="312"/>
      </w:pPr>
      <w:r>
        <w:t>评价</w:t>
      </w:r>
      <w:r>
        <w:rPr>
          <w:rFonts w:hint="eastAsia"/>
        </w:rPr>
        <w:t>方法</w:t>
      </w:r>
    </w:p>
    <w:p w14:paraId="0681D711" w14:textId="1BCCC288" w:rsidR="00E56938" w:rsidRDefault="00E56938" w:rsidP="00E56938">
      <w:pPr>
        <w:pStyle w:val="afff2"/>
        <w:numPr>
          <w:ilvl w:val="1"/>
          <w:numId w:val="10"/>
        </w:numPr>
        <w:spacing w:before="156" w:after="156"/>
        <w:ind w:left="0"/>
      </w:pPr>
      <w:r>
        <w:rPr>
          <w:rFonts w:hint="eastAsia"/>
        </w:rPr>
        <w:t>评价组织</w:t>
      </w:r>
    </w:p>
    <w:p w14:paraId="0019DEE8" w14:textId="5E8217FE" w:rsidR="00481F6F" w:rsidRDefault="00E56938" w:rsidP="00E56938">
      <w:pPr>
        <w:ind w:firstLineChars="200" w:firstLine="420"/>
        <w:rPr>
          <w:rFonts w:ascii="宋体" w:hAnsi="宋体"/>
        </w:rPr>
      </w:pPr>
      <w:r>
        <w:rPr>
          <w:rFonts w:ascii="宋体" w:hAnsi="宋体" w:hint="eastAsia"/>
        </w:rPr>
        <w:t>深圳市</w:t>
      </w:r>
      <w:r>
        <w:rPr>
          <w:rFonts w:ascii="宋体" w:hAnsi="宋体"/>
        </w:rPr>
        <w:t>市场监督管理局组织不少于</w:t>
      </w:r>
      <w:r>
        <w:rPr>
          <w:rFonts w:ascii="宋体" w:hAnsi="宋体" w:hint="eastAsia"/>
        </w:rPr>
        <w:t>5名</w:t>
      </w:r>
      <w:r w:rsidR="008E221F">
        <w:rPr>
          <w:rFonts w:ascii="宋体" w:hAnsi="宋体" w:hint="eastAsia"/>
        </w:rPr>
        <w:t>食品安全、营养健康和相关领域专家组成评审专家组开展评审。</w:t>
      </w:r>
    </w:p>
    <w:p w14:paraId="5D9A92EE" w14:textId="0C07BB18" w:rsidR="00E56938" w:rsidRDefault="00E56938" w:rsidP="00E56938">
      <w:pPr>
        <w:pStyle w:val="afff2"/>
        <w:numPr>
          <w:ilvl w:val="1"/>
          <w:numId w:val="10"/>
        </w:numPr>
        <w:spacing w:before="156" w:after="156"/>
        <w:ind w:left="0"/>
      </w:pPr>
      <w:r>
        <w:rPr>
          <w:rFonts w:hint="eastAsia"/>
        </w:rPr>
        <w:t>评价方式</w:t>
      </w:r>
    </w:p>
    <w:p w14:paraId="0BBE6C58" w14:textId="2AA8F6D5" w:rsidR="007B0BBB" w:rsidRDefault="007B0BBB" w:rsidP="007B0BBB">
      <w:pPr>
        <w:pStyle w:val="afff1"/>
        <w:numPr>
          <w:ilvl w:val="2"/>
          <w:numId w:val="10"/>
        </w:numPr>
        <w:spacing w:beforeLines="0" w:before="0" w:afterLines="0" w:after="0"/>
        <w:ind w:left="0"/>
        <w:rPr>
          <w:rFonts w:ascii="宋体" w:eastAsia="宋体" w:hAnsi="宋体"/>
        </w:rPr>
      </w:pPr>
      <w:r w:rsidRPr="007B0BBB">
        <w:rPr>
          <w:rFonts w:ascii="宋体" w:eastAsia="宋体" w:hAnsi="宋体" w:hint="eastAsia"/>
        </w:rPr>
        <w:t>评价形式包括以下两种</w:t>
      </w:r>
      <w:r>
        <w:rPr>
          <w:rFonts w:ascii="宋体" w:eastAsia="宋体" w:hAnsi="宋体" w:hint="eastAsia"/>
        </w:rPr>
        <w:t>：</w:t>
      </w:r>
    </w:p>
    <w:p w14:paraId="43538822" w14:textId="378B13E3" w:rsidR="00A05BD5" w:rsidRDefault="00A05BD5" w:rsidP="00A05BD5">
      <w:pPr>
        <w:pStyle w:val="a8"/>
        <w:ind w:left="816"/>
      </w:pPr>
      <w:r>
        <w:t>文件审核</w:t>
      </w:r>
      <w:r>
        <w:rPr>
          <w:rFonts w:hint="eastAsia"/>
        </w:rPr>
        <w:t>，审查各项评价指标证明文件，</w:t>
      </w:r>
      <w:r>
        <w:t>所有证明文件应</w:t>
      </w:r>
      <w:r>
        <w:rPr>
          <w:rFonts w:hint="eastAsia"/>
        </w:rPr>
        <w:t>为</w:t>
      </w:r>
      <w:r>
        <w:t>盖章的纸质文件</w:t>
      </w:r>
      <w:r>
        <w:rPr>
          <w:rFonts w:hint="eastAsia"/>
        </w:rPr>
        <w:t>，</w:t>
      </w:r>
      <w:r>
        <w:t>提交的证明文件应充分说明指标内容</w:t>
      </w:r>
      <w:r>
        <w:rPr>
          <w:rFonts w:hint="eastAsia"/>
        </w:rPr>
        <w:t>；</w:t>
      </w:r>
    </w:p>
    <w:p w14:paraId="1E592985" w14:textId="123F6EB2" w:rsidR="00E56938" w:rsidRPr="00A05BD5" w:rsidRDefault="00A05BD5" w:rsidP="00A05BD5">
      <w:pPr>
        <w:pStyle w:val="a8"/>
        <w:ind w:left="816"/>
      </w:pPr>
      <w:r>
        <w:rPr>
          <w:rFonts w:hint="eastAsia"/>
        </w:rPr>
        <w:t>现场审核，实地勘察</w:t>
      </w:r>
      <w:proofErr w:type="gramStart"/>
      <w:r>
        <w:rPr>
          <w:rFonts w:hint="eastAsia"/>
        </w:rPr>
        <w:t>食育试点</w:t>
      </w:r>
      <w:proofErr w:type="gramEnd"/>
      <w:r>
        <w:rPr>
          <w:rFonts w:hint="eastAsia"/>
        </w:rPr>
        <w:t>学校情况，评价形式为现场核查的指标，若有相关证明文件，也应予以提供</w:t>
      </w:r>
      <w:r w:rsidRPr="00A05BD5">
        <w:rPr>
          <w:rFonts w:hint="eastAsia"/>
        </w:rPr>
        <w:t>。</w:t>
      </w:r>
    </w:p>
    <w:p w14:paraId="3ECF600B" w14:textId="0880546F" w:rsidR="00A05BD5" w:rsidRPr="007B0BBB" w:rsidRDefault="00A05BD5" w:rsidP="007B0BBB">
      <w:pPr>
        <w:pStyle w:val="afff1"/>
        <w:numPr>
          <w:ilvl w:val="2"/>
          <w:numId w:val="10"/>
        </w:numPr>
        <w:spacing w:beforeLines="0" w:before="0" w:afterLines="0" w:after="0"/>
        <w:ind w:left="0"/>
        <w:rPr>
          <w:rFonts w:ascii="宋体" w:eastAsia="宋体" w:hAnsi="宋体"/>
        </w:rPr>
      </w:pPr>
      <w:r w:rsidRPr="007B0BBB">
        <w:rPr>
          <w:rFonts w:ascii="宋体" w:eastAsia="宋体" w:hAnsi="宋体"/>
        </w:rPr>
        <w:t>各指标的评价</w:t>
      </w:r>
      <w:r w:rsidR="007B0BBB" w:rsidRPr="007B0BBB">
        <w:rPr>
          <w:rFonts w:ascii="宋体" w:eastAsia="宋体" w:hAnsi="宋体"/>
        </w:rPr>
        <w:t>方式</w:t>
      </w:r>
      <w:r w:rsidR="007B0BBB">
        <w:rPr>
          <w:rFonts w:ascii="宋体" w:eastAsia="宋体" w:hAnsi="宋体"/>
        </w:rPr>
        <w:t>应依据</w:t>
      </w:r>
      <w:r w:rsidR="007B0BBB">
        <w:rPr>
          <w:rFonts w:ascii="宋体" w:eastAsia="宋体" w:hAnsi="宋体" w:hint="eastAsia"/>
        </w:rPr>
        <w:t>《</w:t>
      </w:r>
      <w:r w:rsidR="007B0BBB" w:rsidRPr="007B0BBB">
        <w:rPr>
          <w:rFonts w:ascii="宋体" w:eastAsia="宋体" w:hAnsi="宋体" w:hint="eastAsia"/>
        </w:rPr>
        <w:t>食育试点学校评价基本要求和评分表</w:t>
      </w:r>
      <w:r w:rsidR="007B0BBB">
        <w:rPr>
          <w:rFonts w:ascii="宋体" w:eastAsia="宋体" w:hAnsi="宋体" w:hint="eastAsia"/>
        </w:rPr>
        <w:t>》</w:t>
      </w:r>
      <w:r w:rsidR="002F7963">
        <w:rPr>
          <w:rFonts w:ascii="宋体" w:eastAsia="宋体" w:hAnsi="宋体" w:hint="eastAsia"/>
        </w:rPr>
        <w:t>（</w:t>
      </w:r>
      <w:r w:rsidR="002F7963" w:rsidRPr="007B0BBB">
        <w:rPr>
          <w:rFonts w:ascii="宋体" w:eastAsia="宋体" w:hAnsi="宋体"/>
        </w:rPr>
        <w:t>见附录A</w:t>
      </w:r>
      <w:r w:rsidR="002F7963">
        <w:rPr>
          <w:rFonts w:ascii="宋体" w:eastAsia="宋体" w:hAnsi="宋体" w:hint="eastAsia"/>
        </w:rPr>
        <w:t>）执行。</w:t>
      </w:r>
    </w:p>
    <w:p w14:paraId="4B2CE375" w14:textId="11A72FB7" w:rsidR="00A05BD5" w:rsidRPr="002F7963" w:rsidRDefault="007B0BBB" w:rsidP="002F7963">
      <w:pPr>
        <w:pStyle w:val="afff1"/>
        <w:numPr>
          <w:ilvl w:val="2"/>
          <w:numId w:val="10"/>
        </w:numPr>
        <w:spacing w:beforeLines="0" w:before="0" w:afterLines="0" w:after="0"/>
        <w:ind w:left="0"/>
        <w:rPr>
          <w:rFonts w:ascii="宋体" w:eastAsia="宋体" w:hAnsi="宋体"/>
        </w:rPr>
      </w:pPr>
      <w:r w:rsidRPr="002F7963">
        <w:rPr>
          <w:rFonts w:ascii="宋体" w:eastAsia="宋体" w:hAnsi="宋体" w:hint="eastAsia"/>
        </w:rPr>
        <w:t>评审专家组专家依据本文件独立</w:t>
      </w:r>
      <w:r w:rsidRPr="002F7963">
        <w:rPr>
          <w:rFonts w:ascii="宋体" w:eastAsia="宋体" w:hAnsi="宋体"/>
        </w:rPr>
        <w:t>评分</w:t>
      </w:r>
      <w:r w:rsidRPr="002F7963">
        <w:rPr>
          <w:rFonts w:ascii="宋体" w:eastAsia="宋体" w:hAnsi="宋体" w:hint="eastAsia"/>
        </w:rPr>
        <w:t>，</w:t>
      </w:r>
      <w:r w:rsidRPr="002F7963">
        <w:rPr>
          <w:rFonts w:ascii="宋体" w:eastAsia="宋体" w:hAnsi="宋体"/>
        </w:rPr>
        <w:t>专家评分的平均分为最终评价得分</w:t>
      </w:r>
      <w:r w:rsidRPr="002F7963">
        <w:rPr>
          <w:rFonts w:ascii="宋体" w:eastAsia="宋体" w:hAnsi="宋体" w:hint="eastAsia"/>
        </w:rPr>
        <w:t>，</w:t>
      </w:r>
      <w:r w:rsidRPr="002F7963">
        <w:rPr>
          <w:rFonts w:ascii="宋体" w:eastAsia="宋体" w:hAnsi="宋体"/>
        </w:rPr>
        <w:t>并填写</w:t>
      </w:r>
      <w:r w:rsidRPr="002F7963">
        <w:rPr>
          <w:rFonts w:ascii="宋体" w:eastAsia="宋体" w:hAnsi="宋体" w:hint="eastAsia"/>
        </w:rPr>
        <w:t>《食育试点学校评价结论表》（见附录B）。</w:t>
      </w:r>
    </w:p>
    <w:p w14:paraId="3C617C75" w14:textId="5CB79849" w:rsidR="00E56938" w:rsidRDefault="00E56938" w:rsidP="00E56938">
      <w:pPr>
        <w:pStyle w:val="afff2"/>
        <w:numPr>
          <w:ilvl w:val="1"/>
          <w:numId w:val="10"/>
        </w:numPr>
        <w:spacing w:before="156" w:after="156"/>
        <w:ind w:left="0"/>
      </w:pPr>
      <w:r>
        <w:rPr>
          <w:rFonts w:hint="eastAsia"/>
        </w:rPr>
        <w:t>评价分值</w:t>
      </w:r>
    </w:p>
    <w:p w14:paraId="0A541D37" w14:textId="475F23BC" w:rsidR="00E56938" w:rsidRDefault="00E56938" w:rsidP="00E56938">
      <w:pPr>
        <w:ind w:firstLineChars="200" w:firstLine="420"/>
        <w:rPr>
          <w:rFonts w:ascii="宋体" w:hAnsi="宋体"/>
        </w:rPr>
      </w:pPr>
      <w:proofErr w:type="gramStart"/>
      <w:r>
        <w:rPr>
          <w:rFonts w:ascii="宋体" w:hAnsi="宋体" w:hint="eastAsia"/>
        </w:rPr>
        <w:t>食育试点</w:t>
      </w:r>
      <w:proofErr w:type="gramEnd"/>
      <w:r>
        <w:rPr>
          <w:rFonts w:ascii="宋体" w:hAnsi="宋体" w:hint="eastAsia"/>
        </w:rPr>
        <w:t>学校评价采用打分法，总分1</w:t>
      </w:r>
      <w:r>
        <w:rPr>
          <w:rFonts w:ascii="宋体" w:hAnsi="宋体"/>
        </w:rPr>
        <w:t>00分</w:t>
      </w:r>
      <w:r>
        <w:rPr>
          <w:rFonts w:ascii="宋体" w:hAnsi="宋体" w:hint="eastAsia"/>
        </w:rPr>
        <w:t>，</w:t>
      </w:r>
      <w:r>
        <w:rPr>
          <w:rFonts w:ascii="宋体" w:hAnsi="宋体"/>
        </w:rPr>
        <w:t>各指标的评价分值</w:t>
      </w:r>
      <w:r w:rsidR="002F7963">
        <w:rPr>
          <w:rFonts w:ascii="宋体" w:hAnsi="宋体"/>
        </w:rPr>
        <w:t>依据</w:t>
      </w:r>
      <w:r w:rsidR="002F7963">
        <w:rPr>
          <w:rFonts w:ascii="宋体" w:hAnsi="宋体" w:hint="eastAsia"/>
        </w:rPr>
        <w:t>《</w:t>
      </w:r>
      <w:r w:rsidR="002F7963" w:rsidRPr="007B0BBB">
        <w:rPr>
          <w:rFonts w:ascii="宋体" w:hAnsi="宋体" w:hint="eastAsia"/>
        </w:rPr>
        <w:t>食育试点学校评价基本要求和评分表</w:t>
      </w:r>
      <w:r w:rsidR="002F7963">
        <w:rPr>
          <w:rFonts w:ascii="宋体" w:hAnsi="宋体" w:hint="eastAsia"/>
        </w:rPr>
        <w:t>》（</w:t>
      </w:r>
      <w:r w:rsidR="002F7963">
        <w:rPr>
          <w:rFonts w:ascii="宋体" w:hAnsi="宋体"/>
        </w:rPr>
        <w:t>见附录A</w:t>
      </w:r>
      <w:r w:rsidR="002F7963">
        <w:rPr>
          <w:rFonts w:ascii="宋体" w:hAnsi="宋体" w:hint="eastAsia"/>
        </w:rPr>
        <w:t>）</w:t>
      </w:r>
      <w:r>
        <w:rPr>
          <w:rFonts w:ascii="宋体" w:hAnsi="宋体" w:hint="eastAsia"/>
        </w:rPr>
        <w:t>。评价分值达到8</w:t>
      </w:r>
      <w:r w:rsidR="00300DC0">
        <w:rPr>
          <w:rFonts w:ascii="宋体" w:hAnsi="宋体"/>
        </w:rPr>
        <w:t>0</w:t>
      </w:r>
      <w:r>
        <w:rPr>
          <w:rFonts w:ascii="宋体" w:hAnsi="宋体"/>
        </w:rPr>
        <w:t>分以上的学校</w:t>
      </w:r>
      <w:r>
        <w:rPr>
          <w:rFonts w:ascii="宋体" w:hAnsi="宋体" w:hint="eastAsia"/>
        </w:rPr>
        <w:t>，</w:t>
      </w:r>
      <w:r w:rsidR="00E16DAF">
        <w:rPr>
          <w:rFonts w:ascii="宋体" w:hAnsi="宋体"/>
        </w:rPr>
        <w:t>视为达到深圳市</w:t>
      </w:r>
      <w:proofErr w:type="gramStart"/>
      <w:r w:rsidR="00E16DAF">
        <w:rPr>
          <w:rFonts w:ascii="宋体" w:hAnsi="宋体"/>
        </w:rPr>
        <w:t>食育学校</w:t>
      </w:r>
      <w:proofErr w:type="gramEnd"/>
      <w:r>
        <w:rPr>
          <w:rFonts w:ascii="宋体" w:hAnsi="宋体"/>
        </w:rPr>
        <w:t>标准</w:t>
      </w:r>
      <w:r>
        <w:rPr>
          <w:rFonts w:ascii="宋体" w:hAnsi="宋体" w:hint="eastAsia"/>
        </w:rPr>
        <w:t>。</w:t>
      </w:r>
    </w:p>
    <w:p w14:paraId="6D5964F0" w14:textId="77777777" w:rsidR="009F23AD" w:rsidRDefault="009F23AD">
      <w:pPr>
        <w:widowControl/>
        <w:jc w:val="left"/>
        <w:rPr>
          <w:rFonts w:ascii="黑体" w:eastAsia="黑体"/>
          <w:kern w:val="0"/>
          <w:szCs w:val="20"/>
        </w:rPr>
      </w:pPr>
      <w:r>
        <w:br w:type="page"/>
      </w:r>
    </w:p>
    <w:p w14:paraId="1B8F0A70" w14:textId="77D2CEED" w:rsidR="0022597A" w:rsidRDefault="0022597A" w:rsidP="008325FD">
      <w:pPr>
        <w:pStyle w:val="af2"/>
      </w:pPr>
      <w:r>
        <w:lastRenderedPageBreak/>
        <w:br/>
      </w:r>
      <w:bookmarkStart w:id="5" w:name="_Toc75352907"/>
      <w:r>
        <w:rPr>
          <w:rFonts w:hint="eastAsia"/>
        </w:rPr>
        <w:t>（</w:t>
      </w:r>
      <w:r w:rsidR="00665F0B">
        <w:rPr>
          <w:rFonts w:hint="eastAsia"/>
        </w:rPr>
        <w:t>规范</w:t>
      </w:r>
      <w:r>
        <w:rPr>
          <w:rFonts w:hint="eastAsia"/>
        </w:rPr>
        <w:t>性）</w:t>
      </w:r>
      <w:r>
        <w:br/>
      </w:r>
      <w:bookmarkEnd w:id="5"/>
      <w:proofErr w:type="gramStart"/>
      <w:r w:rsidR="008325FD" w:rsidRPr="008325FD">
        <w:rPr>
          <w:rFonts w:hint="eastAsia"/>
        </w:rPr>
        <w:t>食育</w:t>
      </w:r>
      <w:r w:rsidR="00665F0B">
        <w:rPr>
          <w:rFonts w:hint="eastAsia"/>
        </w:rPr>
        <w:t>试点</w:t>
      </w:r>
      <w:proofErr w:type="gramEnd"/>
      <w:r w:rsidR="00665F0B">
        <w:rPr>
          <w:rFonts w:hint="eastAsia"/>
        </w:rPr>
        <w:t>学校</w:t>
      </w:r>
      <w:r w:rsidR="008325FD" w:rsidRPr="008325FD">
        <w:rPr>
          <w:rFonts w:hint="eastAsia"/>
        </w:rPr>
        <w:t>评价</w:t>
      </w:r>
      <w:r w:rsidR="00665F0B">
        <w:rPr>
          <w:rFonts w:hint="eastAsia"/>
        </w:rPr>
        <w:t>基本要求和评分表</w:t>
      </w:r>
    </w:p>
    <w:p w14:paraId="4398042C" w14:textId="5E9F6332" w:rsidR="00665F0B" w:rsidRPr="002E69F0" w:rsidRDefault="00665F0B" w:rsidP="00665F0B">
      <w:pPr>
        <w:pStyle w:val="aff5"/>
      </w:pPr>
      <w:r w:rsidRPr="006F1BED">
        <w:rPr>
          <w:rFonts w:hint="eastAsia"/>
        </w:rPr>
        <w:t>表</w:t>
      </w:r>
      <w:r>
        <w:rPr>
          <w:rFonts w:hint="eastAsia"/>
        </w:rPr>
        <w:t>A</w:t>
      </w:r>
      <w:r w:rsidRPr="006F1BED">
        <w:rPr>
          <w:rFonts w:hint="eastAsia"/>
        </w:rPr>
        <w:t>.1</w:t>
      </w:r>
      <w:r>
        <w:rPr>
          <w:rFonts w:hint="eastAsia"/>
        </w:rPr>
        <w:t>给出</w:t>
      </w:r>
      <w:r w:rsidRPr="006F1BED">
        <w:rPr>
          <w:rFonts w:hint="eastAsia"/>
        </w:rPr>
        <w:t>了</w:t>
      </w:r>
      <w:proofErr w:type="gramStart"/>
      <w:r w:rsidRPr="00665F0B">
        <w:rPr>
          <w:rFonts w:hint="eastAsia"/>
        </w:rPr>
        <w:t>食育试点</w:t>
      </w:r>
      <w:proofErr w:type="gramEnd"/>
      <w:r w:rsidRPr="00665F0B">
        <w:rPr>
          <w:rFonts w:hint="eastAsia"/>
        </w:rPr>
        <w:t>学校评价基本要求和评分表</w:t>
      </w:r>
      <w:r w:rsidRPr="006F1BED">
        <w:rPr>
          <w:rFonts w:hint="eastAsia"/>
        </w:rPr>
        <w:t>。</w:t>
      </w:r>
    </w:p>
    <w:p w14:paraId="39E4F3C3" w14:textId="369D2AA8" w:rsidR="00665F0B" w:rsidRDefault="00665F0B" w:rsidP="00665F0B">
      <w:pPr>
        <w:pStyle w:val="af1"/>
        <w:numPr>
          <w:ilvl w:val="0"/>
          <w:numId w:val="0"/>
        </w:numPr>
        <w:spacing w:before="156" w:after="156"/>
      </w:pPr>
      <w:r>
        <w:rPr>
          <w:rFonts w:hint="eastAsia"/>
        </w:rPr>
        <w:t>表A.1</w:t>
      </w:r>
      <w:r>
        <w:t xml:space="preserve"> </w:t>
      </w:r>
      <w:proofErr w:type="gramStart"/>
      <w:r w:rsidRPr="00665F0B">
        <w:rPr>
          <w:rFonts w:hint="eastAsia"/>
        </w:rPr>
        <w:t>食育试点</w:t>
      </w:r>
      <w:proofErr w:type="gramEnd"/>
      <w:r w:rsidRPr="00665F0B">
        <w:rPr>
          <w:rFonts w:hint="eastAsia"/>
        </w:rPr>
        <w:t>学校评价基本要求和评分表</w:t>
      </w:r>
    </w:p>
    <w:tbl>
      <w:tblPr>
        <w:tblStyle w:val="aff8"/>
        <w:tblW w:w="0" w:type="auto"/>
        <w:tblLook w:val="04A0" w:firstRow="1" w:lastRow="0" w:firstColumn="1" w:lastColumn="0" w:noHBand="0" w:noVBand="1"/>
      </w:tblPr>
      <w:tblGrid>
        <w:gridCol w:w="702"/>
        <w:gridCol w:w="1132"/>
        <w:gridCol w:w="1273"/>
        <w:gridCol w:w="3676"/>
        <w:gridCol w:w="708"/>
        <w:gridCol w:w="1132"/>
        <w:gridCol w:w="701"/>
      </w:tblGrid>
      <w:tr w:rsidR="00C84407" w:rsidRPr="00C84407" w14:paraId="5ED5893F" w14:textId="77777777" w:rsidTr="009F23AD">
        <w:trPr>
          <w:trHeight w:val="543"/>
        </w:trPr>
        <w:tc>
          <w:tcPr>
            <w:tcW w:w="704" w:type="dxa"/>
            <w:tcBorders>
              <w:top w:val="single" w:sz="12" w:space="0" w:color="auto"/>
              <w:left w:val="single" w:sz="12" w:space="0" w:color="auto"/>
              <w:bottom w:val="single" w:sz="12" w:space="0" w:color="auto"/>
            </w:tcBorders>
            <w:vAlign w:val="center"/>
          </w:tcPr>
          <w:p w14:paraId="1ACA112D" w14:textId="7BDAF55E" w:rsidR="00C84407" w:rsidRPr="00C84407" w:rsidRDefault="00C84407" w:rsidP="00CF34F2">
            <w:pPr>
              <w:widowControl/>
              <w:jc w:val="center"/>
              <w:rPr>
                <w:rFonts w:hAnsi="宋体"/>
                <w:kern w:val="0"/>
                <w:sz w:val="18"/>
                <w:szCs w:val="18"/>
              </w:rPr>
            </w:pPr>
            <w:r w:rsidRPr="00C84407">
              <w:rPr>
                <w:rFonts w:hAnsi="宋体"/>
                <w:kern w:val="0"/>
                <w:sz w:val="18"/>
                <w:szCs w:val="18"/>
              </w:rPr>
              <w:t>序号</w:t>
            </w:r>
          </w:p>
        </w:tc>
        <w:tc>
          <w:tcPr>
            <w:tcW w:w="2410" w:type="dxa"/>
            <w:gridSpan w:val="2"/>
            <w:tcBorders>
              <w:top w:val="single" w:sz="12" w:space="0" w:color="auto"/>
              <w:bottom w:val="single" w:sz="12" w:space="0" w:color="auto"/>
            </w:tcBorders>
            <w:vAlign w:val="center"/>
          </w:tcPr>
          <w:p w14:paraId="5501A950" w14:textId="3EBE9B33" w:rsidR="00C84407" w:rsidRPr="00C84407" w:rsidRDefault="00C84407" w:rsidP="00CF34F2">
            <w:pPr>
              <w:widowControl/>
              <w:jc w:val="center"/>
              <w:rPr>
                <w:rFonts w:hAnsi="宋体"/>
                <w:kern w:val="0"/>
                <w:sz w:val="18"/>
                <w:szCs w:val="18"/>
              </w:rPr>
            </w:pPr>
            <w:r>
              <w:rPr>
                <w:rFonts w:hAnsi="宋体"/>
                <w:kern w:val="0"/>
                <w:sz w:val="18"/>
                <w:szCs w:val="18"/>
              </w:rPr>
              <w:t>评价内容</w:t>
            </w:r>
          </w:p>
        </w:tc>
        <w:tc>
          <w:tcPr>
            <w:tcW w:w="3685" w:type="dxa"/>
            <w:tcBorders>
              <w:top w:val="single" w:sz="12" w:space="0" w:color="auto"/>
              <w:bottom w:val="single" w:sz="12" w:space="0" w:color="auto"/>
            </w:tcBorders>
            <w:vAlign w:val="center"/>
          </w:tcPr>
          <w:p w14:paraId="3BC94438" w14:textId="3154D828" w:rsidR="00C84407" w:rsidRPr="00C84407" w:rsidRDefault="00C84407" w:rsidP="00CF34F2">
            <w:pPr>
              <w:widowControl/>
              <w:jc w:val="center"/>
              <w:rPr>
                <w:rFonts w:hAnsi="宋体"/>
                <w:kern w:val="0"/>
                <w:sz w:val="18"/>
                <w:szCs w:val="18"/>
              </w:rPr>
            </w:pPr>
            <w:r>
              <w:rPr>
                <w:rFonts w:hAnsi="宋体"/>
                <w:kern w:val="0"/>
                <w:sz w:val="18"/>
                <w:szCs w:val="18"/>
              </w:rPr>
              <w:t>评价要求</w:t>
            </w:r>
          </w:p>
        </w:tc>
        <w:tc>
          <w:tcPr>
            <w:tcW w:w="709" w:type="dxa"/>
            <w:tcBorders>
              <w:top w:val="single" w:sz="12" w:space="0" w:color="auto"/>
              <w:bottom w:val="single" w:sz="12" w:space="0" w:color="auto"/>
            </w:tcBorders>
            <w:vAlign w:val="center"/>
          </w:tcPr>
          <w:p w14:paraId="334AF03C" w14:textId="1EF54E33" w:rsidR="00C84407" w:rsidRPr="00C84407" w:rsidRDefault="00C84407" w:rsidP="007C3BF0">
            <w:pPr>
              <w:widowControl/>
              <w:jc w:val="center"/>
              <w:rPr>
                <w:rFonts w:hAnsi="宋体"/>
                <w:kern w:val="0"/>
                <w:sz w:val="18"/>
                <w:szCs w:val="18"/>
              </w:rPr>
            </w:pPr>
            <w:r>
              <w:rPr>
                <w:rFonts w:hAnsi="宋体"/>
                <w:kern w:val="0"/>
                <w:sz w:val="18"/>
                <w:szCs w:val="18"/>
              </w:rPr>
              <w:t>分值</w:t>
            </w:r>
          </w:p>
        </w:tc>
        <w:tc>
          <w:tcPr>
            <w:tcW w:w="1134" w:type="dxa"/>
            <w:tcBorders>
              <w:top w:val="single" w:sz="12" w:space="0" w:color="auto"/>
              <w:bottom w:val="single" w:sz="12" w:space="0" w:color="auto"/>
            </w:tcBorders>
            <w:vAlign w:val="center"/>
          </w:tcPr>
          <w:p w14:paraId="5CEF0A1B" w14:textId="495A218E" w:rsidR="00C84407" w:rsidRPr="00C84407" w:rsidRDefault="00C84407" w:rsidP="00CF34F2">
            <w:pPr>
              <w:widowControl/>
              <w:jc w:val="center"/>
              <w:rPr>
                <w:rFonts w:hAnsi="宋体"/>
                <w:kern w:val="0"/>
                <w:sz w:val="18"/>
                <w:szCs w:val="18"/>
              </w:rPr>
            </w:pPr>
            <w:r>
              <w:rPr>
                <w:rFonts w:hAnsi="宋体"/>
                <w:kern w:val="0"/>
                <w:sz w:val="18"/>
                <w:szCs w:val="18"/>
              </w:rPr>
              <w:t>评价方式</w:t>
            </w:r>
          </w:p>
        </w:tc>
        <w:tc>
          <w:tcPr>
            <w:tcW w:w="702" w:type="dxa"/>
            <w:tcBorders>
              <w:top w:val="single" w:sz="12" w:space="0" w:color="auto"/>
              <w:bottom w:val="single" w:sz="12" w:space="0" w:color="auto"/>
              <w:right w:val="single" w:sz="12" w:space="0" w:color="auto"/>
            </w:tcBorders>
            <w:vAlign w:val="center"/>
          </w:tcPr>
          <w:p w14:paraId="5963A59E" w14:textId="21C610F1" w:rsidR="00C84407" w:rsidRPr="00C84407" w:rsidRDefault="00C84407" w:rsidP="00CF34F2">
            <w:pPr>
              <w:widowControl/>
              <w:jc w:val="center"/>
              <w:rPr>
                <w:rFonts w:hAnsi="宋体"/>
                <w:kern w:val="0"/>
                <w:sz w:val="18"/>
                <w:szCs w:val="18"/>
              </w:rPr>
            </w:pPr>
            <w:r>
              <w:rPr>
                <w:rFonts w:hAnsi="宋体"/>
                <w:kern w:val="0"/>
                <w:sz w:val="18"/>
                <w:szCs w:val="18"/>
              </w:rPr>
              <w:t>得分</w:t>
            </w:r>
          </w:p>
        </w:tc>
      </w:tr>
      <w:tr w:rsidR="000C414B" w:rsidRPr="00C84407" w14:paraId="043F973B" w14:textId="77777777" w:rsidTr="009F23AD">
        <w:tc>
          <w:tcPr>
            <w:tcW w:w="704" w:type="dxa"/>
            <w:tcBorders>
              <w:top w:val="single" w:sz="12" w:space="0" w:color="auto"/>
              <w:left w:val="single" w:sz="12" w:space="0" w:color="auto"/>
            </w:tcBorders>
            <w:vAlign w:val="center"/>
          </w:tcPr>
          <w:p w14:paraId="5B6A106B" w14:textId="77777777" w:rsidR="000C414B" w:rsidRPr="00C84407" w:rsidRDefault="000C414B" w:rsidP="006E395E">
            <w:pPr>
              <w:pStyle w:val="afffffff"/>
              <w:widowControl/>
              <w:numPr>
                <w:ilvl w:val="0"/>
                <w:numId w:val="33"/>
              </w:numPr>
              <w:ind w:firstLineChars="0"/>
              <w:jc w:val="center"/>
              <w:rPr>
                <w:rFonts w:hAnsi="宋体"/>
                <w:kern w:val="0"/>
                <w:sz w:val="18"/>
                <w:szCs w:val="18"/>
              </w:rPr>
            </w:pPr>
          </w:p>
        </w:tc>
        <w:tc>
          <w:tcPr>
            <w:tcW w:w="2410" w:type="dxa"/>
            <w:gridSpan w:val="2"/>
            <w:vMerge w:val="restart"/>
            <w:tcBorders>
              <w:top w:val="single" w:sz="12" w:space="0" w:color="auto"/>
            </w:tcBorders>
            <w:vAlign w:val="center"/>
          </w:tcPr>
          <w:p w14:paraId="3DDFD346" w14:textId="2F537752" w:rsidR="000C414B" w:rsidRPr="00C84407" w:rsidRDefault="00AE4517" w:rsidP="00CF34F2">
            <w:pPr>
              <w:jc w:val="center"/>
              <w:rPr>
                <w:rFonts w:hAnsi="宋体"/>
                <w:kern w:val="0"/>
                <w:sz w:val="18"/>
                <w:szCs w:val="18"/>
              </w:rPr>
            </w:pPr>
            <w:r>
              <w:rPr>
                <w:rFonts w:hAnsi="宋体"/>
                <w:kern w:val="0"/>
                <w:sz w:val="18"/>
                <w:szCs w:val="18"/>
              </w:rPr>
              <w:t>基本要求</w:t>
            </w:r>
            <w:r>
              <w:rPr>
                <w:rFonts w:hAnsi="宋体" w:hint="eastAsia"/>
                <w:kern w:val="0"/>
                <w:sz w:val="18"/>
                <w:szCs w:val="18"/>
              </w:rPr>
              <w:t>（否定项）</w:t>
            </w:r>
          </w:p>
        </w:tc>
        <w:tc>
          <w:tcPr>
            <w:tcW w:w="3685" w:type="dxa"/>
            <w:tcBorders>
              <w:top w:val="single" w:sz="12" w:space="0" w:color="auto"/>
            </w:tcBorders>
            <w:vAlign w:val="center"/>
          </w:tcPr>
          <w:p w14:paraId="46847108" w14:textId="0B2E3E02" w:rsidR="000C414B" w:rsidRPr="00C84407" w:rsidRDefault="00457759" w:rsidP="000C414B">
            <w:pPr>
              <w:widowControl/>
              <w:rPr>
                <w:rFonts w:hAnsi="宋体"/>
                <w:kern w:val="0"/>
                <w:sz w:val="18"/>
                <w:szCs w:val="18"/>
              </w:rPr>
            </w:pPr>
            <w:r w:rsidRPr="00457759">
              <w:rPr>
                <w:rFonts w:hAnsi="宋体" w:hint="eastAsia"/>
                <w:kern w:val="0"/>
                <w:sz w:val="18"/>
                <w:szCs w:val="18"/>
              </w:rPr>
              <w:t>近三年学校食堂和校外供餐单位无食品安全事故或行政处罚记录</w:t>
            </w:r>
          </w:p>
        </w:tc>
        <w:tc>
          <w:tcPr>
            <w:tcW w:w="2545" w:type="dxa"/>
            <w:gridSpan w:val="3"/>
            <w:vMerge w:val="restart"/>
            <w:tcBorders>
              <w:top w:val="single" w:sz="12" w:space="0" w:color="auto"/>
              <w:right w:val="single" w:sz="12" w:space="0" w:color="auto"/>
            </w:tcBorders>
            <w:vAlign w:val="center"/>
          </w:tcPr>
          <w:p w14:paraId="4BAE9965" w14:textId="36586B0F" w:rsidR="000C414B" w:rsidRPr="00C84407" w:rsidRDefault="00AE4517" w:rsidP="007C3BF0">
            <w:pPr>
              <w:jc w:val="center"/>
              <w:rPr>
                <w:rFonts w:hAnsi="宋体"/>
                <w:kern w:val="0"/>
                <w:sz w:val="18"/>
                <w:szCs w:val="18"/>
              </w:rPr>
            </w:pPr>
            <w:r>
              <w:rPr>
                <w:rFonts w:hAnsi="宋体"/>
                <w:kern w:val="0"/>
                <w:sz w:val="18"/>
                <w:szCs w:val="18"/>
              </w:rPr>
              <w:t>该项不满足</w:t>
            </w:r>
            <w:r>
              <w:rPr>
                <w:rFonts w:hAnsi="宋体" w:hint="eastAsia"/>
                <w:kern w:val="0"/>
                <w:sz w:val="18"/>
                <w:szCs w:val="18"/>
              </w:rPr>
              <w:t>，</w:t>
            </w:r>
            <w:r>
              <w:rPr>
                <w:rFonts w:hAnsi="宋体"/>
                <w:kern w:val="0"/>
                <w:sz w:val="18"/>
                <w:szCs w:val="18"/>
              </w:rPr>
              <w:t>一票否决</w:t>
            </w:r>
          </w:p>
        </w:tc>
      </w:tr>
      <w:tr w:rsidR="000C414B" w:rsidRPr="00C84407" w14:paraId="25B76BCB" w14:textId="77777777" w:rsidTr="009F23AD">
        <w:tc>
          <w:tcPr>
            <w:tcW w:w="704" w:type="dxa"/>
            <w:tcBorders>
              <w:left w:val="single" w:sz="12" w:space="0" w:color="auto"/>
            </w:tcBorders>
            <w:vAlign w:val="center"/>
          </w:tcPr>
          <w:p w14:paraId="16995641" w14:textId="77777777" w:rsidR="000C414B" w:rsidRPr="00C84407" w:rsidRDefault="000C414B" w:rsidP="006E395E">
            <w:pPr>
              <w:pStyle w:val="afffffff"/>
              <w:widowControl/>
              <w:numPr>
                <w:ilvl w:val="0"/>
                <w:numId w:val="33"/>
              </w:numPr>
              <w:ind w:firstLineChars="0"/>
              <w:jc w:val="center"/>
              <w:rPr>
                <w:rFonts w:hAnsi="宋体"/>
                <w:kern w:val="0"/>
                <w:sz w:val="18"/>
                <w:szCs w:val="18"/>
              </w:rPr>
            </w:pPr>
          </w:p>
        </w:tc>
        <w:tc>
          <w:tcPr>
            <w:tcW w:w="2410" w:type="dxa"/>
            <w:gridSpan w:val="2"/>
            <w:vMerge/>
            <w:vAlign w:val="center"/>
          </w:tcPr>
          <w:p w14:paraId="0DDDC219" w14:textId="77777777" w:rsidR="000C414B" w:rsidRPr="00C84407" w:rsidRDefault="000C414B" w:rsidP="00CF34F2">
            <w:pPr>
              <w:widowControl/>
              <w:jc w:val="center"/>
              <w:rPr>
                <w:rFonts w:hAnsi="宋体"/>
                <w:kern w:val="0"/>
                <w:sz w:val="18"/>
                <w:szCs w:val="18"/>
              </w:rPr>
            </w:pPr>
          </w:p>
        </w:tc>
        <w:tc>
          <w:tcPr>
            <w:tcW w:w="3685" w:type="dxa"/>
            <w:vAlign w:val="center"/>
          </w:tcPr>
          <w:p w14:paraId="62DD22AA" w14:textId="42889C37" w:rsidR="000C414B" w:rsidRPr="00C84407" w:rsidRDefault="000C414B" w:rsidP="000C414B">
            <w:pPr>
              <w:widowControl/>
              <w:rPr>
                <w:rFonts w:hAnsi="宋体"/>
                <w:kern w:val="0"/>
                <w:sz w:val="18"/>
                <w:szCs w:val="18"/>
              </w:rPr>
            </w:pPr>
            <w:r w:rsidRPr="006E395E">
              <w:rPr>
                <w:rFonts w:hAnsi="宋体" w:hint="eastAsia"/>
                <w:kern w:val="0"/>
                <w:sz w:val="18"/>
                <w:szCs w:val="18"/>
              </w:rPr>
              <w:t>成立</w:t>
            </w:r>
            <w:proofErr w:type="gramStart"/>
            <w:r w:rsidRPr="006E395E">
              <w:rPr>
                <w:rFonts w:hAnsi="宋体" w:hint="eastAsia"/>
                <w:kern w:val="0"/>
                <w:sz w:val="18"/>
                <w:szCs w:val="18"/>
              </w:rPr>
              <w:t>食育试点</w:t>
            </w:r>
            <w:proofErr w:type="gramEnd"/>
            <w:r w:rsidRPr="006E395E">
              <w:rPr>
                <w:rFonts w:hAnsi="宋体" w:hint="eastAsia"/>
                <w:kern w:val="0"/>
                <w:sz w:val="18"/>
                <w:szCs w:val="18"/>
              </w:rPr>
              <w:t>学校工作领导小组，负责</w:t>
            </w:r>
            <w:proofErr w:type="gramStart"/>
            <w:r w:rsidRPr="006E395E">
              <w:rPr>
                <w:rFonts w:hAnsi="宋体" w:hint="eastAsia"/>
                <w:kern w:val="0"/>
                <w:sz w:val="18"/>
                <w:szCs w:val="18"/>
              </w:rPr>
              <w:t>食育实施</w:t>
            </w:r>
            <w:proofErr w:type="gramEnd"/>
            <w:r w:rsidRPr="006E395E">
              <w:rPr>
                <w:rFonts w:hAnsi="宋体" w:hint="eastAsia"/>
                <w:kern w:val="0"/>
                <w:sz w:val="18"/>
                <w:szCs w:val="18"/>
              </w:rPr>
              <w:t>及评价工作的组织和协调，制定</w:t>
            </w:r>
            <w:proofErr w:type="gramStart"/>
            <w:r w:rsidRPr="006E395E">
              <w:rPr>
                <w:rFonts w:hAnsi="宋体" w:hint="eastAsia"/>
                <w:kern w:val="0"/>
                <w:sz w:val="18"/>
                <w:szCs w:val="18"/>
              </w:rPr>
              <w:t>食育试点</w:t>
            </w:r>
            <w:proofErr w:type="gramEnd"/>
            <w:r w:rsidRPr="006E395E">
              <w:rPr>
                <w:rFonts w:hAnsi="宋体" w:hint="eastAsia"/>
                <w:kern w:val="0"/>
                <w:sz w:val="18"/>
                <w:szCs w:val="18"/>
              </w:rPr>
              <w:t>学校实</w:t>
            </w:r>
            <w:r>
              <w:rPr>
                <w:rFonts w:hAnsi="宋体" w:hint="eastAsia"/>
                <w:kern w:val="0"/>
                <w:sz w:val="18"/>
                <w:szCs w:val="18"/>
              </w:rPr>
              <w:t>施及评价的计划和工作方案，定期归档实施及评价资料，档案专人管理</w:t>
            </w:r>
          </w:p>
        </w:tc>
        <w:tc>
          <w:tcPr>
            <w:tcW w:w="2545" w:type="dxa"/>
            <w:gridSpan w:val="3"/>
            <w:vMerge/>
            <w:tcBorders>
              <w:right w:val="single" w:sz="12" w:space="0" w:color="auto"/>
            </w:tcBorders>
            <w:vAlign w:val="center"/>
          </w:tcPr>
          <w:p w14:paraId="4217CA44" w14:textId="77777777" w:rsidR="000C414B" w:rsidRPr="00C84407" w:rsidRDefault="000C414B" w:rsidP="007C3BF0">
            <w:pPr>
              <w:widowControl/>
              <w:jc w:val="center"/>
              <w:rPr>
                <w:rFonts w:hAnsi="宋体"/>
                <w:kern w:val="0"/>
                <w:sz w:val="18"/>
                <w:szCs w:val="18"/>
              </w:rPr>
            </w:pPr>
          </w:p>
        </w:tc>
      </w:tr>
      <w:tr w:rsidR="00CF34F2" w:rsidRPr="00C84407" w14:paraId="55E6F8EC" w14:textId="77777777" w:rsidTr="009F23AD">
        <w:tc>
          <w:tcPr>
            <w:tcW w:w="704" w:type="dxa"/>
            <w:tcBorders>
              <w:left w:val="single" w:sz="12" w:space="0" w:color="auto"/>
            </w:tcBorders>
            <w:vAlign w:val="center"/>
          </w:tcPr>
          <w:p w14:paraId="3855E9D3" w14:textId="77777777" w:rsidR="00CF34F2" w:rsidRPr="00C84407" w:rsidRDefault="00CF34F2" w:rsidP="00CF34F2">
            <w:pPr>
              <w:pStyle w:val="afffffff"/>
              <w:widowControl/>
              <w:numPr>
                <w:ilvl w:val="0"/>
                <w:numId w:val="33"/>
              </w:numPr>
              <w:ind w:firstLineChars="0"/>
              <w:jc w:val="center"/>
              <w:rPr>
                <w:rFonts w:hAnsi="宋体"/>
                <w:kern w:val="0"/>
                <w:sz w:val="18"/>
                <w:szCs w:val="18"/>
              </w:rPr>
            </w:pPr>
          </w:p>
        </w:tc>
        <w:tc>
          <w:tcPr>
            <w:tcW w:w="1134" w:type="dxa"/>
            <w:vMerge w:val="restart"/>
            <w:tcBorders>
              <w:right w:val="single" w:sz="4" w:space="0" w:color="auto"/>
            </w:tcBorders>
            <w:vAlign w:val="center"/>
          </w:tcPr>
          <w:p w14:paraId="52F82548" w14:textId="0BDDEA84" w:rsidR="00CF34F2" w:rsidRPr="00C84407" w:rsidRDefault="00E25199" w:rsidP="00CF34F2">
            <w:pPr>
              <w:widowControl/>
              <w:jc w:val="center"/>
              <w:rPr>
                <w:rFonts w:hAnsi="宋体"/>
                <w:kern w:val="0"/>
                <w:sz w:val="18"/>
                <w:szCs w:val="18"/>
              </w:rPr>
            </w:pPr>
            <w:r>
              <w:rPr>
                <w:rFonts w:hAnsi="宋体"/>
                <w:kern w:val="0"/>
                <w:sz w:val="18"/>
                <w:szCs w:val="18"/>
              </w:rPr>
              <w:t>基础设施</w:t>
            </w:r>
          </w:p>
        </w:tc>
        <w:tc>
          <w:tcPr>
            <w:tcW w:w="1276" w:type="dxa"/>
            <w:vMerge w:val="restart"/>
            <w:tcBorders>
              <w:left w:val="single" w:sz="4" w:space="0" w:color="auto"/>
            </w:tcBorders>
            <w:vAlign w:val="center"/>
          </w:tcPr>
          <w:p w14:paraId="2F95A794" w14:textId="3779C6CC" w:rsidR="00CF34F2" w:rsidRPr="00C84407" w:rsidRDefault="00CF34F2" w:rsidP="00CF34F2">
            <w:pPr>
              <w:widowControl/>
              <w:jc w:val="center"/>
              <w:rPr>
                <w:rFonts w:hAnsi="宋体"/>
                <w:kern w:val="0"/>
                <w:sz w:val="18"/>
                <w:szCs w:val="18"/>
              </w:rPr>
            </w:pPr>
            <w:r>
              <w:rPr>
                <w:rFonts w:hAnsi="宋体"/>
                <w:kern w:val="0"/>
                <w:sz w:val="18"/>
                <w:szCs w:val="18"/>
              </w:rPr>
              <w:t>宣传设施</w:t>
            </w:r>
          </w:p>
        </w:tc>
        <w:tc>
          <w:tcPr>
            <w:tcW w:w="3685" w:type="dxa"/>
            <w:vAlign w:val="center"/>
          </w:tcPr>
          <w:p w14:paraId="14BB2F00" w14:textId="35B576C3" w:rsidR="00CF34F2" w:rsidRPr="00C84407" w:rsidRDefault="00CF34F2" w:rsidP="00CF34F2">
            <w:pPr>
              <w:widowControl/>
              <w:rPr>
                <w:rFonts w:hAnsi="宋体"/>
                <w:kern w:val="0"/>
                <w:sz w:val="18"/>
                <w:szCs w:val="18"/>
              </w:rPr>
            </w:pPr>
            <w:r>
              <w:rPr>
                <w:rFonts w:hAnsi="宋体" w:hint="eastAsia"/>
                <w:kern w:val="0"/>
                <w:sz w:val="18"/>
                <w:szCs w:val="18"/>
              </w:rPr>
              <w:t>设置定期更新的</w:t>
            </w:r>
            <w:proofErr w:type="gramStart"/>
            <w:r>
              <w:rPr>
                <w:rFonts w:hAnsi="宋体" w:hint="eastAsia"/>
                <w:kern w:val="0"/>
                <w:sz w:val="18"/>
                <w:szCs w:val="18"/>
              </w:rPr>
              <w:t>食育教育</w:t>
            </w:r>
            <w:proofErr w:type="gramEnd"/>
            <w:r>
              <w:rPr>
                <w:rFonts w:hAnsi="宋体" w:hint="eastAsia"/>
                <w:kern w:val="0"/>
                <w:sz w:val="18"/>
                <w:szCs w:val="18"/>
              </w:rPr>
              <w:t>宣传栏和班级墙报</w:t>
            </w:r>
          </w:p>
        </w:tc>
        <w:tc>
          <w:tcPr>
            <w:tcW w:w="709" w:type="dxa"/>
            <w:vAlign w:val="center"/>
          </w:tcPr>
          <w:p w14:paraId="6C06BF6E" w14:textId="2682C9D7" w:rsidR="00CF34F2" w:rsidRPr="00C84407" w:rsidRDefault="00EB776B" w:rsidP="007C3BF0">
            <w:pPr>
              <w:widowControl/>
              <w:jc w:val="center"/>
              <w:rPr>
                <w:rFonts w:hAnsi="宋体"/>
                <w:kern w:val="0"/>
                <w:sz w:val="18"/>
                <w:szCs w:val="18"/>
              </w:rPr>
            </w:pPr>
            <w:r>
              <w:rPr>
                <w:rFonts w:hAnsi="宋体" w:hint="eastAsia"/>
                <w:kern w:val="0"/>
                <w:sz w:val="18"/>
                <w:szCs w:val="18"/>
              </w:rPr>
              <w:t>3</w:t>
            </w:r>
          </w:p>
        </w:tc>
        <w:tc>
          <w:tcPr>
            <w:tcW w:w="1134" w:type="dxa"/>
            <w:vAlign w:val="center"/>
          </w:tcPr>
          <w:p w14:paraId="59EAD426" w14:textId="30FD5C28" w:rsidR="00CF34F2" w:rsidRPr="00C84407" w:rsidRDefault="00CF34F2" w:rsidP="00CF34F2">
            <w:pPr>
              <w:widowControl/>
              <w:jc w:val="center"/>
              <w:rPr>
                <w:rFonts w:hAnsi="宋体"/>
                <w:kern w:val="0"/>
                <w:sz w:val="18"/>
                <w:szCs w:val="18"/>
              </w:rPr>
            </w:pPr>
            <w:r>
              <w:rPr>
                <w:rFonts w:hAnsi="宋体" w:hint="eastAsia"/>
                <w:kern w:val="0"/>
                <w:sz w:val="18"/>
                <w:szCs w:val="18"/>
              </w:rPr>
              <w:t>文件</w:t>
            </w:r>
            <w:r>
              <w:rPr>
                <w:rFonts w:hAnsi="宋体"/>
                <w:kern w:val="0"/>
                <w:sz w:val="18"/>
                <w:szCs w:val="18"/>
              </w:rPr>
              <w:t>审核</w:t>
            </w:r>
          </w:p>
        </w:tc>
        <w:tc>
          <w:tcPr>
            <w:tcW w:w="702" w:type="dxa"/>
            <w:tcBorders>
              <w:right w:val="single" w:sz="12" w:space="0" w:color="auto"/>
            </w:tcBorders>
          </w:tcPr>
          <w:p w14:paraId="20D992F1" w14:textId="77777777" w:rsidR="00CF34F2" w:rsidRPr="00C84407" w:rsidRDefault="00CF34F2" w:rsidP="00CF34F2">
            <w:pPr>
              <w:widowControl/>
              <w:jc w:val="left"/>
              <w:rPr>
                <w:rFonts w:hAnsi="宋体"/>
                <w:kern w:val="0"/>
                <w:sz w:val="18"/>
                <w:szCs w:val="18"/>
              </w:rPr>
            </w:pPr>
          </w:p>
        </w:tc>
      </w:tr>
      <w:tr w:rsidR="00CF34F2" w:rsidRPr="00C84407" w14:paraId="27D4EF1D" w14:textId="77777777" w:rsidTr="009F23AD">
        <w:tc>
          <w:tcPr>
            <w:tcW w:w="704" w:type="dxa"/>
            <w:tcBorders>
              <w:left w:val="single" w:sz="12" w:space="0" w:color="auto"/>
            </w:tcBorders>
            <w:vAlign w:val="center"/>
          </w:tcPr>
          <w:p w14:paraId="3C2597A1" w14:textId="77777777" w:rsidR="00CF34F2" w:rsidRPr="00C84407" w:rsidRDefault="00CF34F2" w:rsidP="00CF34F2">
            <w:pPr>
              <w:pStyle w:val="afffffff"/>
              <w:widowControl/>
              <w:numPr>
                <w:ilvl w:val="0"/>
                <w:numId w:val="33"/>
              </w:numPr>
              <w:ind w:firstLineChars="0"/>
              <w:jc w:val="center"/>
              <w:rPr>
                <w:rFonts w:hAnsi="宋体"/>
                <w:kern w:val="0"/>
                <w:sz w:val="18"/>
                <w:szCs w:val="18"/>
              </w:rPr>
            </w:pPr>
          </w:p>
        </w:tc>
        <w:tc>
          <w:tcPr>
            <w:tcW w:w="1134" w:type="dxa"/>
            <w:vMerge/>
            <w:tcBorders>
              <w:right w:val="single" w:sz="4" w:space="0" w:color="auto"/>
            </w:tcBorders>
            <w:vAlign w:val="center"/>
          </w:tcPr>
          <w:p w14:paraId="0936BEDA" w14:textId="77777777" w:rsidR="00CF34F2" w:rsidRPr="00C84407" w:rsidRDefault="00CF34F2" w:rsidP="00CF34F2">
            <w:pPr>
              <w:widowControl/>
              <w:jc w:val="center"/>
              <w:rPr>
                <w:rFonts w:hAnsi="宋体"/>
                <w:kern w:val="0"/>
                <w:sz w:val="18"/>
                <w:szCs w:val="18"/>
              </w:rPr>
            </w:pPr>
          </w:p>
        </w:tc>
        <w:tc>
          <w:tcPr>
            <w:tcW w:w="1276" w:type="dxa"/>
            <w:vMerge/>
            <w:tcBorders>
              <w:left w:val="single" w:sz="4" w:space="0" w:color="auto"/>
            </w:tcBorders>
            <w:vAlign w:val="center"/>
          </w:tcPr>
          <w:p w14:paraId="14446FFD" w14:textId="77777777" w:rsidR="00CF34F2" w:rsidRDefault="00CF34F2" w:rsidP="00CF34F2">
            <w:pPr>
              <w:widowControl/>
              <w:jc w:val="center"/>
              <w:rPr>
                <w:rFonts w:hAnsi="宋体"/>
                <w:kern w:val="0"/>
                <w:sz w:val="18"/>
                <w:szCs w:val="18"/>
              </w:rPr>
            </w:pPr>
          </w:p>
        </w:tc>
        <w:tc>
          <w:tcPr>
            <w:tcW w:w="3685" w:type="dxa"/>
            <w:vAlign w:val="center"/>
          </w:tcPr>
          <w:p w14:paraId="2088F8A1" w14:textId="0D99F6AD" w:rsidR="00CF34F2" w:rsidRPr="000C414B" w:rsidRDefault="00CF34F2" w:rsidP="00CF34F2">
            <w:pPr>
              <w:widowControl/>
              <w:rPr>
                <w:rFonts w:hAnsi="宋体"/>
                <w:kern w:val="0"/>
                <w:sz w:val="18"/>
                <w:szCs w:val="18"/>
              </w:rPr>
            </w:pPr>
            <w:r>
              <w:rPr>
                <w:rFonts w:hAnsi="宋体" w:hint="eastAsia"/>
                <w:kern w:val="0"/>
                <w:sz w:val="18"/>
                <w:szCs w:val="18"/>
              </w:rPr>
              <w:t>图书室或阅览室订阅食品安全、营养健康相关报刊</w:t>
            </w:r>
          </w:p>
        </w:tc>
        <w:tc>
          <w:tcPr>
            <w:tcW w:w="709" w:type="dxa"/>
            <w:vAlign w:val="center"/>
          </w:tcPr>
          <w:p w14:paraId="41B70969" w14:textId="02860976" w:rsidR="00CF34F2" w:rsidRPr="00C84407" w:rsidRDefault="00EB776B" w:rsidP="007C3BF0">
            <w:pPr>
              <w:widowControl/>
              <w:jc w:val="center"/>
              <w:rPr>
                <w:rFonts w:hAnsi="宋体"/>
                <w:kern w:val="0"/>
                <w:sz w:val="18"/>
                <w:szCs w:val="18"/>
              </w:rPr>
            </w:pPr>
            <w:r>
              <w:rPr>
                <w:rFonts w:hAnsi="宋体" w:hint="eastAsia"/>
                <w:kern w:val="0"/>
                <w:sz w:val="18"/>
                <w:szCs w:val="18"/>
              </w:rPr>
              <w:t>2</w:t>
            </w:r>
          </w:p>
        </w:tc>
        <w:tc>
          <w:tcPr>
            <w:tcW w:w="1134" w:type="dxa"/>
            <w:vAlign w:val="center"/>
          </w:tcPr>
          <w:p w14:paraId="46ADF000" w14:textId="19DD032C" w:rsidR="00CF34F2" w:rsidRDefault="00CF34F2" w:rsidP="00CF34F2">
            <w:pPr>
              <w:widowControl/>
              <w:jc w:val="center"/>
              <w:rPr>
                <w:rFonts w:hAnsi="宋体"/>
                <w:kern w:val="0"/>
                <w:sz w:val="18"/>
                <w:szCs w:val="18"/>
              </w:rPr>
            </w:pPr>
            <w:r>
              <w:rPr>
                <w:rFonts w:hAnsi="宋体" w:hint="eastAsia"/>
                <w:kern w:val="0"/>
                <w:sz w:val="18"/>
                <w:szCs w:val="18"/>
              </w:rPr>
              <w:t>文件</w:t>
            </w:r>
            <w:r>
              <w:rPr>
                <w:rFonts w:hAnsi="宋体"/>
                <w:kern w:val="0"/>
                <w:sz w:val="18"/>
                <w:szCs w:val="18"/>
              </w:rPr>
              <w:t>审核</w:t>
            </w:r>
          </w:p>
          <w:p w14:paraId="25F0E194" w14:textId="790BD29B" w:rsidR="00CF34F2" w:rsidRPr="00C84407" w:rsidRDefault="00CF34F2" w:rsidP="00CF34F2">
            <w:pPr>
              <w:widowControl/>
              <w:jc w:val="center"/>
              <w:rPr>
                <w:rFonts w:hAnsi="宋体"/>
                <w:kern w:val="0"/>
                <w:sz w:val="18"/>
                <w:szCs w:val="18"/>
              </w:rPr>
            </w:pPr>
            <w:r>
              <w:rPr>
                <w:rFonts w:hAnsi="宋体"/>
                <w:kern w:val="0"/>
                <w:sz w:val="18"/>
                <w:szCs w:val="18"/>
              </w:rPr>
              <w:t>现场核查</w:t>
            </w:r>
          </w:p>
        </w:tc>
        <w:tc>
          <w:tcPr>
            <w:tcW w:w="702" w:type="dxa"/>
            <w:tcBorders>
              <w:right w:val="single" w:sz="12" w:space="0" w:color="auto"/>
            </w:tcBorders>
          </w:tcPr>
          <w:p w14:paraId="250ABBD7" w14:textId="77777777" w:rsidR="00CF34F2" w:rsidRPr="00C84407" w:rsidRDefault="00CF34F2" w:rsidP="00CF34F2">
            <w:pPr>
              <w:widowControl/>
              <w:jc w:val="left"/>
              <w:rPr>
                <w:rFonts w:hAnsi="宋体"/>
                <w:kern w:val="0"/>
                <w:sz w:val="18"/>
                <w:szCs w:val="18"/>
              </w:rPr>
            </w:pPr>
          </w:p>
        </w:tc>
      </w:tr>
      <w:tr w:rsidR="00CF34F2" w:rsidRPr="00C84407" w14:paraId="7ABD7435" w14:textId="77777777" w:rsidTr="009F23AD">
        <w:tc>
          <w:tcPr>
            <w:tcW w:w="704" w:type="dxa"/>
            <w:tcBorders>
              <w:left w:val="single" w:sz="12" w:space="0" w:color="auto"/>
            </w:tcBorders>
            <w:vAlign w:val="center"/>
          </w:tcPr>
          <w:p w14:paraId="746B3D31" w14:textId="77777777" w:rsidR="00CF34F2" w:rsidRPr="00C84407" w:rsidRDefault="00CF34F2" w:rsidP="00CF34F2">
            <w:pPr>
              <w:pStyle w:val="afffffff"/>
              <w:widowControl/>
              <w:numPr>
                <w:ilvl w:val="0"/>
                <w:numId w:val="33"/>
              </w:numPr>
              <w:ind w:firstLineChars="0"/>
              <w:jc w:val="center"/>
              <w:rPr>
                <w:rFonts w:hAnsi="宋体"/>
                <w:kern w:val="0"/>
                <w:sz w:val="18"/>
                <w:szCs w:val="18"/>
              </w:rPr>
            </w:pPr>
          </w:p>
        </w:tc>
        <w:tc>
          <w:tcPr>
            <w:tcW w:w="1134" w:type="dxa"/>
            <w:vMerge/>
            <w:tcBorders>
              <w:right w:val="single" w:sz="4" w:space="0" w:color="auto"/>
            </w:tcBorders>
            <w:vAlign w:val="center"/>
          </w:tcPr>
          <w:p w14:paraId="51176C8C" w14:textId="77777777" w:rsidR="00CF34F2" w:rsidRPr="00C84407" w:rsidRDefault="00CF34F2" w:rsidP="00CF34F2">
            <w:pPr>
              <w:widowControl/>
              <w:jc w:val="center"/>
              <w:rPr>
                <w:rFonts w:hAnsi="宋体"/>
                <w:kern w:val="0"/>
                <w:sz w:val="18"/>
                <w:szCs w:val="18"/>
              </w:rPr>
            </w:pPr>
          </w:p>
        </w:tc>
        <w:tc>
          <w:tcPr>
            <w:tcW w:w="1276" w:type="dxa"/>
            <w:vMerge/>
            <w:tcBorders>
              <w:left w:val="single" w:sz="4" w:space="0" w:color="auto"/>
            </w:tcBorders>
            <w:vAlign w:val="center"/>
          </w:tcPr>
          <w:p w14:paraId="0DE9D749" w14:textId="77777777" w:rsidR="00CF34F2" w:rsidRPr="00C84407" w:rsidRDefault="00CF34F2" w:rsidP="00CF34F2">
            <w:pPr>
              <w:widowControl/>
              <w:jc w:val="center"/>
              <w:rPr>
                <w:rFonts w:hAnsi="宋体"/>
                <w:kern w:val="0"/>
                <w:sz w:val="18"/>
                <w:szCs w:val="18"/>
              </w:rPr>
            </w:pPr>
          </w:p>
        </w:tc>
        <w:tc>
          <w:tcPr>
            <w:tcW w:w="3685" w:type="dxa"/>
            <w:vAlign w:val="center"/>
          </w:tcPr>
          <w:p w14:paraId="0AAC187F" w14:textId="3C6636D4" w:rsidR="00CF34F2" w:rsidRPr="00C84407" w:rsidRDefault="00CF34F2" w:rsidP="00CF34F2">
            <w:pPr>
              <w:widowControl/>
              <w:rPr>
                <w:rFonts w:hAnsi="宋体"/>
                <w:kern w:val="0"/>
                <w:sz w:val="18"/>
                <w:szCs w:val="18"/>
              </w:rPr>
            </w:pPr>
            <w:r w:rsidRPr="000C414B">
              <w:rPr>
                <w:rFonts w:hAnsi="宋体" w:hint="eastAsia"/>
                <w:kern w:val="0"/>
                <w:sz w:val="18"/>
                <w:szCs w:val="18"/>
              </w:rPr>
              <w:t>有供师生</w:t>
            </w:r>
            <w:proofErr w:type="gramStart"/>
            <w:r w:rsidRPr="000C414B">
              <w:rPr>
                <w:rFonts w:hAnsi="宋体" w:hint="eastAsia"/>
                <w:kern w:val="0"/>
                <w:sz w:val="18"/>
                <w:szCs w:val="18"/>
              </w:rPr>
              <w:t>进行食育宣教</w:t>
            </w:r>
            <w:proofErr w:type="gramEnd"/>
            <w:r w:rsidRPr="000C414B">
              <w:rPr>
                <w:rFonts w:hAnsi="宋体" w:hint="eastAsia"/>
                <w:kern w:val="0"/>
                <w:sz w:val="18"/>
                <w:szCs w:val="18"/>
              </w:rPr>
              <w:t>活动的场所</w:t>
            </w:r>
          </w:p>
        </w:tc>
        <w:tc>
          <w:tcPr>
            <w:tcW w:w="709" w:type="dxa"/>
            <w:vAlign w:val="center"/>
          </w:tcPr>
          <w:p w14:paraId="07346741" w14:textId="6B25AADD" w:rsidR="00CF34F2" w:rsidRPr="00C84407" w:rsidRDefault="00EB776B" w:rsidP="007C3BF0">
            <w:pPr>
              <w:widowControl/>
              <w:jc w:val="center"/>
              <w:rPr>
                <w:rFonts w:hAnsi="宋体"/>
                <w:kern w:val="0"/>
                <w:sz w:val="18"/>
                <w:szCs w:val="18"/>
              </w:rPr>
            </w:pPr>
            <w:r>
              <w:rPr>
                <w:rFonts w:hAnsi="宋体" w:hint="eastAsia"/>
                <w:kern w:val="0"/>
                <w:sz w:val="18"/>
                <w:szCs w:val="18"/>
              </w:rPr>
              <w:t>3</w:t>
            </w:r>
          </w:p>
        </w:tc>
        <w:tc>
          <w:tcPr>
            <w:tcW w:w="1134" w:type="dxa"/>
            <w:vAlign w:val="center"/>
          </w:tcPr>
          <w:p w14:paraId="4ECF7A49" w14:textId="0893316B" w:rsidR="00CF34F2" w:rsidRDefault="00CF34F2" w:rsidP="00CF34F2">
            <w:pPr>
              <w:widowControl/>
              <w:jc w:val="center"/>
              <w:rPr>
                <w:rFonts w:hAnsi="宋体"/>
                <w:kern w:val="0"/>
                <w:sz w:val="18"/>
                <w:szCs w:val="18"/>
              </w:rPr>
            </w:pPr>
            <w:r>
              <w:rPr>
                <w:rFonts w:hAnsi="宋体" w:hint="eastAsia"/>
                <w:kern w:val="0"/>
                <w:sz w:val="18"/>
                <w:szCs w:val="18"/>
              </w:rPr>
              <w:t>文件</w:t>
            </w:r>
            <w:r>
              <w:rPr>
                <w:rFonts w:hAnsi="宋体"/>
                <w:kern w:val="0"/>
                <w:sz w:val="18"/>
                <w:szCs w:val="18"/>
              </w:rPr>
              <w:t>审核</w:t>
            </w:r>
          </w:p>
          <w:p w14:paraId="0069D50D" w14:textId="7602DDC0" w:rsidR="00CF34F2" w:rsidRPr="00C84407" w:rsidRDefault="00CF34F2" w:rsidP="00CF34F2">
            <w:pPr>
              <w:widowControl/>
              <w:jc w:val="center"/>
              <w:rPr>
                <w:rFonts w:hAnsi="宋体"/>
                <w:kern w:val="0"/>
                <w:sz w:val="18"/>
                <w:szCs w:val="18"/>
              </w:rPr>
            </w:pPr>
            <w:r>
              <w:rPr>
                <w:rFonts w:hAnsi="宋体"/>
                <w:kern w:val="0"/>
                <w:sz w:val="18"/>
                <w:szCs w:val="18"/>
              </w:rPr>
              <w:t>现场核查</w:t>
            </w:r>
          </w:p>
        </w:tc>
        <w:tc>
          <w:tcPr>
            <w:tcW w:w="702" w:type="dxa"/>
            <w:tcBorders>
              <w:right w:val="single" w:sz="12" w:space="0" w:color="auto"/>
            </w:tcBorders>
          </w:tcPr>
          <w:p w14:paraId="771EFC2E" w14:textId="77777777" w:rsidR="00CF34F2" w:rsidRPr="00C84407" w:rsidRDefault="00CF34F2" w:rsidP="00CF34F2">
            <w:pPr>
              <w:widowControl/>
              <w:jc w:val="left"/>
              <w:rPr>
                <w:rFonts w:hAnsi="宋体"/>
                <w:kern w:val="0"/>
                <w:sz w:val="18"/>
                <w:szCs w:val="18"/>
              </w:rPr>
            </w:pPr>
          </w:p>
        </w:tc>
      </w:tr>
      <w:tr w:rsidR="00F86F76" w:rsidRPr="00C84407" w14:paraId="01BDBB9A" w14:textId="77777777" w:rsidTr="009F23AD">
        <w:tc>
          <w:tcPr>
            <w:tcW w:w="704" w:type="dxa"/>
            <w:tcBorders>
              <w:left w:val="single" w:sz="12" w:space="0" w:color="auto"/>
            </w:tcBorders>
            <w:vAlign w:val="center"/>
          </w:tcPr>
          <w:p w14:paraId="6E8F4C5C" w14:textId="77777777" w:rsidR="00F86F76" w:rsidRPr="00C84407" w:rsidRDefault="00F86F76" w:rsidP="00F86F76">
            <w:pPr>
              <w:pStyle w:val="afffffff"/>
              <w:widowControl/>
              <w:numPr>
                <w:ilvl w:val="0"/>
                <w:numId w:val="33"/>
              </w:numPr>
              <w:ind w:firstLineChars="0"/>
              <w:jc w:val="center"/>
              <w:rPr>
                <w:rFonts w:hAnsi="宋体"/>
                <w:kern w:val="0"/>
                <w:sz w:val="18"/>
                <w:szCs w:val="18"/>
              </w:rPr>
            </w:pPr>
          </w:p>
        </w:tc>
        <w:tc>
          <w:tcPr>
            <w:tcW w:w="1134" w:type="dxa"/>
            <w:vMerge/>
            <w:tcBorders>
              <w:right w:val="single" w:sz="4" w:space="0" w:color="auto"/>
            </w:tcBorders>
            <w:vAlign w:val="center"/>
          </w:tcPr>
          <w:p w14:paraId="0A716AA6" w14:textId="77777777" w:rsidR="00F86F76" w:rsidRPr="00C84407" w:rsidRDefault="00F86F76" w:rsidP="00F86F76">
            <w:pPr>
              <w:widowControl/>
              <w:jc w:val="center"/>
              <w:rPr>
                <w:rFonts w:hAnsi="宋体"/>
                <w:kern w:val="0"/>
                <w:sz w:val="18"/>
                <w:szCs w:val="18"/>
              </w:rPr>
            </w:pPr>
          </w:p>
        </w:tc>
        <w:tc>
          <w:tcPr>
            <w:tcW w:w="1276" w:type="dxa"/>
            <w:vMerge w:val="restart"/>
            <w:tcBorders>
              <w:left w:val="single" w:sz="4" w:space="0" w:color="auto"/>
            </w:tcBorders>
            <w:vAlign w:val="center"/>
          </w:tcPr>
          <w:p w14:paraId="60AE0E62" w14:textId="7AEAED88" w:rsidR="00F86F76" w:rsidRPr="00C84407" w:rsidRDefault="00F86F76" w:rsidP="00F86F76">
            <w:pPr>
              <w:widowControl/>
              <w:jc w:val="center"/>
              <w:rPr>
                <w:rFonts w:hAnsi="宋体"/>
                <w:kern w:val="0"/>
                <w:sz w:val="18"/>
                <w:szCs w:val="18"/>
              </w:rPr>
            </w:pPr>
            <w:r>
              <w:rPr>
                <w:rFonts w:hAnsi="宋体"/>
                <w:kern w:val="0"/>
                <w:sz w:val="18"/>
                <w:szCs w:val="18"/>
              </w:rPr>
              <w:t>户外设施</w:t>
            </w:r>
          </w:p>
        </w:tc>
        <w:tc>
          <w:tcPr>
            <w:tcW w:w="3685" w:type="dxa"/>
            <w:vAlign w:val="center"/>
          </w:tcPr>
          <w:p w14:paraId="3C151448" w14:textId="770FBA3B" w:rsidR="00F86F76" w:rsidRPr="00C84407" w:rsidRDefault="00F86F76" w:rsidP="00F86F76">
            <w:pPr>
              <w:widowControl/>
              <w:rPr>
                <w:rFonts w:hAnsi="宋体"/>
                <w:kern w:val="0"/>
                <w:sz w:val="18"/>
                <w:szCs w:val="18"/>
              </w:rPr>
            </w:pPr>
            <w:r>
              <w:rPr>
                <w:rFonts w:hAnsi="宋体" w:hint="eastAsia"/>
                <w:kern w:val="0"/>
                <w:sz w:val="18"/>
                <w:szCs w:val="18"/>
              </w:rPr>
              <w:t>有安全便捷的户外活动设施</w:t>
            </w:r>
          </w:p>
        </w:tc>
        <w:tc>
          <w:tcPr>
            <w:tcW w:w="709" w:type="dxa"/>
            <w:vAlign w:val="center"/>
          </w:tcPr>
          <w:p w14:paraId="0FB7EDEB" w14:textId="080D78CB" w:rsidR="00F86F76" w:rsidRPr="00C84407" w:rsidRDefault="00E25199" w:rsidP="007C3BF0">
            <w:pPr>
              <w:widowControl/>
              <w:jc w:val="center"/>
              <w:rPr>
                <w:rFonts w:hAnsi="宋体"/>
                <w:kern w:val="0"/>
                <w:sz w:val="18"/>
                <w:szCs w:val="18"/>
              </w:rPr>
            </w:pPr>
            <w:r>
              <w:rPr>
                <w:rFonts w:hAnsi="宋体"/>
                <w:kern w:val="0"/>
                <w:sz w:val="18"/>
                <w:szCs w:val="18"/>
              </w:rPr>
              <w:t>3</w:t>
            </w:r>
          </w:p>
        </w:tc>
        <w:tc>
          <w:tcPr>
            <w:tcW w:w="1134" w:type="dxa"/>
            <w:vAlign w:val="center"/>
          </w:tcPr>
          <w:p w14:paraId="1E2F0918" w14:textId="17F2A803" w:rsidR="00F86F76" w:rsidRPr="00C84407" w:rsidRDefault="00F86F76" w:rsidP="00F86F76">
            <w:pPr>
              <w:widowControl/>
              <w:jc w:val="center"/>
              <w:rPr>
                <w:rFonts w:hAnsi="宋体"/>
                <w:kern w:val="0"/>
                <w:sz w:val="18"/>
                <w:szCs w:val="18"/>
              </w:rPr>
            </w:pPr>
            <w:r>
              <w:rPr>
                <w:rFonts w:hAnsi="宋体"/>
                <w:kern w:val="0"/>
                <w:sz w:val="18"/>
                <w:szCs w:val="18"/>
              </w:rPr>
              <w:t>现场核查</w:t>
            </w:r>
          </w:p>
        </w:tc>
        <w:tc>
          <w:tcPr>
            <w:tcW w:w="702" w:type="dxa"/>
            <w:tcBorders>
              <w:right w:val="single" w:sz="12" w:space="0" w:color="auto"/>
            </w:tcBorders>
          </w:tcPr>
          <w:p w14:paraId="0D7CA474" w14:textId="77777777" w:rsidR="00F86F76" w:rsidRPr="00C84407" w:rsidRDefault="00F86F76" w:rsidP="00F86F76">
            <w:pPr>
              <w:widowControl/>
              <w:jc w:val="left"/>
              <w:rPr>
                <w:rFonts w:hAnsi="宋体"/>
                <w:kern w:val="0"/>
                <w:sz w:val="18"/>
                <w:szCs w:val="18"/>
              </w:rPr>
            </w:pPr>
          </w:p>
        </w:tc>
      </w:tr>
      <w:tr w:rsidR="00F86F76" w:rsidRPr="00C84407" w14:paraId="4CC930F3" w14:textId="77777777" w:rsidTr="009F23AD">
        <w:tc>
          <w:tcPr>
            <w:tcW w:w="704" w:type="dxa"/>
            <w:tcBorders>
              <w:left w:val="single" w:sz="12" w:space="0" w:color="auto"/>
            </w:tcBorders>
            <w:vAlign w:val="center"/>
          </w:tcPr>
          <w:p w14:paraId="125BEB54" w14:textId="77777777" w:rsidR="00F86F76" w:rsidRPr="00C84407" w:rsidRDefault="00F86F76" w:rsidP="00F86F76">
            <w:pPr>
              <w:pStyle w:val="afffffff"/>
              <w:widowControl/>
              <w:numPr>
                <w:ilvl w:val="0"/>
                <w:numId w:val="33"/>
              </w:numPr>
              <w:ind w:firstLineChars="0"/>
              <w:jc w:val="center"/>
              <w:rPr>
                <w:rFonts w:hAnsi="宋体"/>
                <w:kern w:val="0"/>
                <w:sz w:val="18"/>
                <w:szCs w:val="18"/>
              </w:rPr>
            </w:pPr>
          </w:p>
        </w:tc>
        <w:tc>
          <w:tcPr>
            <w:tcW w:w="1134" w:type="dxa"/>
            <w:vMerge/>
            <w:tcBorders>
              <w:right w:val="single" w:sz="4" w:space="0" w:color="auto"/>
            </w:tcBorders>
            <w:vAlign w:val="center"/>
          </w:tcPr>
          <w:p w14:paraId="6B5FC157" w14:textId="77777777" w:rsidR="00F86F76" w:rsidRPr="00C84407" w:rsidRDefault="00F86F76" w:rsidP="00F86F76">
            <w:pPr>
              <w:widowControl/>
              <w:jc w:val="center"/>
              <w:rPr>
                <w:rFonts w:hAnsi="宋体"/>
                <w:kern w:val="0"/>
                <w:sz w:val="18"/>
                <w:szCs w:val="18"/>
              </w:rPr>
            </w:pPr>
          </w:p>
        </w:tc>
        <w:tc>
          <w:tcPr>
            <w:tcW w:w="1276" w:type="dxa"/>
            <w:vMerge/>
            <w:tcBorders>
              <w:left w:val="single" w:sz="4" w:space="0" w:color="auto"/>
            </w:tcBorders>
            <w:vAlign w:val="center"/>
          </w:tcPr>
          <w:p w14:paraId="718A3A25" w14:textId="77777777" w:rsidR="00F86F76" w:rsidRPr="00C84407" w:rsidRDefault="00F86F76" w:rsidP="00F86F76">
            <w:pPr>
              <w:widowControl/>
              <w:jc w:val="center"/>
              <w:rPr>
                <w:rFonts w:hAnsi="宋体"/>
                <w:kern w:val="0"/>
                <w:sz w:val="18"/>
                <w:szCs w:val="18"/>
              </w:rPr>
            </w:pPr>
          </w:p>
        </w:tc>
        <w:tc>
          <w:tcPr>
            <w:tcW w:w="3685" w:type="dxa"/>
            <w:vAlign w:val="center"/>
          </w:tcPr>
          <w:p w14:paraId="53891FEA" w14:textId="5F1236D3" w:rsidR="00F86F76" w:rsidRPr="00C84407" w:rsidRDefault="00F86F76" w:rsidP="00F86F76">
            <w:pPr>
              <w:widowControl/>
              <w:rPr>
                <w:rFonts w:hAnsi="宋体"/>
                <w:kern w:val="0"/>
                <w:sz w:val="18"/>
                <w:szCs w:val="18"/>
              </w:rPr>
            </w:pPr>
            <w:r w:rsidRPr="000C414B">
              <w:rPr>
                <w:rFonts w:hAnsi="宋体" w:hint="eastAsia"/>
                <w:kern w:val="0"/>
                <w:sz w:val="18"/>
                <w:szCs w:val="18"/>
              </w:rPr>
              <w:t>户外活动区域分区合理，设施功能完善，包括但不</w:t>
            </w:r>
            <w:proofErr w:type="gramStart"/>
            <w:r w:rsidRPr="000C414B">
              <w:rPr>
                <w:rFonts w:hAnsi="宋体" w:hint="eastAsia"/>
                <w:kern w:val="0"/>
                <w:sz w:val="18"/>
                <w:szCs w:val="18"/>
              </w:rPr>
              <w:t>限于食育科普</w:t>
            </w:r>
            <w:proofErr w:type="gramEnd"/>
            <w:r w:rsidRPr="000C414B">
              <w:rPr>
                <w:rFonts w:hAnsi="宋体" w:hint="eastAsia"/>
                <w:kern w:val="0"/>
                <w:sz w:val="18"/>
                <w:szCs w:val="18"/>
              </w:rPr>
              <w:t>设施、</w:t>
            </w:r>
            <w:proofErr w:type="gramStart"/>
            <w:r w:rsidRPr="000C414B">
              <w:rPr>
                <w:rFonts w:hAnsi="宋体" w:hint="eastAsia"/>
                <w:kern w:val="0"/>
                <w:sz w:val="18"/>
                <w:szCs w:val="18"/>
              </w:rPr>
              <w:t>食育实践</w:t>
            </w:r>
            <w:proofErr w:type="gramEnd"/>
            <w:r w:rsidRPr="000C414B">
              <w:rPr>
                <w:rFonts w:hAnsi="宋体" w:hint="eastAsia"/>
                <w:kern w:val="0"/>
                <w:sz w:val="18"/>
                <w:szCs w:val="18"/>
              </w:rPr>
              <w:t>体验设施</w:t>
            </w:r>
          </w:p>
        </w:tc>
        <w:tc>
          <w:tcPr>
            <w:tcW w:w="709" w:type="dxa"/>
            <w:vAlign w:val="center"/>
          </w:tcPr>
          <w:p w14:paraId="4E9A30D8" w14:textId="07DFC1B7" w:rsidR="00F86F76" w:rsidRPr="00C84407" w:rsidRDefault="00E25199" w:rsidP="007C3BF0">
            <w:pPr>
              <w:widowControl/>
              <w:jc w:val="center"/>
              <w:rPr>
                <w:rFonts w:hAnsi="宋体"/>
                <w:kern w:val="0"/>
                <w:sz w:val="18"/>
                <w:szCs w:val="18"/>
              </w:rPr>
            </w:pPr>
            <w:r>
              <w:rPr>
                <w:rFonts w:hAnsi="宋体"/>
                <w:kern w:val="0"/>
                <w:sz w:val="18"/>
                <w:szCs w:val="18"/>
              </w:rPr>
              <w:t>3</w:t>
            </w:r>
          </w:p>
        </w:tc>
        <w:tc>
          <w:tcPr>
            <w:tcW w:w="1134" w:type="dxa"/>
            <w:vAlign w:val="center"/>
          </w:tcPr>
          <w:p w14:paraId="0C50AA56" w14:textId="42DEC24B" w:rsidR="00F86F76" w:rsidRPr="00C84407" w:rsidRDefault="00F86F76" w:rsidP="00F86F76">
            <w:pPr>
              <w:widowControl/>
              <w:jc w:val="center"/>
              <w:rPr>
                <w:rFonts w:hAnsi="宋体"/>
                <w:kern w:val="0"/>
                <w:sz w:val="18"/>
                <w:szCs w:val="18"/>
              </w:rPr>
            </w:pPr>
            <w:r>
              <w:rPr>
                <w:rFonts w:hAnsi="宋体"/>
                <w:kern w:val="0"/>
                <w:sz w:val="18"/>
                <w:szCs w:val="18"/>
              </w:rPr>
              <w:t>现场核查</w:t>
            </w:r>
          </w:p>
        </w:tc>
        <w:tc>
          <w:tcPr>
            <w:tcW w:w="702" w:type="dxa"/>
            <w:tcBorders>
              <w:right w:val="single" w:sz="12" w:space="0" w:color="auto"/>
            </w:tcBorders>
          </w:tcPr>
          <w:p w14:paraId="0DA34CE2" w14:textId="77777777" w:rsidR="00F86F76" w:rsidRPr="00C84407" w:rsidRDefault="00F86F76" w:rsidP="00F86F76">
            <w:pPr>
              <w:widowControl/>
              <w:jc w:val="left"/>
              <w:rPr>
                <w:rFonts w:hAnsi="宋体"/>
                <w:kern w:val="0"/>
                <w:sz w:val="18"/>
                <w:szCs w:val="18"/>
              </w:rPr>
            </w:pPr>
          </w:p>
        </w:tc>
      </w:tr>
      <w:tr w:rsidR="00F86F76" w:rsidRPr="00C84407" w14:paraId="1AC0CFE4" w14:textId="77777777" w:rsidTr="009F23AD">
        <w:tc>
          <w:tcPr>
            <w:tcW w:w="704" w:type="dxa"/>
            <w:tcBorders>
              <w:left w:val="single" w:sz="12" w:space="0" w:color="auto"/>
            </w:tcBorders>
            <w:vAlign w:val="center"/>
          </w:tcPr>
          <w:p w14:paraId="2C4A794C" w14:textId="77777777" w:rsidR="00F86F76" w:rsidRPr="00C84407" w:rsidRDefault="00F86F76" w:rsidP="00F86F76">
            <w:pPr>
              <w:pStyle w:val="afffffff"/>
              <w:widowControl/>
              <w:numPr>
                <w:ilvl w:val="0"/>
                <w:numId w:val="33"/>
              </w:numPr>
              <w:ind w:firstLineChars="0"/>
              <w:jc w:val="center"/>
              <w:rPr>
                <w:rFonts w:hAnsi="宋体"/>
                <w:kern w:val="0"/>
                <w:sz w:val="18"/>
                <w:szCs w:val="18"/>
              </w:rPr>
            </w:pPr>
          </w:p>
        </w:tc>
        <w:tc>
          <w:tcPr>
            <w:tcW w:w="1134" w:type="dxa"/>
            <w:vMerge/>
            <w:tcBorders>
              <w:right w:val="single" w:sz="4" w:space="0" w:color="auto"/>
            </w:tcBorders>
            <w:vAlign w:val="center"/>
          </w:tcPr>
          <w:p w14:paraId="401C2E97" w14:textId="77777777" w:rsidR="00F86F76" w:rsidRPr="00C84407" w:rsidRDefault="00F86F76" w:rsidP="00F86F76">
            <w:pPr>
              <w:widowControl/>
              <w:jc w:val="center"/>
              <w:rPr>
                <w:rFonts w:hAnsi="宋体"/>
                <w:kern w:val="0"/>
                <w:sz w:val="18"/>
                <w:szCs w:val="18"/>
              </w:rPr>
            </w:pPr>
          </w:p>
        </w:tc>
        <w:tc>
          <w:tcPr>
            <w:tcW w:w="1276" w:type="dxa"/>
            <w:vMerge w:val="restart"/>
            <w:tcBorders>
              <w:left w:val="single" w:sz="4" w:space="0" w:color="auto"/>
            </w:tcBorders>
            <w:vAlign w:val="center"/>
          </w:tcPr>
          <w:p w14:paraId="7E407F49" w14:textId="2E3D6545" w:rsidR="00F86F76" w:rsidRPr="00C84407" w:rsidRDefault="00F86F76" w:rsidP="00F86F76">
            <w:pPr>
              <w:widowControl/>
              <w:jc w:val="center"/>
              <w:rPr>
                <w:rFonts w:hAnsi="宋体"/>
                <w:kern w:val="0"/>
                <w:sz w:val="18"/>
                <w:szCs w:val="18"/>
              </w:rPr>
            </w:pPr>
            <w:r>
              <w:rPr>
                <w:rFonts w:hAnsi="宋体"/>
                <w:kern w:val="0"/>
                <w:sz w:val="18"/>
                <w:szCs w:val="18"/>
              </w:rPr>
              <w:t>卫生设施</w:t>
            </w:r>
          </w:p>
        </w:tc>
        <w:tc>
          <w:tcPr>
            <w:tcW w:w="3685" w:type="dxa"/>
            <w:vAlign w:val="center"/>
          </w:tcPr>
          <w:p w14:paraId="14342E1D" w14:textId="604AC7D4" w:rsidR="00F86F76" w:rsidRPr="00C84407" w:rsidRDefault="00F86F76" w:rsidP="00F86F76">
            <w:pPr>
              <w:widowControl/>
              <w:rPr>
                <w:rFonts w:hAnsi="宋体"/>
                <w:kern w:val="0"/>
                <w:sz w:val="18"/>
                <w:szCs w:val="18"/>
              </w:rPr>
            </w:pPr>
            <w:r>
              <w:rPr>
                <w:rFonts w:hAnsi="宋体" w:hint="eastAsia"/>
                <w:kern w:val="0"/>
                <w:sz w:val="18"/>
                <w:szCs w:val="18"/>
              </w:rPr>
              <w:t>按照学生和教职员数量，配备洗手、消毒设施或用品</w:t>
            </w:r>
          </w:p>
        </w:tc>
        <w:tc>
          <w:tcPr>
            <w:tcW w:w="709" w:type="dxa"/>
            <w:vAlign w:val="center"/>
          </w:tcPr>
          <w:p w14:paraId="30D9C2D6" w14:textId="56E16D61" w:rsidR="00F86F76" w:rsidRPr="00C84407" w:rsidRDefault="00EB776B" w:rsidP="007C3BF0">
            <w:pPr>
              <w:widowControl/>
              <w:jc w:val="center"/>
              <w:rPr>
                <w:rFonts w:hAnsi="宋体"/>
                <w:kern w:val="0"/>
                <w:sz w:val="18"/>
                <w:szCs w:val="18"/>
              </w:rPr>
            </w:pPr>
            <w:r>
              <w:rPr>
                <w:rFonts w:hAnsi="宋体" w:hint="eastAsia"/>
                <w:kern w:val="0"/>
                <w:sz w:val="18"/>
                <w:szCs w:val="18"/>
              </w:rPr>
              <w:t>3</w:t>
            </w:r>
          </w:p>
        </w:tc>
        <w:tc>
          <w:tcPr>
            <w:tcW w:w="1134" w:type="dxa"/>
            <w:vAlign w:val="center"/>
          </w:tcPr>
          <w:p w14:paraId="3D48607C" w14:textId="77777777" w:rsidR="00F86F76" w:rsidRDefault="00F86F76" w:rsidP="00F86F76">
            <w:pPr>
              <w:widowControl/>
              <w:jc w:val="center"/>
              <w:rPr>
                <w:rFonts w:hAnsi="宋体"/>
                <w:kern w:val="0"/>
                <w:sz w:val="18"/>
                <w:szCs w:val="18"/>
              </w:rPr>
            </w:pPr>
            <w:r>
              <w:rPr>
                <w:rFonts w:hAnsi="宋体" w:hint="eastAsia"/>
                <w:kern w:val="0"/>
                <w:sz w:val="18"/>
                <w:szCs w:val="18"/>
              </w:rPr>
              <w:t>文件</w:t>
            </w:r>
            <w:r>
              <w:rPr>
                <w:rFonts w:hAnsi="宋体"/>
                <w:kern w:val="0"/>
                <w:sz w:val="18"/>
                <w:szCs w:val="18"/>
              </w:rPr>
              <w:t>审核</w:t>
            </w:r>
          </w:p>
          <w:p w14:paraId="2D145D57" w14:textId="1CAA4D64" w:rsidR="00F86F76" w:rsidRPr="00C84407" w:rsidRDefault="00F86F76" w:rsidP="00F86F76">
            <w:pPr>
              <w:widowControl/>
              <w:jc w:val="center"/>
              <w:rPr>
                <w:rFonts w:hAnsi="宋体"/>
                <w:kern w:val="0"/>
                <w:sz w:val="18"/>
                <w:szCs w:val="18"/>
              </w:rPr>
            </w:pPr>
            <w:r>
              <w:rPr>
                <w:rFonts w:hAnsi="宋体"/>
                <w:kern w:val="0"/>
                <w:sz w:val="18"/>
                <w:szCs w:val="18"/>
              </w:rPr>
              <w:t>现场核查</w:t>
            </w:r>
          </w:p>
        </w:tc>
        <w:tc>
          <w:tcPr>
            <w:tcW w:w="702" w:type="dxa"/>
            <w:tcBorders>
              <w:right w:val="single" w:sz="12" w:space="0" w:color="auto"/>
            </w:tcBorders>
          </w:tcPr>
          <w:p w14:paraId="014DA508" w14:textId="77777777" w:rsidR="00F86F76" w:rsidRPr="00C84407" w:rsidRDefault="00F86F76" w:rsidP="00F86F76">
            <w:pPr>
              <w:widowControl/>
              <w:jc w:val="left"/>
              <w:rPr>
                <w:rFonts w:hAnsi="宋体"/>
                <w:kern w:val="0"/>
                <w:sz w:val="18"/>
                <w:szCs w:val="18"/>
              </w:rPr>
            </w:pPr>
          </w:p>
        </w:tc>
      </w:tr>
      <w:tr w:rsidR="00F86F76" w:rsidRPr="00C84407" w14:paraId="6B2FE864" w14:textId="77777777" w:rsidTr="009F23AD">
        <w:tc>
          <w:tcPr>
            <w:tcW w:w="704" w:type="dxa"/>
            <w:tcBorders>
              <w:left w:val="single" w:sz="12" w:space="0" w:color="auto"/>
            </w:tcBorders>
            <w:vAlign w:val="center"/>
          </w:tcPr>
          <w:p w14:paraId="59365504" w14:textId="77777777" w:rsidR="00F86F76" w:rsidRPr="00C84407" w:rsidRDefault="00F86F76" w:rsidP="00F86F76">
            <w:pPr>
              <w:pStyle w:val="afffffff"/>
              <w:widowControl/>
              <w:numPr>
                <w:ilvl w:val="0"/>
                <w:numId w:val="33"/>
              </w:numPr>
              <w:ind w:firstLineChars="0"/>
              <w:jc w:val="center"/>
              <w:rPr>
                <w:rFonts w:hAnsi="宋体"/>
                <w:kern w:val="0"/>
                <w:sz w:val="18"/>
                <w:szCs w:val="18"/>
              </w:rPr>
            </w:pPr>
          </w:p>
        </w:tc>
        <w:tc>
          <w:tcPr>
            <w:tcW w:w="1134" w:type="dxa"/>
            <w:vMerge/>
            <w:tcBorders>
              <w:right w:val="single" w:sz="4" w:space="0" w:color="auto"/>
            </w:tcBorders>
            <w:vAlign w:val="center"/>
          </w:tcPr>
          <w:p w14:paraId="14686DEC" w14:textId="77777777" w:rsidR="00F86F76" w:rsidRPr="00C84407" w:rsidRDefault="00F86F76" w:rsidP="00F86F76">
            <w:pPr>
              <w:widowControl/>
              <w:jc w:val="center"/>
              <w:rPr>
                <w:rFonts w:hAnsi="宋体"/>
                <w:kern w:val="0"/>
                <w:sz w:val="18"/>
                <w:szCs w:val="18"/>
              </w:rPr>
            </w:pPr>
          </w:p>
        </w:tc>
        <w:tc>
          <w:tcPr>
            <w:tcW w:w="1276" w:type="dxa"/>
            <w:vMerge/>
            <w:tcBorders>
              <w:left w:val="single" w:sz="4" w:space="0" w:color="auto"/>
            </w:tcBorders>
            <w:vAlign w:val="center"/>
          </w:tcPr>
          <w:p w14:paraId="054DA6B1" w14:textId="77777777" w:rsidR="00F86F76" w:rsidRDefault="00F86F76" w:rsidP="00F86F76">
            <w:pPr>
              <w:widowControl/>
              <w:jc w:val="center"/>
              <w:rPr>
                <w:rFonts w:hAnsi="宋体"/>
                <w:kern w:val="0"/>
                <w:sz w:val="18"/>
                <w:szCs w:val="18"/>
              </w:rPr>
            </w:pPr>
          </w:p>
        </w:tc>
        <w:tc>
          <w:tcPr>
            <w:tcW w:w="3685" w:type="dxa"/>
            <w:vAlign w:val="center"/>
          </w:tcPr>
          <w:p w14:paraId="0F00915F" w14:textId="270BDFC0" w:rsidR="00F86F76" w:rsidRPr="000C414B" w:rsidRDefault="00F86F76" w:rsidP="00F86F76">
            <w:pPr>
              <w:widowControl/>
              <w:rPr>
                <w:rFonts w:hAnsi="宋体"/>
                <w:kern w:val="0"/>
                <w:sz w:val="18"/>
                <w:szCs w:val="18"/>
              </w:rPr>
            </w:pPr>
            <w:r w:rsidRPr="000C414B">
              <w:rPr>
                <w:rFonts w:hAnsi="宋体" w:hint="eastAsia"/>
                <w:kern w:val="0"/>
                <w:sz w:val="18"/>
                <w:szCs w:val="18"/>
              </w:rPr>
              <w:t>设置明显的禁止吸烟标</w:t>
            </w:r>
            <w:r>
              <w:rPr>
                <w:rFonts w:hAnsi="宋体" w:hint="eastAsia"/>
                <w:kern w:val="0"/>
                <w:sz w:val="18"/>
                <w:szCs w:val="18"/>
              </w:rPr>
              <w:t>志</w:t>
            </w:r>
          </w:p>
        </w:tc>
        <w:tc>
          <w:tcPr>
            <w:tcW w:w="709" w:type="dxa"/>
            <w:vAlign w:val="center"/>
          </w:tcPr>
          <w:p w14:paraId="23D59E6A" w14:textId="2E174546" w:rsidR="00F86F76" w:rsidRPr="00C84407" w:rsidRDefault="006F51BD" w:rsidP="007C3BF0">
            <w:pPr>
              <w:widowControl/>
              <w:jc w:val="center"/>
              <w:rPr>
                <w:rFonts w:hAnsi="宋体"/>
                <w:kern w:val="0"/>
                <w:sz w:val="18"/>
                <w:szCs w:val="18"/>
              </w:rPr>
            </w:pPr>
            <w:r>
              <w:rPr>
                <w:rFonts w:hAnsi="宋体"/>
                <w:kern w:val="0"/>
                <w:sz w:val="18"/>
                <w:szCs w:val="18"/>
              </w:rPr>
              <w:t>3</w:t>
            </w:r>
          </w:p>
        </w:tc>
        <w:tc>
          <w:tcPr>
            <w:tcW w:w="1134" w:type="dxa"/>
            <w:vAlign w:val="center"/>
          </w:tcPr>
          <w:p w14:paraId="552B0520" w14:textId="798B582E" w:rsidR="00F86F76" w:rsidRPr="00C84407" w:rsidRDefault="00F86F76" w:rsidP="00F86F76">
            <w:pPr>
              <w:widowControl/>
              <w:jc w:val="center"/>
              <w:rPr>
                <w:rFonts w:hAnsi="宋体"/>
                <w:kern w:val="0"/>
                <w:sz w:val="18"/>
                <w:szCs w:val="18"/>
              </w:rPr>
            </w:pPr>
            <w:r>
              <w:rPr>
                <w:rFonts w:hAnsi="宋体"/>
                <w:kern w:val="0"/>
                <w:sz w:val="18"/>
                <w:szCs w:val="18"/>
              </w:rPr>
              <w:t>现场核查</w:t>
            </w:r>
          </w:p>
        </w:tc>
        <w:tc>
          <w:tcPr>
            <w:tcW w:w="702" w:type="dxa"/>
            <w:tcBorders>
              <w:right w:val="single" w:sz="12" w:space="0" w:color="auto"/>
            </w:tcBorders>
          </w:tcPr>
          <w:p w14:paraId="6E707470" w14:textId="77777777" w:rsidR="00F86F76" w:rsidRPr="00C84407" w:rsidRDefault="00F86F76" w:rsidP="00F86F76">
            <w:pPr>
              <w:widowControl/>
              <w:jc w:val="left"/>
              <w:rPr>
                <w:rFonts w:hAnsi="宋体"/>
                <w:kern w:val="0"/>
                <w:sz w:val="18"/>
                <w:szCs w:val="18"/>
              </w:rPr>
            </w:pPr>
          </w:p>
        </w:tc>
      </w:tr>
      <w:tr w:rsidR="00F86F76" w:rsidRPr="00C84407" w14:paraId="00250D55" w14:textId="77777777" w:rsidTr="009F23AD">
        <w:tc>
          <w:tcPr>
            <w:tcW w:w="704" w:type="dxa"/>
            <w:tcBorders>
              <w:left w:val="single" w:sz="12" w:space="0" w:color="auto"/>
            </w:tcBorders>
            <w:vAlign w:val="center"/>
          </w:tcPr>
          <w:p w14:paraId="23EEC913" w14:textId="77777777" w:rsidR="00F86F76" w:rsidRPr="00C84407" w:rsidRDefault="00F86F76" w:rsidP="00F86F76">
            <w:pPr>
              <w:pStyle w:val="afffffff"/>
              <w:widowControl/>
              <w:numPr>
                <w:ilvl w:val="0"/>
                <w:numId w:val="33"/>
              </w:numPr>
              <w:ind w:firstLineChars="0"/>
              <w:jc w:val="center"/>
              <w:rPr>
                <w:rFonts w:hAnsi="宋体"/>
                <w:kern w:val="0"/>
                <w:sz w:val="18"/>
                <w:szCs w:val="18"/>
              </w:rPr>
            </w:pPr>
          </w:p>
        </w:tc>
        <w:tc>
          <w:tcPr>
            <w:tcW w:w="1134" w:type="dxa"/>
            <w:vMerge/>
            <w:tcBorders>
              <w:right w:val="single" w:sz="4" w:space="0" w:color="auto"/>
            </w:tcBorders>
            <w:vAlign w:val="center"/>
          </w:tcPr>
          <w:p w14:paraId="1AA499C6" w14:textId="77777777" w:rsidR="00F86F76" w:rsidRPr="00C84407" w:rsidRDefault="00F86F76" w:rsidP="00F86F76">
            <w:pPr>
              <w:widowControl/>
              <w:jc w:val="center"/>
              <w:rPr>
                <w:rFonts w:hAnsi="宋体"/>
                <w:kern w:val="0"/>
                <w:sz w:val="18"/>
                <w:szCs w:val="18"/>
              </w:rPr>
            </w:pPr>
          </w:p>
        </w:tc>
        <w:tc>
          <w:tcPr>
            <w:tcW w:w="1276" w:type="dxa"/>
            <w:vMerge/>
            <w:tcBorders>
              <w:left w:val="single" w:sz="4" w:space="0" w:color="auto"/>
            </w:tcBorders>
            <w:vAlign w:val="center"/>
          </w:tcPr>
          <w:p w14:paraId="7E43A406" w14:textId="77777777" w:rsidR="00F86F76" w:rsidRPr="00C84407" w:rsidRDefault="00F86F76" w:rsidP="00F86F76">
            <w:pPr>
              <w:widowControl/>
              <w:jc w:val="center"/>
              <w:rPr>
                <w:rFonts w:hAnsi="宋体"/>
                <w:kern w:val="0"/>
                <w:sz w:val="18"/>
                <w:szCs w:val="18"/>
              </w:rPr>
            </w:pPr>
          </w:p>
        </w:tc>
        <w:tc>
          <w:tcPr>
            <w:tcW w:w="3685" w:type="dxa"/>
            <w:vAlign w:val="center"/>
          </w:tcPr>
          <w:p w14:paraId="37ABF96D" w14:textId="1E652F94" w:rsidR="00F86F76" w:rsidRPr="00C84407" w:rsidRDefault="00F86F76" w:rsidP="00F86F76">
            <w:pPr>
              <w:widowControl/>
              <w:rPr>
                <w:rFonts w:hAnsi="宋体"/>
                <w:kern w:val="0"/>
                <w:sz w:val="18"/>
                <w:szCs w:val="18"/>
              </w:rPr>
            </w:pPr>
            <w:r w:rsidRPr="000C414B">
              <w:rPr>
                <w:rFonts w:hAnsi="宋体" w:hint="eastAsia"/>
                <w:kern w:val="0"/>
                <w:sz w:val="18"/>
                <w:szCs w:val="18"/>
              </w:rPr>
              <w:t>设置规范的垃圾分类收集装置</w:t>
            </w:r>
          </w:p>
        </w:tc>
        <w:tc>
          <w:tcPr>
            <w:tcW w:w="709" w:type="dxa"/>
            <w:vAlign w:val="center"/>
          </w:tcPr>
          <w:p w14:paraId="5B8CA2C9" w14:textId="4DC96652" w:rsidR="00F86F76" w:rsidRPr="00C84407" w:rsidRDefault="006F51BD" w:rsidP="007C3BF0">
            <w:pPr>
              <w:widowControl/>
              <w:jc w:val="center"/>
              <w:rPr>
                <w:rFonts w:hAnsi="宋体"/>
                <w:kern w:val="0"/>
                <w:sz w:val="18"/>
                <w:szCs w:val="18"/>
              </w:rPr>
            </w:pPr>
            <w:r>
              <w:rPr>
                <w:rFonts w:hAnsi="宋体"/>
                <w:kern w:val="0"/>
                <w:sz w:val="18"/>
                <w:szCs w:val="18"/>
              </w:rPr>
              <w:t>3</w:t>
            </w:r>
          </w:p>
        </w:tc>
        <w:tc>
          <w:tcPr>
            <w:tcW w:w="1134" w:type="dxa"/>
            <w:vAlign w:val="center"/>
          </w:tcPr>
          <w:p w14:paraId="3D4DF134" w14:textId="7D93F947" w:rsidR="00F86F76" w:rsidRPr="00C84407" w:rsidRDefault="00F86F76" w:rsidP="00F86F76">
            <w:pPr>
              <w:widowControl/>
              <w:jc w:val="center"/>
              <w:rPr>
                <w:rFonts w:hAnsi="宋体"/>
                <w:kern w:val="0"/>
                <w:sz w:val="18"/>
                <w:szCs w:val="18"/>
              </w:rPr>
            </w:pPr>
            <w:r>
              <w:rPr>
                <w:rFonts w:hAnsi="宋体"/>
                <w:kern w:val="0"/>
                <w:sz w:val="18"/>
                <w:szCs w:val="18"/>
              </w:rPr>
              <w:t>现场核查</w:t>
            </w:r>
          </w:p>
        </w:tc>
        <w:tc>
          <w:tcPr>
            <w:tcW w:w="702" w:type="dxa"/>
            <w:tcBorders>
              <w:right w:val="single" w:sz="12" w:space="0" w:color="auto"/>
            </w:tcBorders>
          </w:tcPr>
          <w:p w14:paraId="722B3F37" w14:textId="77777777" w:rsidR="00F86F76" w:rsidRPr="00C84407" w:rsidRDefault="00F86F76" w:rsidP="00F86F76">
            <w:pPr>
              <w:widowControl/>
              <w:jc w:val="left"/>
              <w:rPr>
                <w:rFonts w:hAnsi="宋体"/>
                <w:kern w:val="0"/>
                <w:sz w:val="18"/>
                <w:szCs w:val="18"/>
              </w:rPr>
            </w:pPr>
          </w:p>
        </w:tc>
      </w:tr>
      <w:tr w:rsidR="00F86F76" w:rsidRPr="00C84407" w14:paraId="5FCE0067" w14:textId="77777777" w:rsidTr="009F23AD">
        <w:tc>
          <w:tcPr>
            <w:tcW w:w="704" w:type="dxa"/>
            <w:tcBorders>
              <w:left w:val="single" w:sz="12" w:space="0" w:color="auto"/>
            </w:tcBorders>
            <w:vAlign w:val="center"/>
          </w:tcPr>
          <w:p w14:paraId="4E4CFDFC" w14:textId="77777777" w:rsidR="00F86F76" w:rsidRPr="00C84407" w:rsidRDefault="00F86F76" w:rsidP="00F86F76">
            <w:pPr>
              <w:pStyle w:val="afffffff"/>
              <w:widowControl/>
              <w:numPr>
                <w:ilvl w:val="0"/>
                <w:numId w:val="33"/>
              </w:numPr>
              <w:ind w:firstLineChars="0"/>
              <w:jc w:val="center"/>
              <w:rPr>
                <w:rFonts w:hAnsi="宋体"/>
                <w:kern w:val="0"/>
                <w:sz w:val="18"/>
                <w:szCs w:val="18"/>
              </w:rPr>
            </w:pPr>
          </w:p>
        </w:tc>
        <w:tc>
          <w:tcPr>
            <w:tcW w:w="1134" w:type="dxa"/>
            <w:vMerge/>
            <w:tcBorders>
              <w:right w:val="single" w:sz="4" w:space="0" w:color="auto"/>
            </w:tcBorders>
            <w:vAlign w:val="center"/>
          </w:tcPr>
          <w:p w14:paraId="7AB89D03" w14:textId="77777777" w:rsidR="00F86F76" w:rsidRPr="00C84407" w:rsidRDefault="00F86F76" w:rsidP="00F86F76">
            <w:pPr>
              <w:widowControl/>
              <w:jc w:val="center"/>
              <w:rPr>
                <w:rFonts w:hAnsi="宋体"/>
                <w:kern w:val="0"/>
                <w:sz w:val="18"/>
                <w:szCs w:val="18"/>
              </w:rPr>
            </w:pPr>
          </w:p>
        </w:tc>
        <w:tc>
          <w:tcPr>
            <w:tcW w:w="1276" w:type="dxa"/>
            <w:tcBorders>
              <w:left w:val="single" w:sz="4" w:space="0" w:color="auto"/>
            </w:tcBorders>
            <w:vAlign w:val="center"/>
          </w:tcPr>
          <w:p w14:paraId="055D69B3" w14:textId="5D5F5709" w:rsidR="00F86F76" w:rsidRPr="00C84407" w:rsidRDefault="00F86F76" w:rsidP="00F86F76">
            <w:pPr>
              <w:widowControl/>
              <w:jc w:val="center"/>
              <w:rPr>
                <w:rFonts w:hAnsi="宋体"/>
                <w:kern w:val="0"/>
                <w:sz w:val="18"/>
                <w:szCs w:val="18"/>
              </w:rPr>
            </w:pPr>
            <w:r>
              <w:rPr>
                <w:rFonts w:hAnsi="宋体"/>
                <w:kern w:val="0"/>
                <w:sz w:val="18"/>
                <w:szCs w:val="18"/>
              </w:rPr>
              <w:t>食堂设施</w:t>
            </w:r>
          </w:p>
        </w:tc>
        <w:tc>
          <w:tcPr>
            <w:tcW w:w="3685" w:type="dxa"/>
            <w:vAlign w:val="center"/>
          </w:tcPr>
          <w:p w14:paraId="176C6E95" w14:textId="2FE0F206" w:rsidR="00F86F76" w:rsidRPr="00C84407" w:rsidRDefault="00F86F76" w:rsidP="00F86F76">
            <w:pPr>
              <w:widowControl/>
              <w:rPr>
                <w:rFonts w:hAnsi="宋体"/>
                <w:kern w:val="0"/>
                <w:sz w:val="18"/>
                <w:szCs w:val="18"/>
              </w:rPr>
            </w:pPr>
            <w:r w:rsidRPr="000C414B">
              <w:rPr>
                <w:rFonts w:hAnsi="宋体" w:hint="eastAsia"/>
                <w:kern w:val="0"/>
                <w:sz w:val="18"/>
                <w:szCs w:val="18"/>
              </w:rPr>
              <w:t>满足DB4403/T 163的规定。</w:t>
            </w:r>
          </w:p>
        </w:tc>
        <w:tc>
          <w:tcPr>
            <w:tcW w:w="709" w:type="dxa"/>
            <w:vAlign w:val="center"/>
          </w:tcPr>
          <w:p w14:paraId="35DB1296" w14:textId="4267341A" w:rsidR="00F86F76" w:rsidRPr="00C84407" w:rsidRDefault="00E25199" w:rsidP="007C3BF0">
            <w:pPr>
              <w:widowControl/>
              <w:jc w:val="center"/>
              <w:rPr>
                <w:rFonts w:hAnsi="宋体"/>
                <w:kern w:val="0"/>
                <w:sz w:val="18"/>
                <w:szCs w:val="18"/>
              </w:rPr>
            </w:pPr>
            <w:r>
              <w:rPr>
                <w:rFonts w:hAnsi="宋体"/>
                <w:kern w:val="0"/>
                <w:sz w:val="18"/>
                <w:szCs w:val="18"/>
              </w:rPr>
              <w:t>4</w:t>
            </w:r>
          </w:p>
        </w:tc>
        <w:tc>
          <w:tcPr>
            <w:tcW w:w="1134" w:type="dxa"/>
            <w:vAlign w:val="center"/>
          </w:tcPr>
          <w:p w14:paraId="3064D0C5" w14:textId="3C5A83BA" w:rsidR="00F86F76" w:rsidRPr="00C84407" w:rsidRDefault="00F86F76" w:rsidP="00F86F76">
            <w:pPr>
              <w:widowControl/>
              <w:jc w:val="center"/>
              <w:rPr>
                <w:rFonts w:hAnsi="宋体"/>
                <w:kern w:val="0"/>
                <w:sz w:val="18"/>
                <w:szCs w:val="18"/>
              </w:rPr>
            </w:pPr>
            <w:r>
              <w:rPr>
                <w:rFonts w:hAnsi="宋体"/>
                <w:kern w:val="0"/>
                <w:sz w:val="18"/>
                <w:szCs w:val="18"/>
              </w:rPr>
              <w:t>现场核查</w:t>
            </w:r>
          </w:p>
        </w:tc>
        <w:tc>
          <w:tcPr>
            <w:tcW w:w="702" w:type="dxa"/>
            <w:tcBorders>
              <w:right w:val="single" w:sz="12" w:space="0" w:color="auto"/>
            </w:tcBorders>
          </w:tcPr>
          <w:p w14:paraId="26A9EBF6" w14:textId="77777777" w:rsidR="00F86F76" w:rsidRPr="00C84407" w:rsidRDefault="00F86F76" w:rsidP="00F86F76">
            <w:pPr>
              <w:widowControl/>
              <w:jc w:val="left"/>
              <w:rPr>
                <w:rFonts w:hAnsi="宋体"/>
                <w:kern w:val="0"/>
                <w:sz w:val="18"/>
                <w:szCs w:val="18"/>
              </w:rPr>
            </w:pPr>
          </w:p>
        </w:tc>
      </w:tr>
      <w:tr w:rsidR="00F86F76" w:rsidRPr="00C84407" w14:paraId="37270EED" w14:textId="77777777" w:rsidTr="009F23AD">
        <w:tc>
          <w:tcPr>
            <w:tcW w:w="704" w:type="dxa"/>
            <w:tcBorders>
              <w:left w:val="single" w:sz="12" w:space="0" w:color="auto"/>
            </w:tcBorders>
            <w:vAlign w:val="center"/>
          </w:tcPr>
          <w:p w14:paraId="3E831C34" w14:textId="77777777" w:rsidR="00F86F76" w:rsidRPr="00C84407" w:rsidRDefault="00F86F76" w:rsidP="00F86F76">
            <w:pPr>
              <w:pStyle w:val="afffffff"/>
              <w:widowControl/>
              <w:numPr>
                <w:ilvl w:val="0"/>
                <w:numId w:val="33"/>
              </w:numPr>
              <w:ind w:firstLineChars="0"/>
              <w:jc w:val="center"/>
              <w:rPr>
                <w:rFonts w:hAnsi="宋体"/>
                <w:kern w:val="0"/>
                <w:sz w:val="18"/>
                <w:szCs w:val="18"/>
              </w:rPr>
            </w:pPr>
          </w:p>
        </w:tc>
        <w:tc>
          <w:tcPr>
            <w:tcW w:w="1134" w:type="dxa"/>
            <w:vMerge w:val="restart"/>
            <w:tcBorders>
              <w:right w:val="single" w:sz="4" w:space="0" w:color="auto"/>
            </w:tcBorders>
            <w:vAlign w:val="center"/>
          </w:tcPr>
          <w:p w14:paraId="46DDCB1C" w14:textId="70745883" w:rsidR="00F86F76" w:rsidRPr="00C84407" w:rsidRDefault="00F86F76" w:rsidP="00F86F76">
            <w:pPr>
              <w:widowControl/>
              <w:jc w:val="center"/>
              <w:rPr>
                <w:rFonts w:hAnsi="宋体"/>
                <w:kern w:val="0"/>
                <w:sz w:val="18"/>
                <w:szCs w:val="18"/>
              </w:rPr>
            </w:pPr>
            <w:proofErr w:type="gramStart"/>
            <w:r>
              <w:rPr>
                <w:rFonts w:hAnsi="宋体"/>
                <w:kern w:val="0"/>
                <w:sz w:val="18"/>
                <w:szCs w:val="18"/>
              </w:rPr>
              <w:t>食育教学</w:t>
            </w:r>
            <w:proofErr w:type="gramEnd"/>
          </w:p>
        </w:tc>
        <w:tc>
          <w:tcPr>
            <w:tcW w:w="1276" w:type="dxa"/>
            <w:vMerge w:val="restart"/>
            <w:tcBorders>
              <w:left w:val="single" w:sz="4" w:space="0" w:color="auto"/>
            </w:tcBorders>
            <w:vAlign w:val="center"/>
          </w:tcPr>
          <w:p w14:paraId="45C5D14E" w14:textId="28E334B9" w:rsidR="00F86F76" w:rsidRDefault="00F86F76" w:rsidP="00F86F76">
            <w:pPr>
              <w:widowControl/>
              <w:jc w:val="center"/>
              <w:rPr>
                <w:rFonts w:hAnsi="宋体"/>
                <w:kern w:val="0"/>
                <w:sz w:val="18"/>
                <w:szCs w:val="18"/>
              </w:rPr>
            </w:pPr>
            <w:proofErr w:type="gramStart"/>
            <w:r>
              <w:rPr>
                <w:rFonts w:hAnsi="宋体"/>
                <w:kern w:val="0"/>
                <w:sz w:val="18"/>
                <w:szCs w:val="18"/>
              </w:rPr>
              <w:t>食育课程</w:t>
            </w:r>
            <w:proofErr w:type="gramEnd"/>
          </w:p>
        </w:tc>
        <w:tc>
          <w:tcPr>
            <w:tcW w:w="3685" w:type="dxa"/>
            <w:vAlign w:val="center"/>
          </w:tcPr>
          <w:p w14:paraId="50FB78E6" w14:textId="09E55E37" w:rsidR="00F86F76" w:rsidRPr="000C414B" w:rsidRDefault="00F86F76" w:rsidP="00F86F76">
            <w:pPr>
              <w:widowControl/>
              <w:rPr>
                <w:rFonts w:hAnsi="宋体"/>
                <w:kern w:val="0"/>
                <w:sz w:val="18"/>
                <w:szCs w:val="18"/>
              </w:rPr>
            </w:pPr>
            <w:r w:rsidRPr="000C414B">
              <w:rPr>
                <w:rFonts w:hAnsi="宋体" w:hint="eastAsia"/>
                <w:kern w:val="0"/>
                <w:sz w:val="18"/>
                <w:szCs w:val="18"/>
              </w:rPr>
              <w:t>按照相应学</w:t>
            </w:r>
            <w:proofErr w:type="gramStart"/>
            <w:r w:rsidRPr="000C414B">
              <w:rPr>
                <w:rFonts w:hAnsi="宋体" w:hint="eastAsia"/>
                <w:kern w:val="0"/>
                <w:sz w:val="18"/>
                <w:szCs w:val="18"/>
              </w:rPr>
              <w:t>段学生</w:t>
            </w:r>
            <w:proofErr w:type="gramEnd"/>
            <w:r w:rsidRPr="000C414B">
              <w:rPr>
                <w:rFonts w:hAnsi="宋体" w:hint="eastAsia"/>
                <w:kern w:val="0"/>
                <w:sz w:val="18"/>
                <w:szCs w:val="18"/>
              </w:rPr>
              <w:t>年龄特点和学校实际情况，合理</w:t>
            </w:r>
            <w:proofErr w:type="gramStart"/>
            <w:r w:rsidRPr="000C414B">
              <w:rPr>
                <w:rFonts w:hAnsi="宋体" w:hint="eastAsia"/>
                <w:kern w:val="0"/>
                <w:sz w:val="18"/>
                <w:szCs w:val="18"/>
              </w:rPr>
              <w:t>规划食育课程</w:t>
            </w:r>
            <w:proofErr w:type="gramEnd"/>
            <w:r w:rsidRPr="000C414B">
              <w:rPr>
                <w:rFonts w:hAnsi="宋体" w:hint="eastAsia"/>
                <w:kern w:val="0"/>
                <w:sz w:val="18"/>
                <w:szCs w:val="18"/>
              </w:rPr>
              <w:t>目标</w:t>
            </w:r>
          </w:p>
        </w:tc>
        <w:tc>
          <w:tcPr>
            <w:tcW w:w="709" w:type="dxa"/>
            <w:vAlign w:val="center"/>
          </w:tcPr>
          <w:p w14:paraId="5A59E80B" w14:textId="0C469AE5" w:rsidR="00F86F76" w:rsidRPr="00C84407" w:rsidRDefault="006F51BD" w:rsidP="007C3BF0">
            <w:pPr>
              <w:widowControl/>
              <w:jc w:val="center"/>
              <w:rPr>
                <w:rFonts w:hAnsi="宋体"/>
                <w:kern w:val="0"/>
                <w:sz w:val="18"/>
                <w:szCs w:val="18"/>
              </w:rPr>
            </w:pPr>
            <w:r>
              <w:rPr>
                <w:rFonts w:hAnsi="宋体"/>
                <w:kern w:val="0"/>
                <w:sz w:val="18"/>
                <w:szCs w:val="18"/>
              </w:rPr>
              <w:t>5</w:t>
            </w:r>
          </w:p>
        </w:tc>
        <w:tc>
          <w:tcPr>
            <w:tcW w:w="1134" w:type="dxa"/>
            <w:vAlign w:val="center"/>
          </w:tcPr>
          <w:p w14:paraId="4627DBB1" w14:textId="15A7C829" w:rsidR="00F86F76" w:rsidRPr="00C84407" w:rsidRDefault="00F86F76" w:rsidP="00F86F76">
            <w:pPr>
              <w:widowControl/>
              <w:jc w:val="center"/>
              <w:rPr>
                <w:rFonts w:hAnsi="宋体"/>
                <w:kern w:val="0"/>
                <w:sz w:val="18"/>
                <w:szCs w:val="18"/>
              </w:rPr>
            </w:pPr>
            <w:r>
              <w:rPr>
                <w:rFonts w:hAnsi="宋体" w:hint="eastAsia"/>
                <w:kern w:val="0"/>
                <w:sz w:val="18"/>
                <w:szCs w:val="18"/>
              </w:rPr>
              <w:t>文件</w:t>
            </w:r>
            <w:r>
              <w:rPr>
                <w:rFonts w:hAnsi="宋体"/>
                <w:kern w:val="0"/>
                <w:sz w:val="18"/>
                <w:szCs w:val="18"/>
              </w:rPr>
              <w:t>审核</w:t>
            </w:r>
          </w:p>
        </w:tc>
        <w:tc>
          <w:tcPr>
            <w:tcW w:w="702" w:type="dxa"/>
            <w:tcBorders>
              <w:right w:val="single" w:sz="12" w:space="0" w:color="auto"/>
            </w:tcBorders>
          </w:tcPr>
          <w:p w14:paraId="0223EC26" w14:textId="77777777" w:rsidR="00F86F76" w:rsidRPr="00C84407" w:rsidRDefault="00F86F76" w:rsidP="00F86F76">
            <w:pPr>
              <w:widowControl/>
              <w:jc w:val="left"/>
              <w:rPr>
                <w:rFonts w:hAnsi="宋体"/>
                <w:kern w:val="0"/>
                <w:sz w:val="18"/>
                <w:szCs w:val="18"/>
              </w:rPr>
            </w:pPr>
          </w:p>
        </w:tc>
      </w:tr>
      <w:tr w:rsidR="00F86F76" w:rsidRPr="00C84407" w14:paraId="391AF373" w14:textId="77777777" w:rsidTr="009F23AD">
        <w:trPr>
          <w:trHeight w:val="113"/>
        </w:trPr>
        <w:tc>
          <w:tcPr>
            <w:tcW w:w="704" w:type="dxa"/>
            <w:tcBorders>
              <w:left w:val="single" w:sz="12" w:space="0" w:color="auto"/>
            </w:tcBorders>
            <w:vAlign w:val="center"/>
          </w:tcPr>
          <w:p w14:paraId="079E29CB" w14:textId="77777777" w:rsidR="00F86F76" w:rsidRPr="00C84407" w:rsidRDefault="00F86F76" w:rsidP="00F86F76">
            <w:pPr>
              <w:pStyle w:val="afffffff"/>
              <w:widowControl/>
              <w:numPr>
                <w:ilvl w:val="0"/>
                <w:numId w:val="33"/>
              </w:numPr>
              <w:ind w:firstLineChars="0"/>
              <w:jc w:val="center"/>
              <w:rPr>
                <w:rFonts w:hAnsi="宋体"/>
                <w:kern w:val="0"/>
                <w:sz w:val="18"/>
                <w:szCs w:val="18"/>
              </w:rPr>
            </w:pPr>
          </w:p>
        </w:tc>
        <w:tc>
          <w:tcPr>
            <w:tcW w:w="1134" w:type="dxa"/>
            <w:vMerge/>
            <w:tcBorders>
              <w:right w:val="single" w:sz="4" w:space="0" w:color="auto"/>
            </w:tcBorders>
            <w:vAlign w:val="center"/>
          </w:tcPr>
          <w:p w14:paraId="59B5FD41" w14:textId="77777777" w:rsidR="00F86F76" w:rsidRDefault="00F86F76" w:rsidP="00F86F76">
            <w:pPr>
              <w:widowControl/>
              <w:jc w:val="center"/>
              <w:rPr>
                <w:rFonts w:hAnsi="宋体"/>
                <w:kern w:val="0"/>
                <w:sz w:val="18"/>
                <w:szCs w:val="18"/>
              </w:rPr>
            </w:pPr>
          </w:p>
        </w:tc>
        <w:tc>
          <w:tcPr>
            <w:tcW w:w="1276" w:type="dxa"/>
            <w:vMerge/>
            <w:tcBorders>
              <w:left w:val="single" w:sz="4" w:space="0" w:color="auto"/>
            </w:tcBorders>
            <w:vAlign w:val="center"/>
          </w:tcPr>
          <w:p w14:paraId="35C17C68" w14:textId="77777777" w:rsidR="00F86F76" w:rsidRDefault="00F86F76" w:rsidP="00F86F76">
            <w:pPr>
              <w:widowControl/>
              <w:jc w:val="center"/>
              <w:rPr>
                <w:rFonts w:hAnsi="宋体"/>
                <w:kern w:val="0"/>
                <w:sz w:val="18"/>
                <w:szCs w:val="18"/>
              </w:rPr>
            </w:pPr>
          </w:p>
        </w:tc>
        <w:tc>
          <w:tcPr>
            <w:tcW w:w="3685" w:type="dxa"/>
            <w:vAlign w:val="center"/>
          </w:tcPr>
          <w:p w14:paraId="5ACE7ACB" w14:textId="0628815F" w:rsidR="00F86F76" w:rsidRPr="000C414B" w:rsidRDefault="00F86F76" w:rsidP="00F86F76">
            <w:pPr>
              <w:widowControl/>
              <w:rPr>
                <w:rFonts w:hAnsi="宋体"/>
                <w:kern w:val="0"/>
                <w:sz w:val="18"/>
                <w:szCs w:val="18"/>
              </w:rPr>
            </w:pPr>
            <w:r w:rsidRPr="000C414B">
              <w:rPr>
                <w:rFonts w:hAnsi="宋体" w:hint="eastAsia"/>
                <w:kern w:val="0"/>
                <w:sz w:val="18"/>
                <w:szCs w:val="18"/>
              </w:rPr>
              <w:t>教师在各学科教学中有机整合</w:t>
            </w:r>
            <w:proofErr w:type="gramStart"/>
            <w:r w:rsidRPr="000C414B">
              <w:rPr>
                <w:rFonts w:hAnsi="宋体" w:hint="eastAsia"/>
                <w:kern w:val="0"/>
                <w:sz w:val="18"/>
                <w:szCs w:val="18"/>
              </w:rPr>
              <w:t>食育教育</w:t>
            </w:r>
            <w:proofErr w:type="gramEnd"/>
            <w:r w:rsidRPr="000C414B">
              <w:rPr>
                <w:rFonts w:hAnsi="宋体" w:hint="eastAsia"/>
                <w:kern w:val="0"/>
                <w:sz w:val="18"/>
                <w:szCs w:val="18"/>
              </w:rPr>
              <w:t>内容</w:t>
            </w:r>
          </w:p>
        </w:tc>
        <w:tc>
          <w:tcPr>
            <w:tcW w:w="709" w:type="dxa"/>
            <w:vAlign w:val="center"/>
          </w:tcPr>
          <w:p w14:paraId="3E49B5DB" w14:textId="0BB107AE" w:rsidR="00F86F76" w:rsidRPr="00C84407" w:rsidRDefault="006F51BD" w:rsidP="007C3BF0">
            <w:pPr>
              <w:widowControl/>
              <w:jc w:val="center"/>
              <w:rPr>
                <w:rFonts w:hAnsi="宋体"/>
                <w:kern w:val="0"/>
                <w:sz w:val="18"/>
                <w:szCs w:val="18"/>
              </w:rPr>
            </w:pPr>
            <w:r>
              <w:rPr>
                <w:rFonts w:hAnsi="宋体"/>
                <w:kern w:val="0"/>
                <w:sz w:val="18"/>
                <w:szCs w:val="18"/>
              </w:rPr>
              <w:t>5</w:t>
            </w:r>
          </w:p>
        </w:tc>
        <w:tc>
          <w:tcPr>
            <w:tcW w:w="1134" w:type="dxa"/>
            <w:vAlign w:val="center"/>
          </w:tcPr>
          <w:p w14:paraId="353BE528" w14:textId="77777777" w:rsidR="00F86F76" w:rsidRDefault="00F86F76" w:rsidP="00F86F76">
            <w:pPr>
              <w:widowControl/>
              <w:jc w:val="center"/>
              <w:rPr>
                <w:rFonts w:hAnsi="宋体"/>
                <w:kern w:val="0"/>
                <w:sz w:val="18"/>
                <w:szCs w:val="18"/>
              </w:rPr>
            </w:pPr>
            <w:r>
              <w:rPr>
                <w:rFonts w:hAnsi="宋体" w:hint="eastAsia"/>
                <w:kern w:val="0"/>
                <w:sz w:val="18"/>
                <w:szCs w:val="18"/>
              </w:rPr>
              <w:t>文件</w:t>
            </w:r>
            <w:r>
              <w:rPr>
                <w:rFonts w:hAnsi="宋体"/>
                <w:kern w:val="0"/>
                <w:sz w:val="18"/>
                <w:szCs w:val="18"/>
              </w:rPr>
              <w:t>审核</w:t>
            </w:r>
          </w:p>
          <w:p w14:paraId="2CD272EB" w14:textId="55D30BFE" w:rsidR="00F86F76" w:rsidRPr="00C84407" w:rsidRDefault="00F86F76" w:rsidP="00F86F76">
            <w:pPr>
              <w:widowControl/>
              <w:jc w:val="center"/>
              <w:rPr>
                <w:rFonts w:hAnsi="宋体"/>
                <w:kern w:val="0"/>
                <w:sz w:val="18"/>
                <w:szCs w:val="18"/>
              </w:rPr>
            </w:pPr>
            <w:r>
              <w:rPr>
                <w:rFonts w:hAnsi="宋体"/>
                <w:kern w:val="0"/>
                <w:sz w:val="18"/>
                <w:szCs w:val="18"/>
              </w:rPr>
              <w:t>现场核查</w:t>
            </w:r>
          </w:p>
        </w:tc>
        <w:tc>
          <w:tcPr>
            <w:tcW w:w="702" w:type="dxa"/>
            <w:tcBorders>
              <w:right w:val="single" w:sz="12" w:space="0" w:color="auto"/>
            </w:tcBorders>
          </w:tcPr>
          <w:p w14:paraId="208F6B7A" w14:textId="77777777" w:rsidR="00F86F76" w:rsidRPr="00C84407" w:rsidRDefault="00F86F76" w:rsidP="00F86F76">
            <w:pPr>
              <w:widowControl/>
              <w:jc w:val="left"/>
              <w:rPr>
                <w:rFonts w:hAnsi="宋体"/>
                <w:kern w:val="0"/>
                <w:sz w:val="18"/>
                <w:szCs w:val="18"/>
              </w:rPr>
            </w:pPr>
          </w:p>
        </w:tc>
      </w:tr>
      <w:tr w:rsidR="00F86F76" w:rsidRPr="00C84407" w14:paraId="4C0AC07B" w14:textId="77777777" w:rsidTr="009F23AD">
        <w:tc>
          <w:tcPr>
            <w:tcW w:w="704" w:type="dxa"/>
            <w:tcBorders>
              <w:left w:val="single" w:sz="12" w:space="0" w:color="auto"/>
            </w:tcBorders>
            <w:vAlign w:val="center"/>
          </w:tcPr>
          <w:p w14:paraId="7F89D1DE" w14:textId="77777777" w:rsidR="00F86F76" w:rsidRPr="00C84407" w:rsidRDefault="00F86F76" w:rsidP="00F86F76">
            <w:pPr>
              <w:pStyle w:val="afffffff"/>
              <w:widowControl/>
              <w:numPr>
                <w:ilvl w:val="0"/>
                <w:numId w:val="33"/>
              </w:numPr>
              <w:ind w:firstLineChars="0"/>
              <w:jc w:val="center"/>
              <w:rPr>
                <w:rFonts w:hAnsi="宋体"/>
                <w:kern w:val="0"/>
                <w:sz w:val="18"/>
                <w:szCs w:val="18"/>
              </w:rPr>
            </w:pPr>
          </w:p>
        </w:tc>
        <w:tc>
          <w:tcPr>
            <w:tcW w:w="1134" w:type="dxa"/>
            <w:vMerge/>
            <w:tcBorders>
              <w:right w:val="single" w:sz="4" w:space="0" w:color="auto"/>
            </w:tcBorders>
            <w:vAlign w:val="center"/>
          </w:tcPr>
          <w:p w14:paraId="65452D81" w14:textId="77777777" w:rsidR="00F86F76" w:rsidRDefault="00F86F76" w:rsidP="00F86F76">
            <w:pPr>
              <w:widowControl/>
              <w:jc w:val="center"/>
              <w:rPr>
                <w:rFonts w:hAnsi="宋体"/>
                <w:kern w:val="0"/>
                <w:sz w:val="18"/>
                <w:szCs w:val="18"/>
              </w:rPr>
            </w:pPr>
          </w:p>
        </w:tc>
        <w:tc>
          <w:tcPr>
            <w:tcW w:w="1276" w:type="dxa"/>
            <w:vMerge/>
            <w:tcBorders>
              <w:left w:val="single" w:sz="4" w:space="0" w:color="auto"/>
            </w:tcBorders>
            <w:vAlign w:val="center"/>
          </w:tcPr>
          <w:p w14:paraId="29EF9172" w14:textId="77777777" w:rsidR="00F86F76" w:rsidRDefault="00F86F76" w:rsidP="00F86F76">
            <w:pPr>
              <w:widowControl/>
              <w:jc w:val="center"/>
              <w:rPr>
                <w:rFonts w:hAnsi="宋体"/>
                <w:kern w:val="0"/>
                <w:sz w:val="18"/>
                <w:szCs w:val="18"/>
              </w:rPr>
            </w:pPr>
          </w:p>
        </w:tc>
        <w:tc>
          <w:tcPr>
            <w:tcW w:w="3685" w:type="dxa"/>
            <w:vAlign w:val="center"/>
          </w:tcPr>
          <w:p w14:paraId="66AB8540" w14:textId="03426B40" w:rsidR="00F86F76" w:rsidRPr="000C414B" w:rsidRDefault="00F86F76" w:rsidP="00F86F76">
            <w:pPr>
              <w:widowControl/>
              <w:rPr>
                <w:rFonts w:hAnsi="宋体"/>
                <w:kern w:val="0"/>
                <w:sz w:val="18"/>
                <w:szCs w:val="18"/>
              </w:rPr>
            </w:pPr>
            <w:r w:rsidRPr="000C414B">
              <w:rPr>
                <w:rFonts w:hAnsi="宋体" w:hint="eastAsia"/>
                <w:kern w:val="0"/>
                <w:sz w:val="18"/>
                <w:szCs w:val="18"/>
              </w:rPr>
              <w:t>开设食品安全、营养健康、饮食文化等</w:t>
            </w:r>
            <w:proofErr w:type="gramStart"/>
            <w:r w:rsidRPr="000C414B">
              <w:rPr>
                <w:rFonts w:hAnsi="宋体" w:hint="eastAsia"/>
                <w:kern w:val="0"/>
                <w:sz w:val="18"/>
                <w:szCs w:val="18"/>
              </w:rPr>
              <w:t>食育相关</w:t>
            </w:r>
            <w:proofErr w:type="gramEnd"/>
            <w:r w:rsidRPr="000C414B">
              <w:rPr>
                <w:rFonts w:hAnsi="宋体" w:hint="eastAsia"/>
                <w:kern w:val="0"/>
                <w:sz w:val="18"/>
                <w:szCs w:val="18"/>
              </w:rPr>
              <w:t>校本课程</w:t>
            </w:r>
          </w:p>
        </w:tc>
        <w:tc>
          <w:tcPr>
            <w:tcW w:w="709" w:type="dxa"/>
            <w:vAlign w:val="center"/>
          </w:tcPr>
          <w:p w14:paraId="5D23C2FD" w14:textId="21805270" w:rsidR="00F86F76" w:rsidRPr="00C84407" w:rsidRDefault="006F51BD" w:rsidP="007C3BF0">
            <w:pPr>
              <w:widowControl/>
              <w:jc w:val="center"/>
              <w:rPr>
                <w:rFonts w:hAnsi="宋体"/>
                <w:kern w:val="0"/>
                <w:sz w:val="18"/>
                <w:szCs w:val="18"/>
              </w:rPr>
            </w:pPr>
            <w:r>
              <w:rPr>
                <w:rFonts w:hAnsi="宋体"/>
                <w:kern w:val="0"/>
                <w:sz w:val="18"/>
                <w:szCs w:val="18"/>
              </w:rPr>
              <w:t>5</w:t>
            </w:r>
          </w:p>
        </w:tc>
        <w:tc>
          <w:tcPr>
            <w:tcW w:w="1134" w:type="dxa"/>
            <w:vAlign w:val="center"/>
          </w:tcPr>
          <w:p w14:paraId="3FFC3C7A" w14:textId="0023B079" w:rsidR="00F86F76" w:rsidRPr="00C84407" w:rsidRDefault="00F86F76" w:rsidP="00F86F76">
            <w:pPr>
              <w:widowControl/>
              <w:jc w:val="center"/>
              <w:rPr>
                <w:rFonts w:hAnsi="宋体"/>
                <w:kern w:val="0"/>
                <w:sz w:val="18"/>
                <w:szCs w:val="18"/>
              </w:rPr>
            </w:pPr>
            <w:r>
              <w:rPr>
                <w:rFonts w:hAnsi="宋体" w:hint="eastAsia"/>
                <w:kern w:val="0"/>
                <w:sz w:val="18"/>
                <w:szCs w:val="18"/>
              </w:rPr>
              <w:t>文件</w:t>
            </w:r>
            <w:r>
              <w:rPr>
                <w:rFonts w:hAnsi="宋体"/>
                <w:kern w:val="0"/>
                <w:sz w:val="18"/>
                <w:szCs w:val="18"/>
              </w:rPr>
              <w:t>审核</w:t>
            </w:r>
          </w:p>
        </w:tc>
        <w:tc>
          <w:tcPr>
            <w:tcW w:w="702" w:type="dxa"/>
            <w:tcBorders>
              <w:right w:val="single" w:sz="12" w:space="0" w:color="auto"/>
            </w:tcBorders>
          </w:tcPr>
          <w:p w14:paraId="4AA8E29F" w14:textId="77777777" w:rsidR="00F86F76" w:rsidRPr="00C84407" w:rsidRDefault="00F86F76" w:rsidP="00F86F76">
            <w:pPr>
              <w:widowControl/>
              <w:jc w:val="left"/>
              <w:rPr>
                <w:rFonts w:hAnsi="宋体"/>
                <w:kern w:val="0"/>
                <w:sz w:val="18"/>
                <w:szCs w:val="18"/>
              </w:rPr>
            </w:pPr>
          </w:p>
        </w:tc>
      </w:tr>
      <w:tr w:rsidR="00F86F76" w:rsidRPr="00C84407" w14:paraId="4EB9A01D" w14:textId="77777777" w:rsidTr="009F23AD">
        <w:tc>
          <w:tcPr>
            <w:tcW w:w="704" w:type="dxa"/>
            <w:tcBorders>
              <w:left w:val="single" w:sz="12" w:space="0" w:color="auto"/>
            </w:tcBorders>
            <w:vAlign w:val="center"/>
          </w:tcPr>
          <w:p w14:paraId="4D5AF12F" w14:textId="77777777" w:rsidR="00F86F76" w:rsidRPr="00C84407" w:rsidRDefault="00F86F76" w:rsidP="00F86F76">
            <w:pPr>
              <w:pStyle w:val="afffffff"/>
              <w:widowControl/>
              <w:numPr>
                <w:ilvl w:val="0"/>
                <w:numId w:val="33"/>
              </w:numPr>
              <w:ind w:firstLineChars="0"/>
              <w:jc w:val="center"/>
              <w:rPr>
                <w:rFonts w:hAnsi="宋体"/>
                <w:kern w:val="0"/>
                <w:sz w:val="18"/>
                <w:szCs w:val="18"/>
              </w:rPr>
            </w:pPr>
          </w:p>
        </w:tc>
        <w:tc>
          <w:tcPr>
            <w:tcW w:w="1134" w:type="dxa"/>
            <w:vMerge/>
            <w:tcBorders>
              <w:right w:val="single" w:sz="4" w:space="0" w:color="auto"/>
            </w:tcBorders>
            <w:vAlign w:val="center"/>
          </w:tcPr>
          <w:p w14:paraId="34E37D87" w14:textId="77777777" w:rsidR="00F86F76" w:rsidRPr="00C84407" w:rsidRDefault="00F86F76" w:rsidP="00F86F76">
            <w:pPr>
              <w:widowControl/>
              <w:jc w:val="center"/>
              <w:rPr>
                <w:rFonts w:hAnsi="宋体"/>
                <w:kern w:val="0"/>
                <w:sz w:val="18"/>
                <w:szCs w:val="18"/>
              </w:rPr>
            </w:pPr>
          </w:p>
        </w:tc>
        <w:tc>
          <w:tcPr>
            <w:tcW w:w="1276" w:type="dxa"/>
            <w:tcBorders>
              <w:left w:val="single" w:sz="4" w:space="0" w:color="auto"/>
            </w:tcBorders>
            <w:vAlign w:val="center"/>
          </w:tcPr>
          <w:p w14:paraId="16537BA3" w14:textId="22ADB5CD" w:rsidR="00F86F76" w:rsidRDefault="00F86F76" w:rsidP="00F86F76">
            <w:pPr>
              <w:widowControl/>
              <w:jc w:val="center"/>
              <w:rPr>
                <w:rFonts w:hAnsi="宋体"/>
                <w:kern w:val="0"/>
                <w:sz w:val="18"/>
                <w:szCs w:val="18"/>
              </w:rPr>
            </w:pPr>
            <w:proofErr w:type="gramStart"/>
            <w:r>
              <w:rPr>
                <w:rFonts w:hAnsi="宋体"/>
                <w:kern w:val="0"/>
                <w:sz w:val="18"/>
                <w:szCs w:val="18"/>
              </w:rPr>
              <w:t>食育主题班会</w:t>
            </w:r>
            <w:proofErr w:type="gramEnd"/>
            <w:r>
              <w:rPr>
                <w:rFonts w:hAnsi="宋体"/>
                <w:kern w:val="0"/>
                <w:sz w:val="18"/>
                <w:szCs w:val="18"/>
              </w:rPr>
              <w:t>课</w:t>
            </w:r>
          </w:p>
        </w:tc>
        <w:tc>
          <w:tcPr>
            <w:tcW w:w="3685" w:type="dxa"/>
            <w:vAlign w:val="center"/>
          </w:tcPr>
          <w:p w14:paraId="1BBADCA8" w14:textId="10F3C2F9" w:rsidR="00F86F76" w:rsidRPr="000C414B" w:rsidRDefault="00457759" w:rsidP="00F86F76">
            <w:pPr>
              <w:widowControl/>
              <w:rPr>
                <w:rFonts w:hAnsi="宋体"/>
                <w:kern w:val="0"/>
                <w:sz w:val="18"/>
                <w:szCs w:val="18"/>
              </w:rPr>
            </w:pPr>
            <w:r w:rsidRPr="00457759">
              <w:rPr>
                <w:rFonts w:hAnsi="宋体" w:hint="eastAsia"/>
                <w:kern w:val="0"/>
                <w:sz w:val="18"/>
                <w:szCs w:val="18"/>
              </w:rPr>
              <w:t>每学期各班至少开展1次</w:t>
            </w:r>
            <w:proofErr w:type="gramStart"/>
            <w:r w:rsidRPr="00457759">
              <w:rPr>
                <w:rFonts w:hAnsi="宋体" w:hint="eastAsia"/>
                <w:kern w:val="0"/>
                <w:sz w:val="18"/>
                <w:szCs w:val="18"/>
              </w:rPr>
              <w:t>食育教育</w:t>
            </w:r>
            <w:proofErr w:type="gramEnd"/>
            <w:r w:rsidRPr="00457759">
              <w:rPr>
                <w:rFonts w:hAnsi="宋体" w:hint="eastAsia"/>
                <w:kern w:val="0"/>
                <w:sz w:val="18"/>
                <w:szCs w:val="18"/>
              </w:rPr>
              <w:t>主题班会课，课程内容可包括：观看</w:t>
            </w:r>
            <w:proofErr w:type="gramStart"/>
            <w:r w:rsidRPr="00457759">
              <w:rPr>
                <w:rFonts w:hAnsi="宋体" w:hint="eastAsia"/>
                <w:kern w:val="0"/>
                <w:sz w:val="18"/>
                <w:szCs w:val="18"/>
              </w:rPr>
              <w:t>食育教学</w:t>
            </w:r>
            <w:proofErr w:type="gramEnd"/>
            <w:r w:rsidRPr="00457759">
              <w:rPr>
                <w:rFonts w:hAnsi="宋体" w:hint="eastAsia"/>
                <w:kern w:val="0"/>
                <w:sz w:val="18"/>
                <w:szCs w:val="18"/>
              </w:rPr>
              <w:t>视频、趣味动手实验、</w:t>
            </w:r>
            <w:proofErr w:type="gramStart"/>
            <w:r w:rsidRPr="00457759">
              <w:rPr>
                <w:rFonts w:hAnsi="宋体" w:hint="eastAsia"/>
                <w:kern w:val="0"/>
                <w:sz w:val="18"/>
                <w:szCs w:val="18"/>
              </w:rPr>
              <w:t>食育小</w:t>
            </w:r>
            <w:proofErr w:type="gramEnd"/>
            <w:r w:rsidRPr="00457759">
              <w:rPr>
                <w:rFonts w:hAnsi="宋体" w:hint="eastAsia"/>
                <w:kern w:val="0"/>
                <w:sz w:val="18"/>
                <w:szCs w:val="18"/>
              </w:rPr>
              <w:t>游戏、</w:t>
            </w:r>
            <w:proofErr w:type="gramStart"/>
            <w:r w:rsidRPr="00457759">
              <w:rPr>
                <w:rFonts w:hAnsi="宋体" w:hint="eastAsia"/>
                <w:kern w:val="0"/>
                <w:sz w:val="18"/>
                <w:szCs w:val="18"/>
              </w:rPr>
              <w:t>食育话题</w:t>
            </w:r>
            <w:proofErr w:type="gramEnd"/>
            <w:r w:rsidRPr="00457759">
              <w:rPr>
                <w:rFonts w:hAnsi="宋体" w:hint="eastAsia"/>
                <w:kern w:val="0"/>
                <w:sz w:val="18"/>
                <w:szCs w:val="18"/>
              </w:rPr>
              <w:t>讨论。</w:t>
            </w:r>
          </w:p>
        </w:tc>
        <w:tc>
          <w:tcPr>
            <w:tcW w:w="709" w:type="dxa"/>
            <w:vAlign w:val="center"/>
          </w:tcPr>
          <w:p w14:paraId="6AAFD499" w14:textId="728B7610" w:rsidR="00F86F76" w:rsidRPr="00C84407" w:rsidRDefault="006F51BD" w:rsidP="007C3BF0">
            <w:pPr>
              <w:widowControl/>
              <w:jc w:val="center"/>
              <w:rPr>
                <w:rFonts w:hAnsi="宋体"/>
                <w:kern w:val="0"/>
                <w:sz w:val="18"/>
                <w:szCs w:val="18"/>
              </w:rPr>
            </w:pPr>
            <w:r>
              <w:rPr>
                <w:rFonts w:hAnsi="宋体"/>
                <w:kern w:val="0"/>
                <w:sz w:val="18"/>
                <w:szCs w:val="18"/>
              </w:rPr>
              <w:t>5</w:t>
            </w:r>
          </w:p>
        </w:tc>
        <w:tc>
          <w:tcPr>
            <w:tcW w:w="1134" w:type="dxa"/>
            <w:vAlign w:val="center"/>
          </w:tcPr>
          <w:p w14:paraId="6AAFE9AC" w14:textId="77777777" w:rsidR="007C3BF0" w:rsidRDefault="007C3BF0" w:rsidP="007C3BF0">
            <w:pPr>
              <w:widowControl/>
              <w:jc w:val="center"/>
              <w:rPr>
                <w:rFonts w:hAnsi="宋体"/>
                <w:kern w:val="0"/>
                <w:sz w:val="18"/>
                <w:szCs w:val="18"/>
              </w:rPr>
            </w:pPr>
            <w:r>
              <w:rPr>
                <w:rFonts w:hAnsi="宋体" w:hint="eastAsia"/>
                <w:kern w:val="0"/>
                <w:sz w:val="18"/>
                <w:szCs w:val="18"/>
              </w:rPr>
              <w:t>文件</w:t>
            </w:r>
            <w:r>
              <w:rPr>
                <w:rFonts w:hAnsi="宋体"/>
                <w:kern w:val="0"/>
                <w:sz w:val="18"/>
                <w:szCs w:val="18"/>
              </w:rPr>
              <w:t>审核</w:t>
            </w:r>
          </w:p>
          <w:p w14:paraId="767BDAEE" w14:textId="79A44984" w:rsidR="00F86F76" w:rsidRPr="00C84407" w:rsidRDefault="007C3BF0" w:rsidP="007C3BF0">
            <w:pPr>
              <w:widowControl/>
              <w:jc w:val="center"/>
              <w:rPr>
                <w:rFonts w:hAnsi="宋体"/>
                <w:kern w:val="0"/>
                <w:sz w:val="18"/>
                <w:szCs w:val="18"/>
              </w:rPr>
            </w:pPr>
            <w:r>
              <w:rPr>
                <w:rFonts w:hAnsi="宋体"/>
                <w:kern w:val="0"/>
                <w:sz w:val="18"/>
                <w:szCs w:val="18"/>
              </w:rPr>
              <w:t>现场核查</w:t>
            </w:r>
          </w:p>
        </w:tc>
        <w:tc>
          <w:tcPr>
            <w:tcW w:w="702" w:type="dxa"/>
            <w:tcBorders>
              <w:right w:val="single" w:sz="12" w:space="0" w:color="auto"/>
            </w:tcBorders>
          </w:tcPr>
          <w:p w14:paraId="088AC524" w14:textId="3B7FD61C" w:rsidR="00F86F76" w:rsidRPr="00C84407" w:rsidRDefault="00F86F76" w:rsidP="00F86F76">
            <w:pPr>
              <w:widowControl/>
              <w:jc w:val="center"/>
              <w:rPr>
                <w:rFonts w:hAnsi="宋体"/>
                <w:kern w:val="0"/>
                <w:sz w:val="18"/>
                <w:szCs w:val="18"/>
              </w:rPr>
            </w:pPr>
          </w:p>
        </w:tc>
      </w:tr>
      <w:tr w:rsidR="00F86F76" w:rsidRPr="00C84407" w14:paraId="7A6D8265" w14:textId="77777777" w:rsidTr="009F23AD">
        <w:tc>
          <w:tcPr>
            <w:tcW w:w="704" w:type="dxa"/>
            <w:tcBorders>
              <w:left w:val="single" w:sz="12" w:space="0" w:color="auto"/>
            </w:tcBorders>
            <w:vAlign w:val="center"/>
          </w:tcPr>
          <w:p w14:paraId="0D5CC646" w14:textId="77777777" w:rsidR="00F86F76" w:rsidRPr="00C84407" w:rsidRDefault="00F86F76" w:rsidP="00F86F76">
            <w:pPr>
              <w:pStyle w:val="afffffff"/>
              <w:widowControl/>
              <w:numPr>
                <w:ilvl w:val="0"/>
                <w:numId w:val="33"/>
              </w:numPr>
              <w:ind w:firstLineChars="0"/>
              <w:jc w:val="center"/>
              <w:rPr>
                <w:rFonts w:hAnsi="宋体"/>
                <w:kern w:val="0"/>
                <w:sz w:val="18"/>
                <w:szCs w:val="18"/>
              </w:rPr>
            </w:pPr>
          </w:p>
        </w:tc>
        <w:tc>
          <w:tcPr>
            <w:tcW w:w="1134" w:type="dxa"/>
            <w:vMerge/>
            <w:tcBorders>
              <w:right w:val="single" w:sz="4" w:space="0" w:color="auto"/>
            </w:tcBorders>
            <w:vAlign w:val="center"/>
          </w:tcPr>
          <w:p w14:paraId="3B2F2965" w14:textId="77777777" w:rsidR="00F86F76" w:rsidRPr="00C84407" w:rsidRDefault="00F86F76" w:rsidP="00F86F76">
            <w:pPr>
              <w:widowControl/>
              <w:jc w:val="center"/>
              <w:rPr>
                <w:rFonts w:hAnsi="宋体"/>
                <w:kern w:val="0"/>
                <w:sz w:val="18"/>
                <w:szCs w:val="18"/>
              </w:rPr>
            </w:pPr>
          </w:p>
        </w:tc>
        <w:tc>
          <w:tcPr>
            <w:tcW w:w="1276" w:type="dxa"/>
            <w:vMerge w:val="restart"/>
            <w:tcBorders>
              <w:left w:val="single" w:sz="4" w:space="0" w:color="auto"/>
            </w:tcBorders>
            <w:vAlign w:val="center"/>
          </w:tcPr>
          <w:p w14:paraId="1B53E9DA" w14:textId="719AC3E7" w:rsidR="00F86F76" w:rsidRDefault="00F86F76" w:rsidP="00F86F76">
            <w:pPr>
              <w:widowControl/>
              <w:jc w:val="center"/>
              <w:rPr>
                <w:rFonts w:hAnsi="宋体"/>
                <w:kern w:val="0"/>
                <w:sz w:val="18"/>
                <w:szCs w:val="18"/>
              </w:rPr>
            </w:pPr>
            <w:r>
              <w:rPr>
                <w:rFonts w:hAnsi="宋体"/>
                <w:kern w:val="0"/>
                <w:sz w:val="18"/>
                <w:szCs w:val="18"/>
              </w:rPr>
              <w:t>师资建设</w:t>
            </w:r>
          </w:p>
        </w:tc>
        <w:tc>
          <w:tcPr>
            <w:tcW w:w="3685" w:type="dxa"/>
            <w:vAlign w:val="center"/>
          </w:tcPr>
          <w:p w14:paraId="7D3F01B8" w14:textId="45FEA991" w:rsidR="00F86F76" w:rsidRPr="000C414B" w:rsidRDefault="00F86F76" w:rsidP="00F86F76">
            <w:pPr>
              <w:widowControl/>
              <w:rPr>
                <w:rFonts w:hAnsi="宋体"/>
                <w:kern w:val="0"/>
                <w:sz w:val="18"/>
                <w:szCs w:val="18"/>
              </w:rPr>
            </w:pPr>
            <w:r>
              <w:rPr>
                <w:rFonts w:hAnsi="宋体" w:hint="eastAsia"/>
                <w:kern w:val="0"/>
                <w:sz w:val="18"/>
                <w:szCs w:val="18"/>
              </w:rPr>
              <w:t>设置专人负责</w:t>
            </w:r>
            <w:proofErr w:type="gramStart"/>
            <w:r>
              <w:rPr>
                <w:rFonts w:hAnsi="宋体" w:hint="eastAsia"/>
                <w:kern w:val="0"/>
                <w:sz w:val="18"/>
                <w:szCs w:val="18"/>
              </w:rPr>
              <w:t>食育教学</w:t>
            </w:r>
            <w:proofErr w:type="gramEnd"/>
            <w:r>
              <w:rPr>
                <w:rFonts w:hAnsi="宋体" w:hint="eastAsia"/>
                <w:kern w:val="0"/>
                <w:sz w:val="18"/>
                <w:szCs w:val="18"/>
              </w:rPr>
              <w:t>工作，配备若干名兼职教师</w:t>
            </w:r>
          </w:p>
        </w:tc>
        <w:tc>
          <w:tcPr>
            <w:tcW w:w="709" w:type="dxa"/>
            <w:vAlign w:val="center"/>
          </w:tcPr>
          <w:p w14:paraId="7531F284" w14:textId="06EE2671" w:rsidR="00F86F76" w:rsidRPr="00C84407" w:rsidRDefault="00EB776B" w:rsidP="007C3BF0">
            <w:pPr>
              <w:widowControl/>
              <w:jc w:val="center"/>
              <w:rPr>
                <w:rFonts w:hAnsi="宋体"/>
                <w:kern w:val="0"/>
                <w:sz w:val="18"/>
                <w:szCs w:val="18"/>
              </w:rPr>
            </w:pPr>
            <w:r>
              <w:rPr>
                <w:rFonts w:hAnsi="宋体" w:hint="eastAsia"/>
                <w:kern w:val="0"/>
                <w:sz w:val="18"/>
                <w:szCs w:val="18"/>
              </w:rPr>
              <w:t>4</w:t>
            </w:r>
          </w:p>
        </w:tc>
        <w:tc>
          <w:tcPr>
            <w:tcW w:w="1134" w:type="dxa"/>
            <w:vAlign w:val="center"/>
          </w:tcPr>
          <w:p w14:paraId="1831A9C4" w14:textId="447E6768" w:rsidR="00F86F76" w:rsidRPr="00C84407" w:rsidRDefault="00F86F76" w:rsidP="00F86F76">
            <w:pPr>
              <w:widowControl/>
              <w:jc w:val="center"/>
              <w:rPr>
                <w:rFonts w:hAnsi="宋体"/>
                <w:kern w:val="0"/>
                <w:sz w:val="18"/>
                <w:szCs w:val="18"/>
              </w:rPr>
            </w:pPr>
            <w:r>
              <w:rPr>
                <w:rFonts w:hAnsi="宋体" w:hint="eastAsia"/>
                <w:kern w:val="0"/>
                <w:sz w:val="18"/>
                <w:szCs w:val="18"/>
              </w:rPr>
              <w:t>文件</w:t>
            </w:r>
            <w:r>
              <w:rPr>
                <w:rFonts w:hAnsi="宋体"/>
                <w:kern w:val="0"/>
                <w:sz w:val="18"/>
                <w:szCs w:val="18"/>
              </w:rPr>
              <w:t>审核</w:t>
            </w:r>
          </w:p>
        </w:tc>
        <w:tc>
          <w:tcPr>
            <w:tcW w:w="702" w:type="dxa"/>
            <w:tcBorders>
              <w:right w:val="single" w:sz="12" w:space="0" w:color="auto"/>
            </w:tcBorders>
          </w:tcPr>
          <w:p w14:paraId="444A88C3" w14:textId="77777777" w:rsidR="00F86F76" w:rsidRPr="00C84407" w:rsidRDefault="00F86F76" w:rsidP="00F86F76">
            <w:pPr>
              <w:widowControl/>
              <w:jc w:val="left"/>
              <w:rPr>
                <w:rFonts w:hAnsi="宋体"/>
                <w:kern w:val="0"/>
                <w:sz w:val="18"/>
                <w:szCs w:val="18"/>
              </w:rPr>
            </w:pPr>
          </w:p>
        </w:tc>
      </w:tr>
      <w:tr w:rsidR="00F86F76" w:rsidRPr="00C84407" w14:paraId="417BFEB3" w14:textId="77777777" w:rsidTr="009F23AD">
        <w:tc>
          <w:tcPr>
            <w:tcW w:w="704" w:type="dxa"/>
            <w:tcBorders>
              <w:left w:val="single" w:sz="12" w:space="0" w:color="auto"/>
              <w:bottom w:val="single" w:sz="12" w:space="0" w:color="auto"/>
            </w:tcBorders>
            <w:vAlign w:val="center"/>
          </w:tcPr>
          <w:p w14:paraId="24575A9B" w14:textId="77777777" w:rsidR="00F86F76" w:rsidRPr="00C84407" w:rsidRDefault="00F86F76" w:rsidP="00F86F76">
            <w:pPr>
              <w:pStyle w:val="afffffff"/>
              <w:widowControl/>
              <w:numPr>
                <w:ilvl w:val="0"/>
                <w:numId w:val="33"/>
              </w:numPr>
              <w:ind w:firstLineChars="0"/>
              <w:jc w:val="center"/>
              <w:rPr>
                <w:rFonts w:hAnsi="宋体"/>
                <w:kern w:val="0"/>
                <w:sz w:val="18"/>
                <w:szCs w:val="18"/>
              </w:rPr>
            </w:pPr>
          </w:p>
        </w:tc>
        <w:tc>
          <w:tcPr>
            <w:tcW w:w="1134" w:type="dxa"/>
            <w:vMerge/>
            <w:tcBorders>
              <w:bottom w:val="single" w:sz="12" w:space="0" w:color="auto"/>
              <w:right w:val="single" w:sz="4" w:space="0" w:color="auto"/>
            </w:tcBorders>
            <w:vAlign w:val="center"/>
          </w:tcPr>
          <w:p w14:paraId="463BBCB5" w14:textId="77777777" w:rsidR="00F86F76" w:rsidRPr="00C84407" w:rsidRDefault="00F86F76" w:rsidP="00F86F76">
            <w:pPr>
              <w:widowControl/>
              <w:jc w:val="center"/>
              <w:rPr>
                <w:rFonts w:hAnsi="宋体"/>
                <w:kern w:val="0"/>
                <w:sz w:val="18"/>
                <w:szCs w:val="18"/>
              </w:rPr>
            </w:pPr>
          </w:p>
        </w:tc>
        <w:tc>
          <w:tcPr>
            <w:tcW w:w="1276" w:type="dxa"/>
            <w:vMerge/>
            <w:tcBorders>
              <w:left w:val="single" w:sz="4" w:space="0" w:color="auto"/>
              <w:bottom w:val="single" w:sz="12" w:space="0" w:color="auto"/>
            </w:tcBorders>
            <w:vAlign w:val="center"/>
          </w:tcPr>
          <w:p w14:paraId="7CC341C5" w14:textId="77777777" w:rsidR="00F86F76" w:rsidRDefault="00F86F76" w:rsidP="00F86F76">
            <w:pPr>
              <w:widowControl/>
              <w:jc w:val="center"/>
              <w:rPr>
                <w:rFonts w:hAnsi="宋体"/>
                <w:kern w:val="0"/>
                <w:sz w:val="18"/>
                <w:szCs w:val="18"/>
              </w:rPr>
            </w:pPr>
          </w:p>
        </w:tc>
        <w:tc>
          <w:tcPr>
            <w:tcW w:w="3685" w:type="dxa"/>
            <w:tcBorders>
              <w:bottom w:val="single" w:sz="12" w:space="0" w:color="auto"/>
            </w:tcBorders>
            <w:vAlign w:val="center"/>
          </w:tcPr>
          <w:p w14:paraId="69BF107C" w14:textId="55BC0BB9" w:rsidR="00F86F76" w:rsidRPr="000C414B" w:rsidRDefault="00F86F76" w:rsidP="00F86F76">
            <w:pPr>
              <w:widowControl/>
              <w:rPr>
                <w:rFonts w:hAnsi="宋体"/>
                <w:kern w:val="0"/>
                <w:sz w:val="18"/>
                <w:szCs w:val="18"/>
              </w:rPr>
            </w:pPr>
            <w:proofErr w:type="gramStart"/>
            <w:r>
              <w:rPr>
                <w:rFonts w:hAnsi="宋体" w:hint="eastAsia"/>
                <w:kern w:val="0"/>
                <w:sz w:val="18"/>
                <w:szCs w:val="18"/>
              </w:rPr>
              <w:t>食育教师</w:t>
            </w:r>
            <w:proofErr w:type="gramEnd"/>
            <w:r>
              <w:rPr>
                <w:rFonts w:hAnsi="宋体" w:hint="eastAsia"/>
                <w:kern w:val="0"/>
                <w:sz w:val="18"/>
                <w:szCs w:val="18"/>
              </w:rPr>
              <w:t>上岗前完成</w:t>
            </w:r>
            <w:proofErr w:type="gramStart"/>
            <w:r>
              <w:rPr>
                <w:rFonts w:hAnsi="宋体" w:hint="eastAsia"/>
                <w:kern w:val="0"/>
                <w:sz w:val="18"/>
                <w:szCs w:val="18"/>
              </w:rPr>
              <w:t>食育教育</w:t>
            </w:r>
            <w:proofErr w:type="gramEnd"/>
            <w:r>
              <w:rPr>
                <w:rFonts w:hAnsi="宋体" w:hint="eastAsia"/>
                <w:kern w:val="0"/>
                <w:sz w:val="18"/>
                <w:szCs w:val="18"/>
              </w:rPr>
              <w:t>培训，并定期</w:t>
            </w:r>
            <w:proofErr w:type="gramStart"/>
            <w:r>
              <w:rPr>
                <w:rFonts w:hAnsi="宋体" w:hint="eastAsia"/>
                <w:kern w:val="0"/>
                <w:sz w:val="18"/>
                <w:szCs w:val="18"/>
              </w:rPr>
              <w:t>接受食育技能</w:t>
            </w:r>
            <w:proofErr w:type="gramEnd"/>
            <w:r>
              <w:rPr>
                <w:rFonts w:hAnsi="宋体" w:hint="eastAsia"/>
                <w:kern w:val="0"/>
                <w:sz w:val="18"/>
                <w:szCs w:val="18"/>
              </w:rPr>
              <w:t>考核</w:t>
            </w:r>
          </w:p>
        </w:tc>
        <w:tc>
          <w:tcPr>
            <w:tcW w:w="709" w:type="dxa"/>
            <w:tcBorders>
              <w:bottom w:val="single" w:sz="12" w:space="0" w:color="auto"/>
            </w:tcBorders>
            <w:vAlign w:val="center"/>
          </w:tcPr>
          <w:p w14:paraId="61E850DE" w14:textId="6B3D3913" w:rsidR="00F86F76" w:rsidRPr="00C84407" w:rsidRDefault="006F51BD" w:rsidP="007C3BF0">
            <w:pPr>
              <w:widowControl/>
              <w:jc w:val="center"/>
              <w:rPr>
                <w:rFonts w:hAnsi="宋体"/>
                <w:kern w:val="0"/>
                <w:sz w:val="18"/>
                <w:szCs w:val="18"/>
              </w:rPr>
            </w:pPr>
            <w:r>
              <w:rPr>
                <w:rFonts w:hAnsi="宋体"/>
                <w:kern w:val="0"/>
                <w:sz w:val="18"/>
                <w:szCs w:val="18"/>
              </w:rPr>
              <w:t>4</w:t>
            </w:r>
          </w:p>
        </w:tc>
        <w:tc>
          <w:tcPr>
            <w:tcW w:w="1134" w:type="dxa"/>
            <w:tcBorders>
              <w:bottom w:val="single" w:sz="12" w:space="0" w:color="auto"/>
            </w:tcBorders>
            <w:vAlign w:val="center"/>
          </w:tcPr>
          <w:p w14:paraId="28733D1A" w14:textId="4051EAE1" w:rsidR="00F86F76" w:rsidRPr="00C84407" w:rsidRDefault="00F86F76" w:rsidP="00F86F76">
            <w:pPr>
              <w:widowControl/>
              <w:jc w:val="center"/>
              <w:rPr>
                <w:rFonts w:hAnsi="宋体"/>
                <w:kern w:val="0"/>
                <w:sz w:val="18"/>
                <w:szCs w:val="18"/>
              </w:rPr>
            </w:pPr>
            <w:r>
              <w:rPr>
                <w:rFonts w:hAnsi="宋体" w:hint="eastAsia"/>
                <w:kern w:val="0"/>
                <w:sz w:val="18"/>
                <w:szCs w:val="18"/>
              </w:rPr>
              <w:t>文件</w:t>
            </w:r>
            <w:r>
              <w:rPr>
                <w:rFonts w:hAnsi="宋体"/>
                <w:kern w:val="0"/>
                <w:sz w:val="18"/>
                <w:szCs w:val="18"/>
              </w:rPr>
              <w:t>审核</w:t>
            </w:r>
          </w:p>
        </w:tc>
        <w:tc>
          <w:tcPr>
            <w:tcW w:w="702" w:type="dxa"/>
            <w:tcBorders>
              <w:bottom w:val="single" w:sz="12" w:space="0" w:color="auto"/>
              <w:right w:val="single" w:sz="12" w:space="0" w:color="auto"/>
            </w:tcBorders>
          </w:tcPr>
          <w:p w14:paraId="67FBC9DD" w14:textId="77777777" w:rsidR="00F86F76" w:rsidRPr="00C84407" w:rsidRDefault="00F86F76" w:rsidP="00F86F76">
            <w:pPr>
              <w:widowControl/>
              <w:jc w:val="left"/>
              <w:rPr>
                <w:rFonts w:hAnsi="宋体"/>
                <w:kern w:val="0"/>
                <w:sz w:val="18"/>
                <w:szCs w:val="18"/>
              </w:rPr>
            </w:pPr>
          </w:p>
        </w:tc>
      </w:tr>
    </w:tbl>
    <w:p w14:paraId="6E70BC73" w14:textId="77777777" w:rsidR="009F23AD" w:rsidRDefault="009F23AD">
      <w:pPr>
        <w:widowControl/>
        <w:jc w:val="left"/>
      </w:pPr>
      <w:r>
        <w:br w:type="page"/>
      </w:r>
    </w:p>
    <w:p w14:paraId="4D70239D" w14:textId="11625FBB" w:rsidR="009F23AD" w:rsidRDefault="009F23AD" w:rsidP="009F23AD">
      <w:pPr>
        <w:pStyle w:val="af1"/>
        <w:numPr>
          <w:ilvl w:val="0"/>
          <w:numId w:val="0"/>
        </w:numPr>
        <w:spacing w:before="156" w:after="156"/>
        <w:rPr>
          <w:rFonts w:ascii="宋体" w:eastAsia="宋体" w:hAnsi="宋体"/>
          <w:color w:val="000000" w:themeColor="text1"/>
        </w:rPr>
      </w:pPr>
      <w:r>
        <w:rPr>
          <w:rFonts w:hint="eastAsia"/>
        </w:rPr>
        <w:lastRenderedPageBreak/>
        <w:t>表A.1</w:t>
      </w:r>
      <w:r>
        <w:t xml:space="preserve"> </w:t>
      </w:r>
      <w:proofErr w:type="gramStart"/>
      <w:r w:rsidRPr="00665F0B">
        <w:rPr>
          <w:rFonts w:hint="eastAsia"/>
        </w:rPr>
        <w:t>食育试点</w:t>
      </w:r>
      <w:proofErr w:type="gramEnd"/>
      <w:r w:rsidRPr="00665F0B">
        <w:rPr>
          <w:rFonts w:hint="eastAsia"/>
        </w:rPr>
        <w:t>学校评价基本要求和评分表</w:t>
      </w:r>
      <w:r w:rsidRPr="00A079F8">
        <w:rPr>
          <w:rFonts w:ascii="宋体" w:eastAsia="宋体" w:hAnsi="宋体" w:hint="eastAsia"/>
          <w:color w:val="000000" w:themeColor="text1"/>
        </w:rPr>
        <w:t>（序）</w:t>
      </w:r>
    </w:p>
    <w:tbl>
      <w:tblPr>
        <w:tblStyle w:val="aff8"/>
        <w:tblW w:w="9344" w:type="dxa"/>
        <w:tblInd w:w="-10" w:type="dxa"/>
        <w:tblLook w:val="04A0" w:firstRow="1" w:lastRow="0" w:firstColumn="1" w:lastColumn="0" w:noHBand="0" w:noVBand="1"/>
      </w:tblPr>
      <w:tblGrid>
        <w:gridCol w:w="702"/>
        <w:gridCol w:w="8"/>
        <w:gridCol w:w="1126"/>
        <w:gridCol w:w="1279"/>
        <w:gridCol w:w="3675"/>
        <w:gridCol w:w="9"/>
        <w:gridCol w:w="699"/>
        <w:gridCol w:w="10"/>
        <w:gridCol w:w="1122"/>
        <w:gridCol w:w="12"/>
        <w:gridCol w:w="702"/>
      </w:tblGrid>
      <w:tr w:rsidR="009F23AD" w:rsidRPr="00C84407" w14:paraId="1EAE5E44" w14:textId="77777777" w:rsidTr="009F23AD">
        <w:trPr>
          <w:trHeight w:val="543"/>
        </w:trPr>
        <w:tc>
          <w:tcPr>
            <w:tcW w:w="710" w:type="dxa"/>
            <w:gridSpan w:val="2"/>
            <w:tcBorders>
              <w:top w:val="single" w:sz="12" w:space="0" w:color="auto"/>
              <w:left w:val="single" w:sz="12" w:space="0" w:color="auto"/>
              <w:bottom w:val="single" w:sz="12" w:space="0" w:color="auto"/>
            </w:tcBorders>
            <w:vAlign w:val="center"/>
          </w:tcPr>
          <w:p w14:paraId="64C39CF8" w14:textId="77777777" w:rsidR="009F23AD" w:rsidRPr="00C84407" w:rsidRDefault="009F23AD" w:rsidP="007546CE">
            <w:pPr>
              <w:widowControl/>
              <w:jc w:val="center"/>
              <w:rPr>
                <w:rFonts w:hAnsi="宋体"/>
                <w:kern w:val="0"/>
                <w:sz w:val="18"/>
                <w:szCs w:val="18"/>
              </w:rPr>
            </w:pPr>
            <w:r w:rsidRPr="00C84407">
              <w:rPr>
                <w:rFonts w:hAnsi="宋体"/>
                <w:kern w:val="0"/>
                <w:sz w:val="18"/>
                <w:szCs w:val="18"/>
              </w:rPr>
              <w:t>序号</w:t>
            </w:r>
          </w:p>
        </w:tc>
        <w:tc>
          <w:tcPr>
            <w:tcW w:w="2405" w:type="dxa"/>
            <w:gridSpan w:val="2"/>
            <w:tcBorders>
              <w:top w:val="single" w:sz="12" w:space="0" w:color="auto"/>
              <w:bottom w:val="single" w:sz="12" w:space="0" w:color="auto"/>
            </w:tcBorders>
            <w:vAlign w:val="center"/>
          </w:tcPr>
          <w:p w14:paraId="3F69C729" w14:textId="77777777" w:rsidR="009F23AD" w:rsidRPr="00C84407" w:rsidRDefault="009F23AD" w:rsidP="007546CE">
            <w:pPr>
              <w:widowControl/>
              <w:jc w:val="center"/>
              <w:rPr>
                <w:rFonts w:hAnsi="宋体"/>
                <w:kern w:val="0"/>
                <w:sz w:val="18"/>
                <w:szCs w:val="18"/>
              </w:rPr>
            </w:pPr>
            <w:r>
              <w:rPr>
                <w:rFonts w:hAnsi="宋体"/>
                <w:kern w:val="0"/>
                <w:sz w:val="18"/>
                <w:szCs w:val="18"/>
              </w:rPr>
              <w:t>评价内容</w:t>
            </w:r>
          </w:p>
        </w:tc>
        <w:tc>
          <w:tcPr>
            <w:tcW w:w="3675" w:type="dxa"/>
            <w:tcBorders>
              <w:top w:val="single" w:sz="12" w:space="0" w:color="auto"/>
              <w:bottom w:val="single" w:sz="12" w:space="0" w:color="auto"/>
            </w:tcBorders>
            <w:vAlign w:val="center"/>
          </w:tcPr>
          <w:p w14:paraId="580A4D67" w14:textId="77777777" w:rsidR="009F23AD" w:rsidRPr="00C84407" w:rsidRDefault="009F23AD" w:rsidP="007546CE">
            <w:pPr>
              <w:widowControl/>
              <w:jc w:val="center"/>
              <w:rPr>
                <w:rFonts w:hAnsi="宋体"/>
                <w:kern w:val="0"/>
                <w:sz w:val="18"/>
                <w:szCs w:val="18"/>
              </w:rPr>
            </w:pPr>
            <w:r>
              <w:rPr>
                <w:rFonts w:hAnsi="宋体"/>
                <w:kern w:val="0"/>
                <w:sz w:val="18"/>
                <w:szCs w:val="18"/>
              </w:rPr>
              <w:t>评价要求</w:t>
            </w:r>
          </w:p>
        </w:tc>
        <w:tc>
          <w:tcPr>
            <w:tcW w:w="708" w:type="dxa"/>
            <w:gridSpan w:val="2"/>
            <w:tcBorders>
              <w:top w:val="single" w:sz="12" w:space="0" w:color="auto"/>
              <w:bottom w:val="single" w:sz="12" w:space="0" w:color="auto"/>
            </w:tcBorders>
            <w:vAlign w:val="center"/>
          </w:tcPr>
          <w:p w14:paraId="1E485CA2" w14:textId="77777777" w:rsidR="009F23AD" w:rsidRPr="00C84407" w:rsidRDefault="009F23AD" w:rsidP="007546CE">
            <w:pPr>
              <w:widowControl/>
              <w:jc w:val="center"/>
              <w:rPr>
                <w:rFonts w:hAnsi="宋体"/>
                <w:kern w:val="0"/>
                <w:sz w:val="18"/>
                <w:szCs w:val="18"/>
              </w:rPr>
            </w:pPr>
            <w:r>
              <w:rPr>
                <w:rFonts w:hAnsi="宋体"/>
                <w:kern w:val="0"/>
                <w:sz w:val="18"/>
                <w:szCs w:val="18"/>
              </w:rPr>
              <w:t>分值</w:t>
            </w:r>
          </w:p>
        </w:tc>
        <w:tc>
          <w:tcPr>
            <w:tcW w:w="1132" w:type="dxa"/>
            <w:gridSpan w:val="2"/>
            <w:tcBorders>
              <w:top w:val="single" w:sz="12" w:space="0" w:color="auto"/>
              <w:bottom w:val="single" w:sz="12" w:space="0" w:color="auto"/>
            </w:tcBorders>
            <w:vAlign w:val="center"/>
          </w:tcPr>
          <w:p w14:paraId="59168220" w14:textId="77777777" w:rsidR="009F23AD" w:rsidRPr="00C84407" w:rsidRDefault="009F23AD" w:rsidP="007546CE">
            <w:pPr>
              <w:widowControl/>
              <w:jc w:val="center"/>
              <w:rPr>
                <w:rFonts w:hAnsi="宋体"/>
                <w:kern w:val="0"/>
                <w:sz w:val="18"/>
                <w:szCs w:val="18"/>
              </w:rPr>
            </w:pPr>
            <w:r>
              <w:rPr>
                <w:rFonts w:hAnsi="宋体"/>
                <w:kern w:val="0"/>
                <w:sz w:val="18"/>
                <w:szCs w:val="18"/>
              </w:rPr>
              <w:t>评价方式</w:t>
            </w:r>
          </w:p>
        </w:tc>
        <w:tc>
          <w:tcPr>
            <w:tcW w:w="714" w:type="dxa"/>
            <w:gridSpan w:val="2"/>
            <w:tcBorders>
              <w:top w:val="single" w:sz="12" w:space="0" w:color="auto"/>
              <w:bottom w:val="single" w:sz="12" w:space="0" w:color="auto"/>
              <w:right w:val="single" w:sz="12" w:space="0" w:color="auto"/>
            </w:tcBorders>
            <w:vAlign w:val="center"/>
          </w:tcPr>
          <w:p w14:paraId="4F8AE635" w14:textId="77777777" w:rsidR="009F23AD" w:rsidRPr="00C84407" w:rsidRDefault="009F23AD" w:rsidP="007546CE">
            <w:pPr>
              <w:widowControl/>
              <w:jc w:val="center"/>
              <w:rPr>
                <w:rFonts w:hAnsi="宋体"/>
                <w:kern w:val="0"/>
                <w:sz w:val="18"/>
                <w:szCs w:val="18"/>
              </w:rPr>
            </w:pPr>
            <w:r>
              <w:rPr>
                <w:rFonts w:hAnsi="宋体"/>
                <w:kern w:val="0"/>
                <w:sz w:val="18"/>
                <w:szCs w:val="18"/>
              </w:rPr>
              <w:t>得分</w:t>
            </w:r>
          </w:p>
        </w:tc>
      </w:tr>
      <w:tr w:rsidR="00457759" w:rsidRPr="00C84407" w14:paraId="2A71309D" w14:textId="77777777" w:rsidTr="009F23AD">
        <w:tc>
          <w:tcPr>
            <w:tcW w:w="702" w:type="dxa"/>
            <w:tcBorders>
              <w:left w:val="single" w:sz="12" w:space="0" w:color="auto"/>
            </w:tcBorders>
            <w:vAlign w:val="center"/>
          </w:tcPr>
          <w:p w14:paraId="4D316D75" w14:textId="77777777" w:rsidR="00457759" w:rsidRPr="00C84407" w:rsidRDefault="00457759" w:rsidP="00457759">
            <w:pPr>
              <w:pStyle w:val="afffffff"/>
              <w:widowControl/>
              <w:numPr>
                <w:ilvl w:val="0"/>
                <w:numId w:val="33"/>
              </w:numPr>
              <w:ind w:firstLineChars="0"/>
              <w:jc w:val="center"/>
              <w:rPr>
                <w:rFonts w:hAnsi="宋体"/>
                <w:kern w:val="0"/>
                <w:sz w:val="18"/>
                <w:szCs w:val="18"/>
              </w:rPr>
            </w:pPr>
          </w:p>
        </w:tc>
        <w:tc>
          <w:tcPr>
            <w:tcW w:w="1134" w:type="dxa"/>
            <w:gridSpan w:val="2"/>
            <w:vMerge w:val="restart"/>
            <w:tcBorders>
              <w:right w:val="single" w:sz="4" w:space="0" w:color="auto"/>
            </w:tcBorders>
            <w:vAlign w:val="center"/>
          </w:tcPr>
          <w:p w14:paraId="7C410D8C" w14:textId="27C42281" w:rsidR="00457759" w:rsidRPr="00C84407" w:rsidRDefault="009F23AD" w:rsidP="00457759">
            <w:pPr>
              <w:widowControl/>
              <w:jc w:val="center"/>
              <w:rPr>
                <w:rFonts w:hAnsi="宋体"/>
                <w:kern w:val="0"/>
                <w:sz w:val="18"/>
                <w:szCs w:val="18"/>
              </w:rPr>
            </w:pPr>
            <w:proofErr w:type="gramStart"/>
            <w:r>
              <w:rPr>
                <w:rFonts w:hAnsi="宋体"/>
                <w:kern w:val="0"/>
                <w:sz w:val="18"/>
                <w:szCs w:val="18"/>
              </w:rPr>
              <w:t>食育教学</w:t>
            </w:r>
            <w:proofErr w:type="gramEnd"/>
          </w:p>
        </w:tc>
        <w:tc>
          <w:tcPr>
            <w:tcW w:w="1279" w:type="dxa"/>
            <w:vMerge w:val="restart"/>
            <w:tcBorders>
              <w:left w:val="single" w:sz="4" w:space="0" w:color="auto"/>
            </w:tcBorders>
            <w:vAlign w:val="center"/>
          </w:tcPr>
          <w:p w14:paraId="66B1B136" w14:textId="7FB5C3E9" w:rsidR="00457759" w:rsidRDefault="009F23AD" w:rsidP="00457759">
            <w:pPr>
              <w:widowControl/>
              <w:jc w:val="center"/>
              <w:rPr>
                <w:rFonts w:hAnsi="宋体"/>
                <w:kern w:val="0"/>
                <w:sz w:val="18"/>
                <w:szCs w:val="18"/>
              </w:rPr>
            </w:pPr>
            <w:r>
              <w:rPr>
                <w:rFonts w:hAnsi="宋体"/>
                <w:kern w:val="0"/>
                <w:sz w:val="18"/>
                <w:szCs w:val="18"/>
              </w:rPr>
              <w:t>师资建设</w:t>
            </w:r>
          </w:p>
        </w:tc>
        <w:tc>
          <w:tcPr>
            <w:tcW w:w="3684" w:type="dxa"/>
            <w:gridSpan w:val="2"/>
            <w:vAlign w:val="center"/>
          </w:tcPr>
          <w:p w14:paraId="49E86079" w14:textId="3099A8DE" w:rsidR="00457759" w:rsidRDefault="00AB4EEA" w:rsidP="00457759">
            <w:pPr>
              <w:widowControl/>
              <w:rPr>
                <w:rFonts w:hAnsi="宋体"/>
                <w:kern w:val="0"/>
                <w:sz w:val="18"/>
                <w:szCs w:val="18"/>
              </w:rPr>
            </w:pPr>
            <w:proofErr w:type="gramStart"/>
            <w:r w:rsidRPr="00AB4EEA">
              <w:rPr>
                <w:rFonts w:hAnsi="宋体" w:hint="eastAsia"/>
                <w:kern w:val="0"/>
                <w:sz w:val="18"/>
                <w:szCs w:val="18"/>
              </w:rPr>
              <w:t>食育教师</w:t>
            </w:r>
            <w:proofErr w:type="gramEnd"/>
            <w:r w:rsidRPr="00AB4EEA">
              <w:rPr>
                <w:rFonts w:hAnsi="宋体" w:hint="eastAsia"/>
                <w:kern w:val="0"/>
                <w:sz w:val="18"/>
                <w:szCs w:val="18"/>
              </w:rPr>
              <w:t>每年至少参加一次</w:t>
            </w:r>
            <w:proofErr w:type="gramStart"/>
            <w:r w:rsidRPr="00AB4EEA">
              <w:rPr>
                <w:rFonts w:hAnsi="宋体" w:hint="eastAsia"/>
                <w:kern w:val="0"/>
                <w:sz w:val="18"/>
                <w:szCs w:val="18"/>
              </w:rPr>
              <w:t>食育相关</w:t>
            </w:r>
            <w:proofErr w:type="gramEnd"/>
            <w:r w:rsidRPr="00AB4EEA">
              <w:rPr>
                <w:rFonts w:hAnsi="宋体" w:hint="eastAsia"/>
                <w:kern w:val="0"/>
                <w:sz w:val="18"/>
                <w:szCs w:val="18"/>
              </w:rPr>
              <w:t>培训，并通过相关考试</w:t>
            </w:r>
          </w:p>
        </w:tc>
        <w:tc>
          <w:tcPr>
            <w:tcW w:w="709" w:type="dxa"/>
            <w:gridSpan w:val="2"/>
            <w:vAlign w:val="center"/>
          </w:tcPr>
          <w:p w14:paraId="72C9E576" w14:textId="414E3218" w:rsidR="00457759" w:rsidRDefault="00E25199" w:rsidP="00457759">
            <w:pPr>
              <w:widowControl/>
              <w:jc w:val="center"/>
              <w:rPr>
                <w:rFonts w:hAnsi="宋体"/>
                <w:kern w:val="0"/>
                <w:sz w:val="18"/>
                <w:szCs w:val="18"/>
              </w:rPr>
            </w:pPr>
            <w:r>
              <w:rPr>
                <w:rFonts w:hAnsi="宋体" w:hint="eastAsia"/>
                <w:kern w:val="0"/>
                <w:sz w:val="18"/>
                <w:szCs w:val="18"/>
              </w:rPr>
              <w:t>3</w:t>
            </w:r>
          </w:p>
        </w:tc>
        <w:tc>
          <w:tcPr>
            <w:tcW w:w="1134" w:type="dxa"/>
            <w:gridSpan w:val="2"/>
            <w:vAlign w:val="center"/>
          </w:tcPr>
          <w:p w14:paraId="4674C219" w14:textId="319CC7A4" w:rsidR="00457759" w:rsidRDefault="00E25199" w:rsidP="00457759">
            <w:pPr>
              <w:widowControl/>
              <w:jc w:val="center"/>
              <w:rPr>
                <w:rFonts w:hAnsi="宋体"/>
                <w:kern w:val="0"/>
                <w:sz w:val="18"/>
                <w:szCs w:val="18"/>
              </w:rPr>
            </w:pPr>
            <w:r>
              <w:rPr>
                <w:rFonts w:hAnsi="宋体" w:hint="eastAsia"/>
                <w:kern w:val="0"/>
                <w:sz w:val="18"/>
                <w:szCs w:val="18"/>
              </w:rPr>
              <w:t>文件</w:t>
            </w:r>
            <w:r>
              <w:rPr>
                <w:rFonts w:hAnsi="宋体"/>
                <w:kern w:val="0"/>
                <w:sz w:val="18"/>
                <w:szCs w:val="18"/>
              </w:rPr>
              <w:t>审核</w:t>
            </w:r>
          </w:p>
        </w:tc>
        <w:tc>
          <w:tcPr>
            <w:tcW w:w="702" w:type="dxa"/>
            <w:tcBorders>
              <w:right w:val="single" w:sz="12" w:space="0" w:color="auto"/>
            </w:tcBorders>
          </w:tcPr>
          <w:p w14:paraId="08471805" w14:textId="77777777" w:rsidR="00457759" w:rsidRPr="00C84407" w:rsidRDefault="00457759" w:rsidP="00457759">
            <w:pPr>
              <w:widowControl/>
              <w:jc w:val="left"/>
              <w:rPr>
                <w:rFonts w:hAnsi="宋体"/>
                <w:kern w:val="0"/>
                <w:sz w:val="18"/>
                <w:szCs w:val="18"/>
              </w:rPr>
            </w:pPr>
          </w:p>
        </w:tc>
      </w:tr>
      <w:tr w:rsidR="00AB4EEA" w:rsidRPr="00C84407" w14:paraId="6E28640C" w14:textId="77777777" w:rsidTr="009F23AD">
        <w:tc>
          <w:tcPr>
            <w:tcW w:w="702" w:type="dxa"/>
            <w:tcBorders>
              <w:left w:val="single" w:sz="12" w:space="0" w:color="auto"/>
            </w:tcBorders>
            <w:vAlign w:val="center"/>
          </w:tcPr>
          <w:p w14:paraId="0D6CA1CD" w14:textId="77777777" w:rsidR="00AB4EEA" w:rsidRPr="00C84407" w:rsidRDefault="00AB4EEA" w:rsidP="00AB4EEA">
            <w:pPr>
              <w:pStyle w:val="afffffff"/>
              <w:widowControl/>
              <w:numPr>
                <w:ilvl w:val="0"/>
                <w:numId w:val="33"/>
              </w:numPr>
              <w:ind w:firstLineChars="0"/>
              <w:jc w:val="center"/>
              <w:rPr>
                <w:rFonts w:hAnsi="宋体"/>
                <w:kern w:val="0"/>
                <w:sz w:val="18"/>
                <w:szCs w:val="18"/>
              </w:rPr>
            </w:pPr>
          </w:p>
        </w:tc>
        <w:tc>
          <w:tcPr>
            <w:tcW w:w="1134" w:type="dxa"/>
            <w:gridSpan w:val="2"/>
            <w:vMerge/>
            <w:tcBorders>
              <w:right w:val="single" w:sz="4" w:space="0" w:color="auto"/>
            </w:tcBorders>
            <w:vAlign w:val="center"/>
          </w:tcPr>
          <w:p w14:paraId="1B87DF49" w14:textId="77777777" w:rsidR="00AB4EEA" w:rsidRPr="00C84407" w:rsidRDefault="00AB4EEA" w:rsidP="00AB4EEA">
            <w:pPr>
              <w:widowControl/>
              <w:jc w:val="center"/>
              <w:rPr>
                <w:rFonts w:hAnsi="宋体"/>
                <w:kern w:val="0"/>
                <w:sz w:val="18"/>
                <w:szCs w:val="18"/>
              </w:rPr>
            </w:pPr>
          </w:p>
        </w:tc>
        <w:tc>
          <w:tcPr>
            <w:tcW w:w="1279" w:type="dxa"/>
            <w:vMerge/>
            <w:tcBorders>
              <w:left w:val="single" w:sz="4" w:space="0" w:color="auto"/>
            </w:tcBorders>
            <w:vAlign w:val="center"/>
          </w:tcPr>
          <w:p w14:paraId="468DB4A2" w14:textId="77777777" w:rsidR="00AB4EEA" w:rsidRDefault="00AB4EEA" w:rsidP="00AB4EEA">
            <w:pPr>
              <w:widowControl/>
              <w:jc w:val="center"/>
              <w:rPr>
                <w:rFonts w:hAnsi="宋体"/>
                <w:kern w:val="0"/>
                <w:sz w:val="18"/>
                <w:szCs w:val="18"/>
              </w:rPr>
            </w:pPr>
          </w:p>
        </w:tc>
        <w:tc>
          <w:tcPr>
            <w:tcW w:w="3684" w:type="dxa"/>
            <w:gridSpan w:val="2"/>
            <w:vAlign w:val="center"/>
          </w:tcPr>
          <w:p w14:paraId="45577EC5" w14:textId="26C37215" w:rsidR="00AB4EEA" w:rsidRPr="000C414B" w:rsidRDefault="00AB4EEA" w:rsidP="00AB4EEA">
            <w:pPr>
              <w:widowControl/>
              <w:rPr>
                <w:rFonts w:hAnsi="宋体"/>
                <w:kern w:val="0"/>
                <w:sz w:val="18"/>
                <w:szCs w:val="18"/>
              </w:rPr>
            </w:pPr>
            <w:r w:rsidRPr="000C414B">
              <w:rPr>
                <w:rFonts w:hAnsi="宋体" w:hint="eastAsia"/>
                <w:kern w:val="0"/>
                <w:sz w:val="18"/>
                <w:szCs w:val="18"/>
              </w:rPr>
              <w:t>定期招募、培训志愿教师，开展</w:t>
            </w:r>
            <w:proofErr w:type="gramStart"/>
            <w:r w:rsidRPr="000C414B">
              <w:rPr>
                <w:rFonts w:hAnsi="宋体" w:hint="eastAsia"/>
                <w:kern w:val="0"/>
                <w:sz w:val="18"/>
                <w:szCs w:val="18"/>
              </w:rPr>
              <w:t>食育教学</w:t>
            </w:r>
            <w:proofErr w:type="gramEnd"/>
          </w:p>
        </w:tc>
        <w:tc>
          <w:tcPr>
            <w:tcW w:w="709" w:type="dxa"/>
            <w:gridSpan w:val="2"/>
            <w:vAlign w:val="center"/>
          </w:tcPr>
          <w:p w14:paraId="48A73630" w14:textId="32FC63ED" w:rsidR="00AB4EEA" w:rsidRPr="00C84407" w:rsidRDefault="00E25199" w:rsidP="00AB4EEA">
            <w:pPr>
              <w:widowControl/>
              <w:jc w:val="center"/>
              <w:rPr>
                <w:rFonts w:hAnsi="宋体"/>
                <w:kern w:val="0"/>
                <w:sz w:val="18"/>
                <w:szCs w:val="18"/>
              </w:rPr>
            </w:pPr>
            <w:r>
              <w:rPr>
                <w:rFonts w:hAnsi="宋体"/>
                <w:kern w:val="0"/>
                <w:sz w:val="18"/>
                <w:szCs w:val="18"/>
              </w:rPr>
              <w:t>3</w:t>
            </w:r>
          </w:p>
        </w:tc>
        <w:tc>
          <w:tcPr>
            <w:tcW w:w="1134" w:type="dxa"/>
            <w:gridSpan w:val="2"/>
            <w:vAlign w:val="center"/>
          </w:tcPr>
          <w:p w14:paraId="51D6BB7C" w14:textId="600E582F" w:rsidR="00AB4EEA" w:rsidRPr="00C84407" w:rsidRDefault="00AB4EEA" w:rsidP="00AB4EEA">
            <w:pPr>
              <w:widowControl/>
              <w:jc w:val="center"/>
              <w:rPr>
                <w:rFonts w:hAnsi="宋体"/>
                <w:kern w:val="0"/>
                <w:sz w:val="18"/>
                <w:szCs w:val="18"/>
              </w:rPr>
            </w:pPr>
            <w:r>
              <w:rPr>
                <w:rFonts w:hAnsi="宋体" w:hint="eastAsia"/>
                <w:kern w:val="0"/>
                <w:sz w:val="18"/>
                <w:szCs w:val="18"/>
              </w:rPr>
              <w:t>文件</w:t>
            </w:r>
            <w:r>
              <w:rPr>
                <w:rFonts w:hAnsi="宋体"/>
                <w:kern w:val="0"/>
                <w:sz w:val="18"/>
                <w:szCs w:val="18"/>
              </w:rPr>
              <w:t>审核</w:t>
            </w:r>
          </w:p>
        </w:tc>
        <w:tc>
          <w:tcPr>
            <w:tcW w:w="702" w:type="dxa"/>
            <w:tcBorders>
              <w:right w:val="single" w:sz="12" w:space="0" w:color="auto"/>
            </w:tcBorders>
          </w:tcPr>
          <w:p w14:paraId="35E35B0A" w14:textId="77777777" w:rsidR="00AB4EEA" w:rsidRPr="00C84407" w:rsidRDefault="00AB4EEA" w:rsidP="00AB4EEA">
            <w:pPr>
              <w:widowControl/>
              <w:jc w:val="left"/>
              <w:rPr>
                <w:rFonts w:hAnsi="宋体"/>
                <w:kern w:val="0"/>
                <w:sz w:val="18"/>
                <w:szCs w:val="18"/>
              </w:rPr>
            </w:pPr>
          </w:p>
        </w:tc>
      </w:tr>
      <w:tr w:rsidR="00AB4EEA" w:rsidRPr="00C84407" w14:paraId="13CFAB38" w14:textId="77777777" w:rsidTr="009F23AD">
        <w:tc>
          <w:tcPr>
            <w:tcW w:w="702" w:type="dxa"/>
            <w:tcBorders>
              <w:left w:val="single" w:sz="12" w:space="0" w:color="auto"/>
            </w:tcBorders>
            <w:vAlign w:val="center"/>
          </w:tcPr>
          <w:p w14:paraId="3062096B" w14:textId="77777777" w:rsidR="00AB4EEA" w:rsidRPr="00C84407" w:rsidRDefault="00AB4EEA" w:rsidP="00AB4EEA">
            <w:pPr>
              <w:pStyle w:val="afffffff"/>
              <w:widowControl/>
              <w:numPr>
                <w:ilvl w:val="0"/>
                <w:numId w:val="33"/>
              </w:numPr>
              <w:ind w:firstLineChars="0"/>
              <w:jc w:val="center"/>
              <w:rPr>
                <w:rFonts w:hAnsi="宋体"/>
                <w:kern w:val="0"/>
                <w:sz w:val="18"/>
                <w:szCs w:val="18"/>
              </w:rPr>
            </w:pPr>
          </w:p>
        </w:tc>
        <w:tc>
          <w:tcPr>
            <w:tcW w:w="1134" w:type="dxa"/>
            <w:gridSpan w:val="2"/>
            <w:vMerge w:val="restart"/>
            <w:tcBorders>
              <w:top w:val="single" w:sz="4" w:space="0" w:color="auto"/>
              <w:right w:val="single" w:sz="4" w:space="0" w:color="auto"/>
            </w:tcBorders>
            <w:vAlign w:val="center"/>
          </w:tcPr>
          <w:p w14:paraId="3C101341" w14:textId="2159DBF1" w:rsidR="00AB4EEA" w:rsidRDefault="00E25199" w:rsidP="00AB4EEA">
            <w:pPr>
              <w:jc w:val="center"/>
              <w:rPr>
                <w:rFonts w:hAnsi="宋体"/>
                <w:kern w:val="0"/>
                <w:sz w:val="18"/>
                <w:szCs w:val="18"/>
              </w:rPr>
            </w:pPr>
            <w:proofErr w:type="gramStart"/>
            <w:r>
              <w:rPr>
                <w:rFonts w:hAnsi="宋体" w:hint="eastAsia"/>
                <w:kern w:val="0"/>
                <w:sz w:val="18"/>
                <w:szCs w:val="18"/>
              </w:rPr>
              <w:t>食育活动</w:t>
            </w:r>
            <w:proofErr w:type="gramEnd"/>
          </w:p>
        </w:tc>
        <w:tc>
          <w:tcPr>
            <w:tcW w:w="1279" w:type="dxa"/>
            <w:vMerge w:val="restart"/>
            <w:tcBorders>
              <w:top w:val="single" w:sz="4" w:space="0" w:color="auto"/>
              <w:left w:val="single" w:sz="4" w:space="0" w:color="auto"/>
            </w:tcBorders>
            <w:vAlign w:val="center"/>
          </w:tcPr>
          <w:p w14:paraId="4FBF8618" w14:textId="37674A10" w:rsidR="00AB4EEA" w:rsidRDefault="00E25199" w:rsidP="003C2EF7">
            <w:pPr>
              <w:widowControl/>
              <w:jc w:val="center"/>
              <w:rPr>
                <w:rFonts w:hAnsi="宋体"/>
                <w:kern w:val="0"/>
                <w:sz w:val="18"/>
                <w:szCs w:val="18"/>
              </w:rPr>
            </w:pPr>
            <w:r>
              <w:rPr>
                <w:rFonts w:hAnsi="宋体" w:hint="eastAsia"/>
                <w:kern w:val="0"/>
                <w:sz w:val="18"/>
                <w:szCs w:val="18"/>
              </w:rPr>
              <w:t>体验</w:t>
            </w:r>
            <w:r>
              <w:rPr>
                <w:rFonts w:hAnsi="宋体"/>
                <w:kern w:val="0"/>
                <w:sz w:val="18"/>
                <w:szCs w:val="18"/>
              </w:rPr>
              <w:t>活动</w:t>
            </w:r>
          </w:p>
        </w:tc>
        <w:tc>
          <w:tcPr>
            <w:tcW w:w="3684" w:type="dxa"/>
            <w:gridSpan w:val="2"/>
            <w:tcBorders>
              <w:top w:val="single" w:sz="4" w:space="0" w:color="auto"/>
            </w:tcBorders>
            <w:vAlign w:val="center"/>
          </w:tcPr>
          <w:p w14:paraId="01882CA0" w14:textId="664D4710" w:rsidR="00AB4EEA" w:rsidRPr="00AB4EEA" w:rsidRDefault="00AB4EEA" w:rsidP="00AB4EEA">
            <w:pPr>
              <w:widowControl/>
              <w:rPr>
                <w:rFonts w:hAnsi="宋体"/>
                <w:strike/>
                <w:kern w:val="0"/>
                <w:sz w:val="18"/>
                <w:szCs w:val="18"/>
              </w:rPr>
            </w:pPr>
            <w:r w:rsidRPr="00AB4EEA">
              <w:rPr>
                <w:rFonts w:hAnsi="宋体" w:hint="eastAsia"/>
                <w:kern w:val="0"/>
                <w:sz w:val="18"/>
                <w:szCs w:val="18"/>
              </w:rPr>
              <w:t>每学期各班至少开展1次</w:t>
            </w:r>
            <w:proofErr w:type="gramStart"/>
            <w:r w:rsidRPr="00AB4EEA">
              <w:rPr>
                <w:rFonts w:hAnsi="宋体" w:hint="eastAsia"/>
                <w:kern w:val="0"/>
                <w:sz w:val="18"/>
                <w:szCs w:val="18"/>
              </w:rPr>
              <w:t>校内食育体验</w:t>
            </w:r>
            <w:proofErr w:type="gramEnd"/>
            <w:r w:rsidRPr="00AB4EEA">
              <w:rPr>
                <w:rFonts w:hAnsi="宋体" w:hint="eastAsia"/>
                <w:kern w:val="0"/>
                <w:sz w:val="18"/>
                <w:szCs w:val="18"/>
              </w:rPr>
              <w:t>活动，每次参加人数不少于20人，充分利用食堂、餐厅、学生菜园等场所</w:t>
            </w:r>
          </w:p>
        </w:tc>
        <w:tc>
          <w:tcPr>
            <w:tcW w:w="709" w:type="dxa"/>
            <w:gridSpan w:val="2"/>
            <w:vAlign w:val="center"/>
          </w:tcPr>
          <w:p w14:paraId="6024AACC" w14:textId="7A0E3529" w:rsidR="00AB4EEA" w:rsidRPr="00AB4EEA" w:rsidRDefault="006F51BD" w:rsidP="00AB4EEA">
            <w:pPr>
              <w:widowControl/>
              <w:jc w:val="center"/>
              <w:rPr>
                <w:rFonts w:hAnsi="宋体"/>
                <w:strike/>
                <w:kern w:val="0"/>
                <w:sz w:val="18"/>
                <w:szCs w:val="18"/>
              </w:rPr>
            </w:pPr>
            <w:r>
              <w:rPr>
                <w:rFonts w:hAnsi="宋体"/>
                <w:kern w:val="0"/>
                <w:sz w:val="18"/>
                <w:szCs w:val="18"/>
              </w:rPr>
              <w:t>5</w:t>
            </w:r>
          </w:p>
        </w:tc>
        <w:tc>
          <w:tcPr>
            <w:tcW w:w="1134" w:type="dxa"/>
            <w:gridSpan w:val="2"/>
            <w:vAlign w:val="center"/>
          </w:tcPr>
          <w:p w14:paraId="79B9488C" w14:textId="49ED98BF" w:rsidR="00AB4EEA" w:rsidRPr="00AB4EEA" w:rsidRDefault="00AB4EEA" w:rsidP="00AB4EEA">
            <w:pPr>
              <w:widowControl/>
              <w:jc w:val="center"/>
              <w:rPr>
                <w:rFonts w:hAnsi="宋体"/>
                <w:strike/>
                <w:kern w:val="0"/>
                <w:sz w:val="18"/>
                <w:szCs w:val="18"/>
              </w:rPr>
            </w:pPr>
            <w:r>
              <w:rPr>
                <w:rFonts w:hAnsi="宋体" w:hint="eastAsia"/>
                <w:kern w:val="0"/>
                <w:sz w:val="18"/>
                <w:szCs w:val="18"/>
              </w:rPr>
              <w:t>文件</w:t>
            </w:r>
            <w:r>
              <w:rPr>
                <w:rFonts w:hAnsi="宋体"/>
                <w:kern w:val="0"/>
                <w:sz w:val="18"/>
                <w:szCs w:val="18"/>
              </w:rPr>
              <w:t>审核</w:t>
            </w:r>
          </w:p>
        </w:tc>
        <w:tc>
          <w:tcPr>
            <w:tcW w:w="702" w:type="dxa"/>
            <w:tcBorders>
              <w:right w:val="single" w:sz="12" w:space="0" w:color="auto"/>
            </w:tcBorders>
          </w:tcPr>
          <w:p w14:paraId="54211280" w14:textId="77777777" w:rsidR="00AB4EEA" w:rsidRPr="00C84407" w:rsidRDefault="00AB4EEA" w:rsidP="00AB4EEA">
            <w:pPr>
              <w:widowControl/>
              <w:jc w:val="left"/>
              <w:rPr>
                <w:rFonts w:hAnsi="宋体"/>
                <w:kern w:val="0"/>
                <w:sz w:val="18"/>
                <w:szCs w:val="18"/>
              </w:rPr>
            </w:pPr>
          </w:p>
        </w:tc>
      </w:tr>
      <w:tr w:rsidR="00E25199" w:rsidRPr="00C84407" w14:paraId="08F338B7" w14:textId="77777777" w:rsidTr="009F23AD">
        <w:tc>
          <w:tcPr>
            <w:tcW w:w="702" w:type="dxa"/>
            <w:tcBorders>
              <w:left w:val="single" w:sz="12" w:space="0" w:color="auto"/>
            </w:tcBorders>
            <w:vAlign w:val="center"/>
          </w:tcPr>
          <w:p w14:paraId="27162985" w14:textId="77777777" w:rsidR="00E25199" w:rsidRPr="00C84407" w:rsidRDefault="00E25199" w:rsidP="00E25199">
            <w:pPr>
              <w:pStyle w:val="afffffff"/>
              <w:widowControl/>
              <w:numPr>
                <w:ilvl w:val="0"/>
                <w:numId w:val="33"/>
              </w:numPr>
              <w:ind w:firstLineChars="0"/>
              <w:jc w:val="center"/>
              <w:rPr>
                <w:rFonts w:hAnsi="宋体"/>
                <w:kern w:val="0"/>
                <w:sz w:val="18"/>
                <w:szCs w:val="18"/>
              </w:rPr>
            </w:pPr>
          </w:p>
        </w:tc>
        <w:tc>
          <w:tcPr>
            <w:tcW w:w="1134" w:type="dxa"/>
            <w:gridSpan w:val="2"/>
            <w:vMerge/>
            <w:tcBorders>
              <w:right w:val="single" w:sz="4" w:space="0" w:color="auto"/>
            </w:tcBorders>
            <w:vAlign w:val="center"/>
          </w:tcPr>
          <w:p w14:paraId="1843A4D7" w14:textId="77777777" w:rsidR="00E25199" w:rsidRDefault="00E25199" w:rsidP="00E25199">
            <w:pPr>
              <w:widowControl/>
              <w:jc w:val="center"/>
              <w:rPr>
                <w:rFonts w:hAnsi="宋体"/>
                <w:kern w:val="0"/>
                <w:sz w:val="18"/>
                <w:szCs w:val="18"/>
              </w:rPr>
            </w:pPr>
          </w:p>
        </w:tc>
        <w:tc>
          <w:tcPr>
            <w:tcW w:w="1279" w:type="dxa"/>
            <w:vMerge/>
            <w:tcBorders>
              <w:left w:val="single" w:sz="4" w:space="0" w:color="auto"/>
            </w:tcBorders>
            <w:vAlign w:val="center"/>
          </w:tcPr>
          <w:p w14:paraId="7617978E" w14:textId="77777777" w:rsidR="00E25199" w:rsidRDefault="00E25199" w:rsidP="00E25199">
            <w:pPr>
              <w:widowControl/>
              <w:jc w:val="center"/>
              <w:rPr>
                <w:rFonts w:hAnsi="宋体"/>
                <w:kern w:val="0"/>
                <w:sz w:val="18"/>
                <w:szCs w:val="18"/>
              </w:rPr>
            </w:pPr>
          </w:p>
        </w:tc>
        <w:tc>
          <w:tcPr>
            <w:tcW w:w="3684" w:type="dxa"/>
            <w:gridSpan w:val="2"/>
            <w:vAlign w:val="center"/>
          </w:tcPr>
          <w:p w14:paraId="021E1F6C" w14:textId="1FA3EBDB" w:rsidR="00E25199" w:rsidRPr="000C414B" w:rsidRDefault="00E25199" w:rsidP="00E25199">
            <w:pPr>
              <w:widowControl/>
              <w:rPr>
                <w:rFonts w:hAnsi="宋体"/>
                <w:kern w:val="0"/>
                <w:sz w:val="18"/>
                <w:szCs w:val="18"/>
              </w:rPr>
            </w:pPr>
            <w:r w:rsidRPr="00AB4EEA">
              <w:rPr>
                <w:rFonts w:hAnsi="宋体" w:hint="eastAsia"/>
                <w:kern w:val="0"/>
                <w:sz w:val="18"/>
                <w:szCs w:val="18"/>
              </w:rPr>
              <w:t>每学期至少开展1次开展</w:t>
            </w:r>
            <w:proofErr w:type="gramStart"/>
            <w:r w:rsidRPr="00AB4EEA">
              <w:rPr>
                <w:rFonts w:hAnsi="宋体" w:hint="eastAsia"/>
                <w:kern w:val="0"/>
                <w:sz w:val="18"/>
                <w:szCs w:val="18"/>
              </w:rPr>
              <w:t>校外食育体验</w:t>
            </w:r>
            <w:proofErr w:type="gramEnd"/>
            <w:r w:rsidRPr="00AB4EEA">
              <w:rPr>
                <w:rFonts w:hAnsi="宋体" w:hint="eastAsia"/>
                <w:kern w:val="0"/>
                <w:sz w:val="18"/>
                <w:szCs w:val="18"/>
              </w:rPr>
              <w:t>活动，参与种养殖，参观</w:t>
            </w:r>
            <w:proofErr w:type="gramStart"/>
            <w:r w:rsidRPr="00AB4EEA">
              <w:rPr>
                <w:rFonts w:hAnsi="宋体" w:hint="eastAsia"/>
                <w:kern w:val="0"/>
                <w:sz w:val="18"/>
                <w:szCs w:val="18"/>
              </w:rPr>
              <w:t>校外食育科普</w:t>
            </w:r>
            <w:proofErr w:type="gramEnd"/>
            <w:r w:rsidRPr="00AB4EEA">
              <w:rPr>
                <w:rFonts w:hAnsi="宋体" w:hint="eastAsia"/>
                <w:kern w:val="0"/>
                <w:sz w:val="18"/>
                <w:szCs w:val="18"/>
              </w:rPr>
              <w:t>教育基地、食品产业等</w:t>
            </w:r>
          </w:p>
        </w:tc>
        <w:tc>
          <w:tcPr>
            <w:tcW w:w="709" w:type="dxa"/>
            <w:gridSpan w:val="2"/>
            <w:vAlign w:val="center"/>
          </w:tcPr>
          <w:p w14:paraId="58A81706" w14:textId="6E9BF916" w:rsidR="00E25199" w:rsidRPr="00C84407" w:rsidRDefault="006F51BD" w:rsidP="00E25199">
            <w:pPr>
              <w:widowControl/>
              <w:jc w:val="center"/>
              <w:rPr>
                <w:rFonts w:hAnsi="宋体"/>
                <w:kern w:val="0"/>
                <w:sz w:val="18"/>
                <w:szCs w:val="18"/>
              </w:rPr>
            </w:pPr>
            <w:r>
              <w:rPr>
                <w:rFonts w:hAnsi="宋体"/>
                <w:kern w:val="0"/>
                <w:sz w:val="18"/>
                <w:szCs w:val="18"/>
              </w:rPr>
              <w:t>4</w:t>
            </w:r>
          </w:p>
        </w:tc>
        <w:tc>
          <w:tcPr>
            <w:tcW w:w="1134" w:type="dxa"/>
            <w:gridSpan w:val="2"/>
            <w:vAlign w:val="center"/>
          </w:tcPr>
          <w:p w14:paraId="43882224" w14:textId="2096784B" w:rsidR="00E25199" w:rsidRPr="00C84407" w:rsidRDefault="00E25199" w:rsidP="00E25199">
            <w:pPr>
              <w:widowControl/>
              <w:jc w:val="center"/>
              <w:rPr>
                <w:rFonts w:hAnsi="宋体"/>
                <w:kern w:val="0"/>
                <w:sz w:val="18"/>
                <w:szCs w:val="18"/>
              </w:rPr>
            </w:pPr>
            <w:r>
              <w:rPr>
                <w:rFonts w:hAnsi="宋体" w:hint="eastAsia"/>
                <w:kern w:val="0"/>
                <w:sz w:val="18"/>
                <w:szCs w:val="18"/>
              </w:rPr>
              <w:t>文件</w:t>
            </w:r>
            <w:r>
              <w:rPr>
                <w:rFonts w:hAnsi="宋体"/>
                <w:kern w:val="0"/>
                <w:sz w:val="18"/>
                <w:szCs w:val="18"/>
              </w:rPr>
              <w:t>审核</w:t>
            </w:r>
          </w:p>
        </w:tc>
        <w:tc>
          <w:tcPr>
            <w:tcW w:w="702" w:type="dxa"/>
            <w:tcBorders>
              <w:right w:val="single" w:sz="12" w:space="0" w:color="auto"/>
            </w:tcBorders>
          </w:tcPr>
          <w:p w14:paraId="58928B34" w14:textId="77777777" w:rsidR="00E25199" w:rsidRPr="00C84407" w:rsidRDefault="00E25199" w:rsidP="00E25199">
            <w:pPr>
              <w:widowControl/>
              <w:jc w:val="left"/>
              <w:rPr>
                <w:rFonts w:hAnsi="宋体"/>
                <w:kern w:val="0"/>
                <w:sz w:val="18"/>
                <w:szCs w:val="18"/>
              </w:rPr>
            </w:pPr>
          </w:p>
        </w:tc>
      </w:tr>
      <w:tr w:rsidR="00AB4EEA" w:rsidRPr="00C84407" w14:paraId="5D6EBD76" w14:textId="77777777" w:rsidTr="009F23AD">
        <w:tc>
          <w:tcPr>
            <w:tcW w:w="702" w:type="dxa"/>
            <w:tcBorders>
              <w:left w:val="single" w:sz="12" w:space="0" w:color="auto"/>
            </w:tcBorders>
            <w:vAlign w:val="center"/>
          </w:tcPr>
          <w:p w14:paraId="7E796F02" w14:textId="77777777" w:rsidR="00AB4EEA" w:rsidRPr="00C84407" w:rsidRDefault="00AB4EEA" w:rsidP="00AB4EEA">
            <w:pPr>
              <w:pStyle w:val="afffffff"/>
              <w:widowControl/>
              <w:numPr>
                <w:ilvl w:val="0"/>
                <w:numId w:val="33"/>
              </w:numPr>
              <w:ind w:firstLineChars="0"/>
              <w:jc w:val="center"/>
              <w:rPr>
                <w:rFonts w:hAnsi="宋体"/>
                <w:kern w:val="0"/>
                <w:sz w:val="18"/>
                <w:szCs w:val="18"/>
              </w:rPr>
            </w:pPr>
          </w:p>
        </w:tc>
        <w:tc>
          <w:tcPr>
            <w:tcW w:w="1134" w:type="dxa"/>
            <w:gridSpan w:val="2"/>
            <w:vMerge/>
            <w:tcBorders>
              <w:right w:val="single" w:sz="4" w:space="0" w:color="auto"/>
            </w:tcBorders>
            <w:vAlign w:val="center"/>
          </w:tcPr>
          <w:p w14:paraId="13A48D93" w14:textId="77777777" w:rsidR="00AB4EEA" w:rsidRPr="00C84407" w:rsidRDefault="00AB4EEA" w:rsidP="00AB4EEA">
            <w:pPr>
              <w:widowControl/>
              <w:jc w:val="center"/>
              <w:rPr>
                <w:rFonts w:hAnsi="宋体"/>
                <w:kern w:val="0"/>
                <w:sz w:val="18"/>
                <w:szCs w:val="18"/>
              </w:rPr>
            </w:pPr>
          </w:p>
        </w:tc>
        <w:tc>
          <w:tcPr>
            <w:tcW w:w="1279" w:type="dxa"/>
            <w:vMerge w:val="restart"/>
            <w:tcBorders>
              <w:left w:val="single" w:sz="4" w:space="0" w:color="auto"/>
            </w:tcBorders>
            <w:vAlign w:val="center"/>
          </w:tcPr>
          <w:p w14:paraId="2AD7FEF8" w14:textId="77203844" w:rsidR="00AB4EEA" w:rsidRDefault="00AB4EEA" w:rsidP="00AB4EEA">
            <w:pPr>
              <w:widowControl/>
              <w:jc w:val="center"/>
              <w:rPr>
                <w:rFonts w:hAnsi="宋体"/>
                <w:kern w:val="0"/>
                <w:sz w:val="18"/>
                <w:szCs w:val="18"/>
              </w:rPr>
            </w:pPr>
            <w:r>
              <w:rPr>
                <w:rFonts w:hAnsi="宋体"/>
                <w:kern w:val="0"/>
                <w:sz w:val="18"/>
                <w:szCs w:val="18"/>
              </w:rPr>
              <w:t>社团活动</w:t>
            </w:r>
          </w:p>
        </w:tc>
        <w:tc>
          <w:tcPr>
            <w:tcW w:w="3684" w:type="dxa"/>
            <w:gridSpan w:val="2"/>
            <w:vAlign w:val="center"/>
          </w:tcPr>
          <w:p w14:paraId="3B5D3D45" w14:textId="7CBAC0DB" w:rsidR="00AB4EEA" w:rsidRPr="000C414B" w:rsidRDefault="00AB4EEA" w:rsidP="00AB4EEA">
            <w:pPr>
              <w:widowControl/>
              <w:rPr>
                <w:rFonts w:hAnsi="宋体"/>
                <w:kern w:val="0"/>
                <w:sz w:val="18"/>
                <w:szCs w:val="18"/>
              </w:rPr>
            </w:pPr>
            <w:r w:rsidRPr="000C414B">
              <w:rPr>
                <w:rFonts w:hAnsi="宋体" w:hint="eastAsia"/>
                <w:kern w:val="0"/>
                <w:sz w:val="18"/>
                <w:szCs w:val="18"/>
              </w:rPr>
              <w:t>成立以学生为主题的</w:t>
            </w:r>
            <w:proofErr w:type="gramStart"/>
            <w:r w:rsidRPr="000C414B">
              <w:rPr>
                <w:rFonts w:hAnsi="宋体" w:hint="eastAsia"/>
                <w:kern w:val="0"/>
                <w:sz w:val="18"/>
                <w:szCs w:val="18"/>
              </w:rPr>
              <w:t>食育兴趣</w:t>
            </w:r>
            <w:proofErr w:type="gramEnd"/>
            <w:r w:rsidRPr="000C414B">
              <w:rPr>
                <w:rFonts w:hAnsi="宋体" w:hint="eastAsia"/>
                <w:kern w:val="0"/>
                <w:sz w:val="18"/>
                <w:szCs w:val="18"/>
              </w:rPr>
              <w:t>小组、社团等，并配备指导教师</w:t>
            </w:r>
          </w:p>
        </w:tc>
        <w:tc>
          <w:tcPr>
            <w:tcW w:w="709" w:type="dxa"/>
            <w:gridSpan w:val="2"/>
            <w:vAlign w:val="center"/>
          </w:tcPr>
          <w:p w14:paraId="03045D5B" w14:textId="4791A0B3" w:rsidR="00AB4EEA" w:rsidRPr="00C84407" w:rsidRDefault="006F51BD" w:rsidP="00AB4EEA">
            <w:pPr>
              <w:widowControl/>
              <w:jc w:val="center"/>
              <w:rPr>
                <w:rFonts w:hAnsi="宋体"/>
                <w:kern w:val="0"/>
                <w:sz w:val="18"/>
                <w:szCs w:val="18"/>
              </w:rPr>
            </w:pPr>
            <w:r>
              <w:rPr>
                <w:rFonts w:hAnsi="宋体"/>
                <w:kern w:val="0"/>
                <w:sz w:val="18"/>
                <w:szCs w:val="18"/>
              </w:rPr>
              <w:t>4</w:t>
            </w:r>
          </w:p>
        </w:tc>
        <w:tc>
          <w:tcPr>
            <w:tcW w:w="1134" w:type="dxa"/>
            <w:gridSpan w:val="2"/>
            <w:vAlign w:val="center"/>
          </w:tcPr>
          <w:p w14:paraId="597E2501" w14:textId="6D151B6F" w:rsidR="00AB4EEA" w:rsidRPr="00C84407" w:rsidRDefault="00AB4EEA" w:rsidP="00AB4EEA">
            <w:pPr>
              <w:widowControl/>
              <w:jc w:val="center"/>
              <w:rPr>
                <w:rFonts w:hAnsi="宋体"/>
                <w:kern w:val="0"/>
                <w:sz w:val="18"/>
                <w:szCs w:val="18"/>
              </w:rPr>
            </w:pPr>
            <w:r>
              <w:rPr>
                <w:rFonts w:hAnsi="宋体" w:hint="eastAsia"/>
                <w:kern w:val="0"/>
                <w:sz w:val="18"/>
                <w:szCs w:val="18"/>
              </w:rPr>
              <w:t>文件</w:t>
            </w:r>
            <w:r>
              <w:rPr>
                <w:rFonts w:hAnsi="宋体"/>
                <w:kern w:val="0"/>
                <w:sz w:val="18"/>
                <w:szCs w:val="18"/>
              </w:rPr>
              <w:t>审核</w:t>
            </w:r>
          </w:p>
        </w:tc>
        <w:tc>
          <w:tcPr>
            <w:tcW w:w="702" w:type="dxa"/>
            <w:tcBorders>
              <w:right w:val="single" w:sz="12" w:space="0" w:color="auto"/>
            </w:tcBorders>
          </w:tcPr>
          <w:p w14:paraId="575E7300" w14:textId="77777777" w:rsidR="00AB4EEA" w:rsidRPr="00C84407" w:rsidRDefault="00AB4EEA" w:rsidP="00AB4EEA">
            <w:pPr>
              <w:widowControl/>
              <w:jc w:val="left"/>
              <w:rPr>
                <w:rFonts w:hAnsi="宋体"/>
                <w:kern w:val="0"/>
                <w:sz w:val="18"/>
                <w:szCs w:val="18"/>
              </w:rPr>
            </w:pPr>
          </w:p>
        </w:tc>
      </w:tr>
      <w:tr w:rsidR="00AB4EEA" w:rsidRPr="00C84407" w14:paraId="780F17DB" w14:textId="77777777" w:rsidTr="009F23AD">
        <w:tc>
          <w:tcPr>
            <w:tcW w:w="702" w:type="dxa"/>
            <w:tcBorders>
              <w:left w:val="single" w:sz="12" w:space="0" w:color="auto"/>
            </w:tcBorders>
            <w:vAlign w:val="center"/>
          </w:tcPr>
          <w:p w14:paraId="6F7C09DA" w14:textId="77777777" w:rsidR="00AB4EEA" w:rsidRPr="00C84407" w:rsidRDefault="00AB4EEA" w:rsidP="00AB4EEA">
            <w:pPr>
              <w:pStyle w:val="afffffff"/>
              <w:widowControl/>
              <w:numPr>
                <w:ilvl w:val="0"/>
                <w:numId w:val="33"/>
              </w:numPr>
              <w:ind w:firstLineChars="0"/>
              <w:jc w:val="center"/>
              <w:rPr>
                <w:rFonts w:hAnsi="宋体"/>
                <w:kern w:val="0"/>
                <w:sz w:val="18"/>
                <w:szCs w:val="18"/>
              </w:rPr>
            </w:pPr>
          </w:p>
        </w:tc>
        <w:tc>
          <w:tcPr>
            <w:tcW w:w="1134" w:type="dxa"/>
            <w:gridSpan w:val="2"/>
            <w:vMerge/>
            <w:tcBorders>
              <w:right w:val="single" w:sz="4" w:space="0" w:color="auto"/>
            </w:tcBorders>
            <w:vAlign w:val="center"/>
          </w:tcPr>
          <w:p w14:paraId="0492EB62" w14:textId="77777777" w:rsidR="00AB4EEA" w:rsidRPr="00C84407" w:rsidRDefault="00AB4EEA" w:rsidP="00AB4EEA">
            <w:pPr>
              <w:widowControl/>
              <w:jc w:val="center"/>
              <w:rPr>
                <w:rFonts w:hAnsi="宋体"/>
                <w:kern w:val="0"/>
                <w:sz w:val="18"/>
                <w:szCs w:val="18"/>
              </w:rPr>
            </w:pPr>
          </w:p>
        </w:tc>
        <w:tc>
          <w:tcPr>
            <w:tcW w:w="1279" w:type="dxa"/>
            <w:vMerge/>
            <w:tcBorders>
              <w:left w:val="single" w:sz="4" w:space="0" w:color="auto"/>
            </w:tcBorders>
            <w:vAlign w:val="center"/>
          </w:tcPr>
          <w:p w14:paraId="135CB365" w14:textId="77777777" w:rsidR="00AB4EEA" w:rsidRDefault="00AB4EEA" w:rsidP="00AB4EEA">
            <w:pPr>
              <w:widowControl/>
              <w:jc w:val="center"/>
              <w:rPr>
                <w:rFonts w:hAnsi="宋体"/>
                <w:kern w:val="0"/>
                <w:sz w:val="18"/>
                <w:szCs w:val="18"/>
              </w:rPr>
            </w:pPr>
          </w:p>
        </w:tc>
        <w:tc>
          <w:tcPr>
            <w:tcW w:w="3684" w:type="dxa"/>
            <w:gridSpan w:val="2"/>
            <w:vAlign w:val="center"/>
          </w:tcPr>
          <w:p w14:paraId="665AE449" w14:textId="59CDF211" w:rsidR="00AB4EEA" w:rsidRPr="000C414B" w:rsidRDefault="00AB4EEA" w:rsidP="00AB4EEA">
            <w:pPr>
              <w:widowControl/>
              <w:rPr>
                <w:rFonts w:hAnsi="宋体"/>
                <w:kern w:val="0"/>
                <w:sz w:val="18"/>
                <w:szCs w:val="18"/>
              </w:rPr>
            </w:pPr>
            <w:r w:rsidRPr="000C414B">
              <w:rPr>
                <w:rFonts w:hAnsi="宋体" w:hint="eastAsia"/>
                <w:kern w:val="0"/>
                <w:sz w:val="18"/>
                <w:szCs w:val="18"/>
              </w:rPr>
              <w:t>结合</w:t>
            </w:r>
            <w:proofErr w:type="gramStart"/>
            <w:r w:rsidRPr="000C414B">
              <w:rPr>
                <w:rFonts w:hAnsi="宋体" w:hint="eastAsia"/>
                <w:kern w:val="0"/>
                <w:sz w:val="18"/>
                <w:szCs w:val="18"/>
              </w:rPr>
              <w:t>食育相关</w:t>
            </w:r>
            <w:proofErr w:type="gramEnd"/>
            <w:r w:rsidRPr="000C414B">
              <w:rPr>
                <w:rFonts w:hAnsi="宋体" w:hint="eastAsia"/>
                <w:kern w:val="0"/>
                <w:sz w:val="18"/>
                <w:szCs w:val="18"/>
              </w:rPr>
              <w:t>节日，社团组织开展食品安全、食物营养、饮食文化等主题活动</w:t>
            </w:r>
          </w:p>
        </w:tc>
        <w:tc>
          <w:tcPr>
            <w:tcW w:w="709" w:type="dxa"/>
            <w:gridSpan w:val="2"/>
            <w:vAlign w:val="center"/>
          </w:tcPr>
          <w:p w14:paraId="47F4A002" w14:textId="58F25725" w:rsidR="00AB4EEA" w:rsidRDefault="006F51BD" w:rsidP="00AB4EEA">
            <w:pPr>
              <w:widowControl/>
              <w:jc w:val="center"/>
              <w:rPr>
                <w:rFonts w:hAnsi="宋体"/>
                <w:kern w:val="0"/>
                <w:sz w:val="18"/>
                <w:szCs w:val="18"/>
              </w:rPr>
            </w:pPr>
            <w:r>
              <w:rPr>
                <w:rFonts w:hAnsi="宋体"/>
                <w:kern w:val="0"/>
                <w:sz w:val="18"/>
                <w:szCs w:val="18"/>
              </w:rPr>
              <w:t>4</w:t>
            </w:r>
          </w:p>
        </w:tc>
        <w:tc>
          <w:tcPr>
            <w:tcW w:w="1134" w:type="dxa"/>
            <w:gridSpan w:val="2"/>
            <w:vAlign w:val="center"/>
          </w:tcPr>
          <w:p w14:paraId="0EAB3E40" w14:textId="59CF6574" w:rsidR="00AB4EEA" w:rsidRDefault="00AB4EEA" w:rsidP="00AB4EEA">
            <w:pPr>
              <w:widowControl/>
              <w:jc w:val="center"/>
              <w:rPr>
                <w:rFonts w:hAnsi="宋体"/>
                <w:kern w:val="0"/>
                <w:sz w:val="18"/>
                <w:szCs w:val="18"/>
              </w:rPr>
            </w:pPr>
            <w:r>
              <w:rPr>
                <w:rFonts w:hAnsi="宋体" w:hint="eastAsia"/>
                <w:kern w:val="0"/>
                <w:sz w:val="18"/>
                <w:szCs w:val="18"/>
              </w:rPr>
              <w:t>文件</w:t>
            </w:r>
            <w:r>
              <w:rPr>
                <w:rFonts w:hAnsi="宋体"/>
                <w:kern w:val="0"/>
                <w:sz w:val="18"/>
                <w:szCs w:val="18"/>
              </w:rPr>
              <w:t>审核</w:t>
            </w:r>
          </w:p>
        </w:tc>
        <w:tc>
          <w:tcPr>
            <w:tcW w:w="702" w:type="dxa"/>
            <w:tcBorders>
              <w:right w:val="single" w:sz="12" w:space="0" w:color="auto"/>
            </w:tcBorders>
          </w:tcPr>
          <w:p w14:paraId="5A7FE8B4" w14:textId="77777777" w:rsidR="00AB4EEA" w:rsidRPr="00C84407" w:rsidRDefault="00AB4EEA" w:rsidP="00AB4EEA">
            <w:pPr>
              <w:widowControl/>
              <w:jc w:val="left"/>
              <w:rPr>
                <w:rFonts w:hAnsi="宋体"/>
                <w:kern w:val="0"/>
                <w:sz w:val="18"/>
                <w:szCs w:val="18"/>
              </w:rPr>
            </w:pPr>
          </w:p>
        </w:tc>
      </w:tr>
      <w:tr w:rsidR="00E25199" w:rsidRPr="00C84407" w14:paraId="5E6D14FD" w14:textId="77777777" w:rsidTr="009F23AD">
        <w:tc>
          <w:tcPr>
            <w:tcW w:w="702" w:type="dxa"/>
            <w:tcBorders>
              <w:left w:val="single" w:sz="12" w:space="0" w:color="auto"/>
            </w:tcBorders>
            <w:vAlign w:val="center"/>
          </w:tcPr>
          <w:p w14:paraId="341E9F54" w14:textId="77777777" w:rsidR="00E25199" w:rsidRPr="00C84407" w:rsidRDefault="00E25199" w:rsidP="00E25199">
            <w:pPr>
              <w:pStyle w:val="afffffff"/>
              <w:widowControl/>
              <w:numPr>
                <w:ilvl w:val="0"/>
                <w:numId w:val="33"/>
              </w:numPr>
              <w:ind w:firstLineChars="0"/>
              <w:jc w:val="center"/>
              <w:rPr>
                <w:rFonts w:hAnsi="宋体"/>
                <w:kern w:val="0"/>
                <w:sz w:val="18"/>
                <w:szCs w:val="18"/>
              </w:rPr>
            </w:pPr>
          </w:p>
        </w:tc>
        <w:tc>
          <w:tcPr>
            <w:tcW w:w="1134" w:type="dxa"/>
            <w:gridSpan w:val="2"/>
            <w:vMerge/>
            <w:tcBorders>
              <w:right w:val="single" w:sz="4" w:space="0" w:color="auto"/>
            </w:tcBorders>
            <w:vAlign w:val="center"/>
          </w:tcPr>
          <w:p w14:paraId="15D33442" w14:textId="77777777" w:rsidR="00E25199" w:rsidRPr="00C84407" w:rsidRDefault="00E25199" w:rsidP="00E25199">
            <w:pPr>
              <w:widowControl/>
              <w:jc w:val="center"/>
              <w:rPr>
                <w:rFonts w:hAnsi="宋体"/>
                <w:kern w:val="0"/>
                <w:sz w:val="18"/>
                <w:szCs w:val="18"/>
              </w:rPr>
            </w:pPr>
          </w:p>
        </w:tc>
        <w:tc>
          <w:tcPr>
            <w:tcW w:w="1279" w:type="dxa"/>
            <w:vMerge/>
            <w:tcBorders>
              <w:left w:val="single" w:sz="4" w:space="0" w:color="auto"/>
            </w:tcBorders>
            <w:vAlign w:val="center"/>
          </w:tcPr>
          <w:p w14:paraId="62887A2D" w14:textId="77777777" w:rsidR="00E25199" w:rsidRDefault="00E25199" w:rsidP="00E25199">
            <w:pPr>
              <w:widowControl/>
              <w:jc w:val="center"/>
              <w:rPr>
                <w:rFonts w:hAnsi="宋体"/>
                <w:kern w:val="0"/>
                <w:sz w:val="18"/>
                <w:szCs w:val="18"/>
              </w:rPr>
            </w:pPr>
          </w:p>
        </w:tc>
        <w:tc>
          <w:tcPr>
            <w:tcW w:w="3684" w:type="dxa"/>
            <w:gridSpan w:val="2"/>
            <w:vAlign w:val="center"/>
          </w:tcPr>
          <w:p w14:paraId="28C40503" w14:textId="38CEC97F" w:rsidR="00E25199" w:rsidRPr="000C414B" w:rsidRDefault="00E25199" w:rsidP="00E25199">
            <w:pPr>
              <w:widowControl/>
              <w:rPr>
                <w:rFonts w:hAnsi="宋体"/>
                <w:kern w:val="0"/>
                <w:sz w:val="18"/>
                <w:szCs w:val="18"/>
              </w:rPr>
            </w:pPr>
            <w:r>
              <w:rPr>
                <w:rFonts w:hAnsi="宋体" w:hint="eastAsia"/>
                <w:kern w:val="0"/>
                <w:sz w:val="18"/>
                <w:szCs w:val="18"/>
              </w:rPr>
              <w:t>每年至少参加一场</w:t>
            </w:r>
            <w:proofErr w:type="gramStart"/>
            <w:r>
              <w:rPr>
                <w:rFonts w:hAnsi="宋体" w:hint="eastAsia"/>
                <w:kern w:val="0"/>
                <w:sz w:val="18"/>
                <w:szCs w:val="18"/>
              </w:rPr>
              <w:t>食育相关</w:t>
            </w:r>
            <w:proofErr w:type="gramEnd"/>
            <w:r>
              <w:rPr>
                <w:rFonts w:hAnsi="宋体" w:hint="eastAsia"/>
                <w:kern w:val="0"/>
                <w:sz w:val="18"/>
                <w:szCs w:val="18"/>
              </w:rPr>
              <w:t>比赛活动</w:t>
            </w:r>
          </w:p>
        </w:tc>
        <w:tc>
          <w:tcPr>
            <w:tcW w:w="709" w:type="dxa"/>
            <w:gridSpan w:val="2"/>
            <w:vAlign w:val="center"/>
          </w:tcPr>
          <w:p w14:paraId="030116D1" w14:textId="7014D823" w:rsidR="00E25199" w:rsidRPr="00C84407" w:rsidRDefault="006F51BD" w:rsidP="00E25199">
            <w:pPr>
              <w:widowControl/>
              <w:jc w:val="center"/>
              <w:rPr>
                <w:rFonts w:hAnsi="宋体"/>
                <w:kern w:val="0"/>
                <w:sz w:val="18"/>
                <w:szCs w:val="18"/>
              </w:rPr>
            </w:pPr>
            <w:r>
              <w:rPr>
                <w:rFonts w:hAnsi="宋体"/>
                <w:kern w:val="0"/>
                <w:sz w:val="18"/>
                <w:szCs w:val="18"/>
              </w:rPr>
              <w:t>4</w:t>
            </w:r>
          </w:p>
        </w:tc>
        <w:tc>
          <w:tcPr>
            <w:tcW w:w="1134" w:type="dxa"/>
            <w:gridSpan w:val="2"/>
            <w:vAlign w:val="center"/>
          </w:tcPr>
          <w:p w14:paraId="5BD4F16B" w14:textId="30D492D0" w:rsidR="00E25199" w:rsidRPr="00C84407" w:rsidRDefault="00E25199" w:rsidP="00E25199">
            <w:pPr>
              <w:widowControl/>
              <w:jc w:val="center"/>
              <w:rPr>
                <w:rFonts w:hAnsi="宋体"/>
                <w:kern w:val="0"/>
                <w:sz w:val="18"/>
                <w:szCs w:val="18"/>
              </w:rPr>
            </w:pPr>
            <w:r>
              <w:rPr>
                <w:rFonts w:hAnsi="宋体" w:hint="eastAsia"/>
                <w:kern w:val="0"/>
                <w:sz w:val="18"/>
                <w:szCs w:val="18"/>
              </w:rPr>
              <w:t>文件</w:t>
            </w:r>
            <w:r>
              <w:rPr>
                <w:rFonts w:hAnsi="宋体"/>
                <w:kern w:val="0"/>
                <w:sz w:val="18"/>
                <w:szCs w:val="18"/>
              </w:rPr>
              <w:t>审核</w:t>
            </w:r>
          </w:p>
        </w:tc>
        <w:tc>
          <w:tcPr>
            <w:tcW w:w="702" w:type="dxa"/>
            <w:tcBorders>
              <w:right w:val="single" w:sz="12" w:space="0" w:color="auto"/>
            </w:tcBorders>
          </w:tcPr>
          <w:p w14:paraId="133E7722" w14:textId="77777777" w:rsidR="00E25199" w:rsidRPr="00C84407" w:rsidRDefault="00E25199" w:rsidP="00E25199">
            <w:pPr>
              <w:widowControl/>
              <w:jc w:val="left"/>
              <w:rPr>
                <w:rFonts w:hAnsi="宋体"/>
                <w:kern w:val="0"/>
                <w:sz w:val="18"/>
                <w:szCs w:val="18"/>
              </w:rPr>
            </w:pPr>
          </w:p>
        </w:tc>
      </w:tr>
      <w:tr w:rsidR="00AB4EEA" w:rsidRPr="00C84407" w14:paraId="34FA6EF6" w14:textId="77777777" w:rsidTr="009F23AD">
        <w:tc>
          <w:tcPr>
            <w:tcW w:w="702" w:type="dxa"/>
            <w:tcBorders>
              <w:left w:val="single" w:sz="12" w:space="0" w:color="auto"/>
            </w:tcBorders>
            <w:vAlign w:val="center"/>
          </w:tcPr>
          <w:p w14:paraId="17B8F8FE" w14:textId="77777777" w:rsidR="00AB4EEA" w:rsidRPr="00C84407" w:rsidRDefault="00AB4EEA" w:rsidP="00AB4EEA">
            <w:pPr>
              <w:pStyle w:val="afffffff"/>
              <w:widowControl/>
              <w:numPr>
                <w:ilvl w:val="0"/>
                <w:numId w:val="33"/>
              </w:numPr>
              <w:ind w:firstLineChars="0"/>
              <w:jc w:val="center"/>
              <w:rPr>
                <w:rFonts w:hAnsi="宋体"/>
                <w:kern w:val="0"/>
                <w:sz w:val="18"/>
                <w:szCs w:val="18"/>
              </w:rPr>
            </w:pPr>
          </w:p>
        </w:tc>
        <w:tc>
          <w:tcPr>
            <w:tcW w:w="1134" w:type="dxa"/>
            <w:gridSpan w:val="2"/>
            <w:vMerge/>
            <w:tcBorders>
              <w:right w:val="single" w:sz="4" w:space="0" w:color="auto"/>
            </w:tcBorders>
            <w:vAlign w:val="center"/>
          </w:tcPr>
          <w:p w14:paraId="2E34F381" w14:textId="77777777" w:rsidR="00AB4EEA" w:rsidRPr="00C84407" w:rsidRDefault="00AB4EEA" w:rsidP="00AB4EEA">
            <w:pPr>
              <w:widowControl/>
              <w:jc w:val="center"/>
              <w:rPr>
                <w:rFonts w:hAnsi="宋体"/>
                <w:kern w:val="0"/>
                <w:sz w:val="18"/>
                <w:szCs w:val="18"/>
              </w:rPr>
            </w:pPr>
          </w:p>
        </w:tc>
        <w:tc>
          <w:tcPr>
            <w:tcW w:w="1279" w:type="dxa"/>
            <w:tcBorders>
              <w:left w:val="single" w:sz="4" w:space="0" w:color="auto"/>
            </w:tcBorders>
            <w:vAlign w:val="center"/>
          </w:tcPr>
          <w:p w14:paraId="406E5D6D" w14:textId="0093B5E8" w:rsidR="00AB4EEA" w:rsidRDefault="00AB4EEA" w:rsidP="00AB4EEA">
            <w:pPr>
              <w:widowControl/>
              <w:jc w:val="center"/>
              <w:rPr>
                <w:rFonts w:hAnsi="宋体"/>
                <w:kern w:val="0"/>
                <w:sz w:val="18"/>
                <w:szCs w:val="18"/>
              </w:rPr>
            </w:pPr>
            <w:r>
              <w:rPr>
                <w:rFonts w:hAnsi="宋体"/>
                <w:kern w:val="0"/>
                <w:sz w:val="18"/>
                <w:szCs w:val="18"/>
              </w:rPr>
              <w:t>家校共建</w:t>
            </w:r>
          </w:p>
        </w:tc>
        <w:tc>
          <w:tcPr>
            <w:tcW w:w="3684" w:type="dxa"/>
            <w:gridSpan w:val="2"/>
            <w:vAlign w:val="center"/>
          </w:tcPr>
          <w:p w14:paraId="6502F5F6" w14:textId="4F8B31A4" w:rsidR="00AB4EEA" w:rsidRPr="000C414B" w:rsidRDefault="00AB4EEA" w:rsidP="00AB4EEA">
            <w:pPr>
              <w:widowControl/>
              <w:rPr>
                <w:rFonts w:hAnsi="宋体"/>
                <w:kern w:val="0"/>
                <w:sz w:val="18"/>
                <w:szCs w:val="18"/>
              </w:rPr>
            </w:pPr>
            <w:r w:rsidRPr="000C414B">
              <w:rPr>
                <w:rFonts w:hAnsi="宋体" w:hint="eastAsia"/>
                <w:kern w:val="0"/>
                <w:sz w:val="18"/>
                <w:szCs w:val="18"/>
              </w:rPr>
              <w:t>定期面向家长开设</w:t>
            </w:r>
            <w:proofErr w:type="gramStart"/>
            <w:r w:rsidRPr="000C414B">
              <w:rPr>
                <w:rFonts w:hAnsi="宋体" w:hint="eastAsia"/>
                <w:kern w:val="0"/>
                <w:sz w:val="18"/>
                <w:szCs w:val="18"/>
              </w:rPr>
              <w:t>食育相关</w:t>
            </w:r>
            <w:proofErr w:type="gramEnd"/>
            <w:r w:rsidRPr="000C414B">
              <w:rPr>
                <w:rFonts w:hAnsi="宋体" w:hint="eastAsia"/>
                <w:kern w:val="0"/>
                <w:sz w:val="18"/>
                <w:szCs w:val="18"/>
              </w:rPr>
              <w:t>主题讲座、家长沙龙等</w:t>
            </w:r>
          </w:p>
        </w:tc>
        <w:tc>
          <w:tcPr>
            <w:tcW w:w="709" w:type="dxa"/>
            <w:gridSpan w:val="2"/>
            <w:vAlign w:val="center"/>
          </w:tcPr>
          <w:p w14:paraId="3DA2D6A1" w14:textId="66110655" w:rsidR="00AB4EEA" w:rsidRPr="00C84407" w:rsidRDefault="006F51BD" w:rsidP="00AB4EEA">
            <w:pPr>
              <w:widowControl/>
              <w:jc w:val="center"/>
              <w:rPr>
                <w:rFonts w:hAnsi="宋体"/>
                <w:kern w:val="0"/>
                <w:sz w:val="18"/>
                <w:szCs w:val="18"/>
              </w:rPr>
            </w:pPr>
            <w:r>
              <w:rPr>
                <w:rFonts w:hAnsi="宋体"/>
                <w:kern w:val="0"/>
                <w:sz w:val="18"/>
                <w:szCs w:val="18"/>
              </w:rPr>
              <w:t>4</w:t>
            </w:r>
          </w:p>
        </w:tc>
        <w:tc>
          <w:tcPr>
            <w:tcW w:w="1134" w:type="dxa"/>
            <w:gridSpan w:val="2"/>
            <w:vAlign w:val="center"/>
          </w:tcPr>
          <w:p w14:paraId="2B10A66C" w14:textId="6358B333" w:rsidR="00AB4EEA" w:rsidRPr="00C84407" w:rsidRDefault="00AB4EEA" w:rsidP="00AB4EEA">
            <w:pPr>
              <w:widowControl/>
              <w:jc w:val="center"/>
              <w:rPr>
                <w:rFonts w:hAnsi="宋体"/>
                <w:kern w:val="0"/>
                <w:sz w:val="18"/>
                <w:szCs w:val="18"/>
              </w:rPr>
            </w:pPr>
            <w:r>
              <w:rPr>
                <w:rFonts w:hAnsi="宋体" w:hint="eastAsia"/>
                <w:kern w:val="0"/>
                <w:sz w:val="18"/>
                <w:szCs w:val="18"/>
              </w:rPr>
              <w:t>文件</w:t>
            </w:r>
            <w:r>
              <w:rPr>
                <w:rFonts w:hAnsi="宋体"/>
                <w:kern w:val="0"/>
                <w:sz w:val="18"/>
                <w:szCs w:val="18"/>
              </w:rPr>
              <w:t>审核</w:t>
            </w:r>
          </w:p>
        </w:tc>
        <w:tc>
          <w:tcPr>
            <w:tcW w:w="702" w:type="dxa"/>
            <w:tcBorders>
              <w:right w:val="single" w:sz="12" w:space="0" w:color="auto"/>
            </w:tcBorders>
          </w:tcPr>
          <w:p w14:paraId="38CD3F19" w14:textId="77777777" w:rsidR="00AB4EEA" w:rsidRPr="00C84407" w:rsidRDefault="00AB4EEA" w:rsidP="00AB4EEA">
            <w:pPr>
              <w:widowControl/>
              <w:jc w:val="left"/>
              <w:rPr>
                <w:rFonts w:hAnsi="宋体"/>
                <w:kern w:val="0"/>
                <w:sz w:val="18"/>
                <w:szCs w:val="18"/>
              </w:rPr>
            </w:pPr>
          </w:p>
        </w:tc>
      </w:tr>
      <w:tr w:rsidR="00AB4EEA" w:rsidRPr="00C84407" w14:paraId="62812C5D" w14:textId="77777777" w:rsidTr="009F23AD">
        <w:tc>
          <w:tcPr>
            <w:tcW w:w="702" w:type="dxa"/>
            <w:tcBorders>
              <w:left w:val="single" w:sz="12" w:space="0" w:color="auto"/>
            </w:tcBorders>
            <w:vAlign w:val="center"/>
          </w:tcPr>
          <w:p w14:paraId="555ED54F" w14:textId="77777777" w:rsidR="00AB4EEA" w:rsidRPr="00C84407" w:rsidRDefault="00AB4EEA" w:rsidP="00AB4EEA">
            <w:pPr>
              <w:pStyle w:val="afffffff"/>
              <w:widowControl/>
              <w:numPr>
                <w:ilvl w:val="0"/>
                <w:numId w:val="33"/>
              </w:numPr>
              <w:ind w:firstLineChars="0"/>
              <w:jc w:val="center"/>
              <w:rPr>
                <w:rFonts w:hAnsi="宋体"/>
                <w:kern w:val="0"/>
                <w:sz w:val="18"/>
                <w:szCs w:val="18"/>
              </w:rPr>
            </w:pPr>
          </w:p>
        </w:tc>
        <w:tc>
          <w:tcPr>
            <w:tcW w:w="1134" w:type="dxa"/>
            <w:gridSpan w:val="2"/>
            <w:vMerge w:val="restart"/>
            <w:tcBorders>
              <w:top w:val="single" w:sz="4" w:space="0" w:color="auto"/>
              <w:right w:val="single" w:sz="4" w:space="0" w:color="auto"/>
            </w:tcBorders>
            <w:vAlign w:val="center"/>
          </w:tcPr>
          <w:p w14:paraId="322A1C54" w14:textId="3789C46E" w:rsidR="00AB4EEA" w:rsidRPr="00C84407" w:rsidRDefault="00E25199" w:rsidP="00AB4EEA">
            <w:pPr>
              <w:jc w:val="center"/>
              <w:rPr>
                <w:rFonts w:hAnsi="宋体"/>
                <w:kern w:val="0"/>
                <w:sz w:val="18"/>
                <w:szCs w:val="18"/>
              </w:rPr>
            </w:pPr>
            <w:proofErr w:type="gramStart"/>
            <w:r>
              <w:rPr>
                <w:rFonts w:hAnsi="宋体"/>
                <w:kern w:val="0"/>
                <w:sz w:val="18"/>
                <w:szCs w:val="18"/>
              </w:rPr>
              <w:t>食育成效</w:t>
            </w:r>
            <w:proofErr w:type="gramEnd"/>
          </w:p>
        </w:tc>
        <w:tc>
          <w:tcPr>
            <w:tcW w:w="1279" w:type="dxa"/>
            <w:tcBorders>
              <w:left w:val="single" w:sz="4" w:space="0" w:color="auto"/>
            </w:tcBorders>
            <w:vAlign w:val="center"/>
          </w:tcPr>
          <w:p w14:paraId="3153CA7C" w14:textId="280983DB" w:rsidR="00AB4EEA" w:rsidRPr="00C84407" w:rsidRDefault="00AB4EEA" w:rsidP="00AB4EEA">
            <w:pPr>
              <w:widowControl/>
              <w:jc w:val="center"/>
              <w:rPr>
                <w:rFonts w:hAnsi="宋体"/>
                <w:kern w:val="0"/>
                <w:sz w:val="18"/>
                <w:szCs w:val="18"/>
              </w:rPr>
            </w:pPr>
            <w:r>
              <w:rPr>
                <w:rFonts w:hAnsi="宋体"/>
                <w:kern w:val="0"/>
                <w:sz w:val="18"/>
                <w:szCs w:val="18"/>
              </w:rPr>
              <w:t>认知水平</w:t>
            </w:r>
          </w:p>
        </w:tc>
        <w:tc>
          <w:tcPr>
            <w:tcW w:w="3684" w:type="dxa"/>
            <w:gridSpan w:val="2"/>
            <w:vAlign w:val="center"/>
          </w:tcPr>
          <w:p w14:paraId="148D9A2F" w14:textId="362CE3BD" w:rsidR="00AB4EEA" w:rsidRPr="00C84407" w:rsidRDefault="00AB4EEA" w:rsidP="00AB4EEA">
            <w:pPr>
              <w:widowControl/>
              <w:rPr>
                <w:rFonts w:hAnsi="宋体"/>
                <w:kern w:val="0"/>
                <w:sz w:val="18"/>
                <w:szCs w:val="18"/>
              </w:rPr>
            </w:pPr>
            <w:r w:rsidRPr="00AB4EEA">
              <w:rPr>
                <w:rFonts w:hAnsi="宋体" w:hint="eastAsia"/>
                <w:kern w:val="0"/>
                <w:sz w:val="18"/>
                <w:szCs w:val="18"/>
              </w:rPr>
              <w:t>每年至少进行</w:t>
            </w:r>
            <w:proofErr w:type="gramStart"/>
            <w:r w:rsidRPr="00AB4EEA">
              <w:rPr>
                <w:rFonts w:hAnsi="宋体" w:hint="eastAsia"/>
                <w:kern w:val="0"/>
                <w:sz w:val="18"/>
                <w:szCs w:val="18"/>
              </w:rPr>
              <w:t>一次食育认知</w:t>
            </w:r>
            <w:proofErr w:type="gramEnd"/>
            <w:r w:rsidRPr="00AB4EEA">
              <w:rPr>
                <w:rFonts w:hAnsi="宋体" w:hint="eastAsia"/>
                <w:kern w:val="0"/>
                <w:sz w:val="18"/>
                <w:szCs w:val="18"/>
              </w:rPr>
              <w:t>水平</w:t>
            </w:r>
            <w:proofErr w:type="gramStart"/>
            <w:r w:rsidRPr="00AB4EEA">
              <w:rPr>
                <w:rFonts w:hAnsi="宋体" w:hint="eastAsia"/>
                <w:kern w:val="0"/>
                <w:sz w:val="18"/>
                <w:szCs w:val="18"/>
              </w:rPr>
              <w:t>及食育教学</w:t>
            </w:r>
            <w:proofErr w:type="gramEnd"/>
            <w:r w:rsidRPr="00AB4EEA">
              <w:rPr>
                <w:rFonts w:hAnsi="宋体" w:hint="eastAsia"/>
                <w:kern w:val="0"/>
                <w:sz w:val="18"/>
                <w:szCs w:val="18"/>
              </w:rPr>
              <w:t>、活动满意度调查，对满意度低于80%的活动进行整改</w:t>
            </w:r>
          </w:p>
        </w:tc>
        <w:tc>
          <w:tcPr>
            <w:tcW w:w="709" w:type="dxa"/>
            <w:gridSpan w:val="2"/>
            <w:vAlign w:val="center"/>
          </w:tcPr>
          <w:p w14:paraId="1760C47C" w14:textId="7329A2F9" w:rsidR="00AB4EEA" w:rsidRPr="00C84407" w:rsidRDefault="00E25199" w:rsidP="00AB4EEA">
            <w:pPr>
              <w:widowControl/>
              <w:jc w:val="center"/>
              <w:rPr>
                <w:rFonts w:hAnsi="宋体"/>
                <w:kern w:val="0"/>
                <w:sz w:val="18"/>
                <w:szCs w:val="18"/>
              </w:rPr>
            </w:pPr>
            <w:r>
              <w:rPr>
                <w:rFonts w:hAnsi="宋体"/>
                <w:kern w:val="0"/>
                <w:sz w:val="18"/>
                <w:szCs w:val="18"/>
              </w:rPr>
              <w:t>6</w:t>
            </w:r>
          </w:p>
        </w:tc>
        <w:tc>
          <w:tcPr>
            <w:tcW w:w="1134" w:type="dxa"/>
            <w:gridSpan w:val="2"/>
            <w:vAlign w:val="center"/>
          </w:tcPr>
          <w:p w14:paraId="765E807E" w14:textId="601C0797" w:rsidR="00AB4EEA" w:rsidRPr="00C84407" w:rsidRDefault="00AB4EEA" w:rsidP="00AB4EEA">
            <w:pPr>
              <w:widowControl/>
              <w:jc w:val="center"/>
              <w:rPr>
                <w:rFonts w:hAnsi="宋体"/>
                <w:kern w:val="0"/>
                <w:sz w:val="18"/>
                <w:szCs w:val="18"/>
              </w:rPr>
            </w:pPr>
            <w:r>
              <w:rPr>
                <w:rFonts w:hAnsi="宋体" w:hint="eastAsia"/>
                <w:kern w:val="0"/>
                <w:sz w:val="18"/>
                <w:szCs w:val="18"/>
              </w:rPr>
              <w:t>文件</w:t>
            </w:r>
            <w:r>
              <w:rPr>
                <w:rFonts w:hAnsi="宋体"/>
                <w:kern w:val="0"/>
                <w:sz w:val="18"/>
                <w:szCs w:val="18"/>
              </w:rPr>
              <w:t>审核</w:t>
            </w:r>
          </w:p>
        </w:tc>
        <w:tc>
          <w:tcPr>
            <w:tcW w:w="702" w:type="dxa"/>
            <w:tcBorders>
              <w:right w:val="single" w:sz="12" w:space="0" w:color="auto"/>
            </w:tcBorders>
          </w:tcPr>
          <w:p w14:paraId="22744B80" w14:textId="77777777" w:rsidR="00AB4EEA" w:rsidRPr="00C84407" w:rsidRDefault="00AB4EEA" w:rsidP="00AB4EEA">
            <w:pPr>
              <w:widowControl/>
              <w:jc w:val="left"/>
              <w:rPr>
                <w:rFonts w:hAnsi="宋体"/>
                <w:kern w:val="0"/>
                <w:sz w:val="18"/>
                <w:szCs w:val="18"/>
              </w:rPr>
            </w:pPr>
          </w:p>
        </w:tc>
      </w:tr>
      <w:tr w:rsidR="00AB4EEA" w:rsidRPr="00C84407" w14:paraId="1AB4E031" w14:textId="77777777" w:rsidTr="009F23AD">
        <w:tc>
          <w:tcPr>
            <w:tcW w:w="702" w:type="dxa"/>
            <w:tcBorders>
              <w:left w:val="single" w:sz="12" w:space="0" w:color="auto"/>
            </w:tcBorders>
            <w:vAlign w:val="center"/>
          </w:tcPr>
          <w:p w14:paraId="2DEC9EF4" w14:textId="77777777" w:rsidR="00AB4EEA" w:rsidRPr="00C84407" w:rsidRDefault="00AB4EEA" w:rsidP="00AB4EEA">
            <w:pPr>
              <w:pStyle w:val="afffffff"/>
              <w:widowControl/>
              <w:numPr>
                <w:ilvl w:val="0"/>
                <w:numId w:val="33"/>
              </w:numPr>
              <w:ind w:firstLineChars="0"/>
              <w:jc w:val="center"/>
              <w:rPr>
                <w:rFonts w:hAnsi="宋体"/>
                <w:kern w:val="0"/>
                <w:sz w:val="18"/>
                <w:szCs w:val="18"/>
              </w:rPr>
            </w:pPr>
          </w:p>
        </w:tc>
        <w:tc>
          <w:tcPr>
            <w:tcW w:w="1134" w:type="dxa"/>
            <w:gridSpan w:val="2"/>
            <w:vMerge/>
            <w:tcBorders>
              <w:right w:val="single" w:sz="4" w:space="0" w:color="auto"/>
            </w:tcBorders>
            <w:vAlign w:val="center"/>
          </w:tcPr>
          <w:p w14:paraId="699AAF5C" w14:textId="77777777" w:rsidR="00AB4EEA" w:rsidRPr="00C84407" w:rsidRDefault="00AB4EEA" w:rsidP="00AB4EEA">
            <w:pPr>
              <w:widowControl/>
              <w:jc w:val="center"/>
              <w:rPr>
                <w:rFonts w:hAnsi="宋体"/>
                <w:kern w:val="0"/>
                <w:sz w:val="18"/>
                <w:szCs w:val="18"/>
              </w:rPr>
            </w:pPr>
          </w:p>
        </w:tc>
        <w:tc>
          <w:tcPr>
            <w:tcW w:w="1279" w:type="dxa"/>
            <w:vMerge w:val="restart"/>
            <w:tcBorders>
              <w:left w:val="single" w:sz="4" w:space="0" w:color="auto"/>
            </w:tcBorders>
            <w:vAlign w:val="center"/>
          </w:tcPr>
          <w:p w14:paraId="6E464984" w14:textId="709DDEC1" w:rsidR="00AB4EEA" w:rsidRPr="00C84407" w:rsidRDefault="00AB4EEA" w:rsidP="00AB4EEA">
            <w:pPr>
              <w:widowControl/>
              <w:jc w:val="center"/>
              <w:rPr>
                <w:rFonts w:hAnsi="宋体"/>
                <w:kern w:val="0"/>
                <w:sz w:val="18"/>
                <w:szCs w:val="18"/>
              </w:rPr>
            </w:pPr>
            <w:r>
              <w:rPr>
                <w:rFonts w:hAnsi="宋体"/>
                <w:kern w:val="0"/>
                <w:sz w:val="18"/>
                <w:szCs w:val="18"/>
              </w:rPr>
              <w:t>信息传播</w:t>
            </w:r>
          </w:p>
        </w:tc>
        <w:tc>
          <w:tcPr>
            <w:tcW w:w="3684" w:type="dxa"/>
            <w:gridSpan w:val="2"/>
            <w:vAlign w:val="center"/>
          </w:tcPr>
          <w:p w14:paraId="197F38C7" w14:textId="1F5E1814" w:rsidR="00AB4EEA" w:rsidRPr="00C84407" w:rsidRDefault="00AB4EEA" w:rsidP="00AB4EEA">
            <w:pPr>
              <w:widowControl/>
              <w:rPr>
                <w:rFonts w:hAnsi="宋体"/>
                <w:kern w:val="0"/>
                <w:sz w:val="18"/>
                <w:szCs w:val="18"/>
              </w:rPr>
            </w:pPr>
            <w:r w:rsidRPr="00AB4EEA">
              <w:rPr>
                <w:rFonts w:hAnsi="宋体" w:hint="eastAsia"/>
                <w:kern w:val="0"/>
                <w:sz w:val="18"/>
                <w:szCs w:val="18"/>
              </w:rPr>
              <w:t>每年在本校公众</w:t>
            </w:r>
            <w:proofErr w:type="gramStart"/>
            <w:r w:rsidRPr="00AB4EEA">
              <w:rPr>
                <w:rFonts w:hAnsi="宋体" w:hint="eastAsia"/>
                <w:kern w:val="0"/>
                <w:sz w:val="18"/>
                <w:szCs w:val="18"/>
              </w:rPr>
              <w:t>号发布</w:t>
            </w:r>
            <w:proofErr w:type="gramEnd"/>
            <w:r w:rsidRPr="00AB4EEA">
              <w:rPr>
                <w:rFonts w:hAnsi="宋体" w:hint="eastAsia"/>
                <w:kern w:val="0"/>
                <w:sz w:val="18"/>
                <w:szCs w:val="18"/>
              </w:rPr>
              <w:t>5次以上</w:t>
            </w:r>
            <w:proofErr w:type="gramStart"/>
            <w:r w:rsidRPr="00AB4EEA">
              <w:rPr>
                <w:rFonts w:hAnsi="宋体" w:hint="eastAsia"/>
                <w:kern w:val="0"/>
                <w:sz w:val="18"/>
                <w:szCs w:val="18"/>
              </w:rPr>
              <w:t>食育相关</w:t>
            </w:r>
            <w:proofErr w:type="gramEnd"/>
            <w:r w:rsidRPr="00AB4EEA">
              <w:rPr>
                <w:rFonts w:hAnsi="宋体" w:hint="eastAsia"/>
                <w:kern w:val="0"/>
                <w:sz w:val="18"/>
                <w:szCs w:val="18"/>
              </w:rPr>
              <w:t>科普文章</w:t>
            </w:r>
          </w:p>
        </w:tc>
        <w:tc>
          <w:tcPr>
            <w:tcW w:w="709" w:type="dxa"/>
            <w:gridSpan w:val="2"/>
            <w:vAlign w:val="center"/>
          </w:tcPr>
          <w:p w14:paraId="40B1EC74" w14:textId="77CE8736" w:rsidR="00AB4EEA" w:rsidRPr="00C84407" w:rsidRDefault="00E25199" w:rsidP="00AB4EEA">
            <w:pPr>
              <w:widowControl/>
              <w:jc w:val="center"/>
              <w:rPr>
                <w:rFonts w:hAnsi="宋体"/>
                <w:kern w:val="0"/>
                <w:sz w:val="18"/>
                <w:szCs w:val="18"/>
              </w:rPr>
            </w:pPr>
            <w:r>
              <w:rPr>
                <w:rFonts w:hAnsi="宋体"/>
                <w:kern w:val="0"/>
                <w:sz w:val="18"/>
                <w:szCs w:val="18"/>
              </w:rPr>
              <w:t>4</w:t>
            </w:r>
          </w:p>
        </w:tc>
        <w:tc>
          <w:tcPr>
            <w:tcW w:w="1134" w:type="dxa"/>
            <w:gridSpan w:val="2"/>
            <w:vAlign w:val="center"/>
          </w:tcPr>
          <w:p w14:paraId="04C906E5" w14:textId="47D46365" w:rsidR="00AB4EEA" w:rsidRPr="00C84407" w:rsidRDefault="00AB4EEA" w:rsidP="00AB4EEA">
            <w:pPr>
              <w:widowControl/>
              <w:jc w:val="center"/>
              <w:rPr>
                <w:rFonts w:hAnsi="宋体"/>
                <w:kern w:val="0"/>
                <w:sz w:val="18"/>
                <w:szCs w:val="18"/>
              </w:rPr>
            </w:pPr>
            <w:r>
              <w:rPr>
                <w:rFonts w:hAnsi="宋体" w:hint="eastAsia"/>
                <w:kern w:val="0"/>
                <w:sz w:val="18"/>
                <w:szCs w:val="18"/>
              </w:rPr>
              <w:t>文件</w:t>
            </w:r>
            <w:r>
              <w:rPr>
                <w:rFonts w:hAnsi="宋体"/>
                <w:kern w:val="0"/>
                <w:sz w:val="18"/>
                <w:szCs w:val="18"/>
              </w:rPr>
              <w:t>审核</w:t>
            </w:r>
          </w:p>
        </w:tc>
        <w:tc>
          <w:tcPr>
            <w:tcW w:w="702" w:type="dxa"/>
            <w:tcBorders>
              <w:right w:val="single" w:sz="12" w:space="0" w:color="auto"/>
            </w:tcBorders>
          </w:tcPr>
          <w:p w14:paraId="2F1A301F" w14:textId="77777777" w:rsidR="00AB4EEA" w:rsidRPr="00C84407" w:rsidRDefault="00AB4EEA" w:rsidP="00AB4EEA">
            <w:pPr>
              <w:widowControl/>
              <w:jc w:val="left"/>
              <w:rPr>
                <w:rFonts w:hAnsi="宋体"/>
                <w:kern w:val="0"/>
                <w:sz w:val="18"/>
                <w:szCs w:val="18"/>
              </w:rPr>
            </w:pPr>
          </w:p>
        </w:tc>
      </w:tr>
      <w:tr w:rsidR="00AB4EEA" w:rsidRPr="00C84407" w14:paraId="7A1CC63D" w14:textId="77777777" w:rsidTr="009F23AD">
        <w:tc>
          <w:tcPr>
            <w:tcW w:w="702" w:type="dxa"/>
            <w:tcBorders>
              <w:left w:val="single" w:sz="12" w:space="0" w:color="auto"/>
              <w:bottom w:val="single" w:sz="12" w:space="0" w:color="auto"/>
            </w:tcBorders>
            <w:vAlign w:val="center"/>
          </w:tcPr>
          <w:p w14:paraId="07713FEF" w14:textId="77777777" w:rsidR="00AB4EEA" w:rsidRPr="00C84407" w:rsidRDefault="00AB4EEA" w:rsidP="00AB4EEA">
            <w:pPr>
              <w:pStyle w:val="afffffff"/>
              <w:widowControl/>
              <w:numPr>
                <w:ilvl w:val="0"/>
                <w:numId w:val="33"/>
              </w:numPr>
              <w:ind w:firstLineChars="0"/>
              <w:jc w:val="center"/>
              <w:rPr>
                <w:rFonts w:hAnsi="宋体"/>
                <w:kern w:val="0"/>
                <w:sz w:val="18"/>
                <w:szCs w:val="18"/>
              </w:rPr>
            </w:pPr>
          </w:p>
        </w:tc>
        <w:tc>
          <w:tcPr>
            <w:tcW w:w="1134" w:type="dxa"/>
            <w:gridSpan w:val="2"/>
            <w:vMerge/>
            <w:tcBorders>
              <w:bottom w:val="single" w:sz="12" w:space="0" w:color="auto"/>
              <w:right w:val="single" w:sz="4" w:space="0" w:color="auto"/>
            </w:tcBorders>
            <w:vAlign w:val="center"/>
          </w:tcPr>
          <w:p w14:paraId="1EAE72B1" w14:textId="77777777" w:rsidR="00AB4EEA" w:rsidRPr="00C84407" w:rsidRDefault="00AB4EEA" w:rsidP="00AB4EEA">
            <w:pPr>
              <w:widowControl/>
              <w:jc w:val="center"/>
              <w:rPr>
                <w:rFonts w:hAnsi="宋体"/>
                <w:kern w:val="0"/>
                <w:sz w:val="18"/>
                <w:szCs w:val="18"/>
              </w:rPr>
            </w:pPr>
          </w:p>
        </w:tc>
        <w:tc>
          <w:tcPr>
            <w:tcW w:w="1279" w:type="dxa"/>
            <w:vMerge/>
            <w:tcBorders>
              <w:left w:val="single" w:sz="4" w:space="0" w:color="auto"/>
              <w:bottom w:val="single" w:sz="12" w:space="0" w:color="auto"/>
            </w:tcBorders>
            <w:vAlign w:val="center"/>
          </w:tcPr>
          <w:p w14:paraId="2572B2FD" w14:textId="77777777" w:rsidR="00AB4EEA" w:rsidRDefault="00AB4EEA" w:rsidP="00AB4EEA">
            <w:pPr>
              <w:widowControl/>
              <w:jc w:val="center"/>
              <w:rPr>
                <w:rFonts w:hAnsi="宋体"/>
                <w:kern w:val="0"/>
                <w:sz w:val="18"/>
                <w:szCs w:val="18"/>
              </w:rPr>
            </w:pPr>
          </w:p>
        </w:tc>
        <w:tc>
          <w:tcPr>
            <w:tcW w:w="3684" w:type="dxa"/>
            <w:gridSpan w:val="2"/>
            <w:tcBorders>
              <w:bottom w:val="single" w:sz="12" w:space="0" w:color="auto"/>
            </w:tcBorders>
            <w:vAlign w:val="center"/>
          </w:tcPr>
          <w:p w14:paraId="3C4960B6" w14:textId="49261B8D" w:rsidR="00AB4EEA" w:rsidRPr="00C84407" w:rsidRDefault="00AB4EEA" w:rsidP="00AB4EEA">
            <w:pPr>
              <w:widowControl/>
              <w:rPr>
                <w:rFonts w:hAnsi="宋体"/>
                <w:kern w:val="0"/>
                <w:sz w:val="18"/>
                <w:szCs w:val="18"/>
              </w:rPr>
            </w:pPr>
            <w:r w:rsidRPr="00AB4EEA">
              <w:rPr>
                <w:rFonts w:hAnsi="宋体" w:hint="eastAsia"/>
                <w:kern w:val="0"/>
                <w:sz w:val="18"/>
                <w:szCs w:val="18"/>
              </w:rPr>
              <w:t>在本校公众</w:t>
            </w:r>
            <w:proofErr w:type="gramStart"/>
            <w:r w:rsidRPr="00AB4EEA">
              <w:rPr>
                <w:rFonts w:hAnsi="宋体" w:hint="eastAsia"/>
                <w:kern w:val="0"/>
                <w:sz w:val="18"/>
                <w:szCs w:val="18"/>
              </w:rPr>
              <w:t>号发布</w:t>
            </w:r>
            <w:proofErr w:type="gramEnd"/>
            <w:r w:rsidRPr="00AB4EEA">
              <w:rPr>
                <w:rFonts w:hAnsi="宋体" w:hint="eastAsia"/>
                <w:kern w:val="0"/>
                <w:sz w:val="18"/>
                <w:szCs w:val="18"/>
              </w:rPr>
              <w:t>2次</w:t>
            </w:r>
            <w:proofErr w:type="gramStart"/>
            <w:r w:rsidRPr="00AB4EEA">
              <w:rPr>
                <w:rFonts w:hAnsi="宋体" w:hint="eastAsia"/>
                <w:kern w:val="0"/>
                <w:sz w:val="18"/>
                <w:szCs w:val="18"/>
              </w:rPr>
              <w:t>以上食育活动</w:t>
            </w:r>
            <w:proofErr w:type="gramEnd"/>
            <w:r w:rsidRPr="00AB4EEA">
              <w:rPr>
                <w:rFonts w:hAnsi="宋体" w:hint="eastAsia"/>
                <w:kern w:val="0"/>
                <w:sz w:val="18"/>
                <w:szCs w:val="18"/>
              </w:rPr>
              <w:t>介绍文章</w:t>
            </w:r>
          </w:p>
        </w:tc>
        <w:tc>
          <w:tcPr>
            <w:tcW w:w="709" w:type="dxa"/>
            <w:gridSpan w:val="2"/>
            <w:tcBorders>
              <w:bottom w:val="single" w:sz="12" w:space="0" w:color="auto"/>
            </w:tcBorders>
            <w:vAlign w:val="center"/>
          </w:tcPr>
          <w:p w14:paraId="661006EC" w14:textId="55FBD0A8" w:rsidR="00AB4EEA" w:rsidRPr="00C84407" w:rsidRDefault="00E25199" w:rsidP="00AB4EEA">
            <w:pPr>
              <w:widowControl/>
              <w:jc w:val="center"/>
              <w:rPr>
                <w:rFonts w:hAnsi="宋体"/>
                <w:kern w:val="0"/>
                <w:sz w:val="18"/>
                <w:szCs w:val="18"/>
              </w:rPr>
            </w:pPr>
            <w:r>
              <w:rPr>
                <w:rFonts w:hAnsi="宋体"/>
                <w:kern w:val="0"/>
                <w:sz w:val="18"/>
                <w:szCs w:val="18"/>
              </w:rPr>
              <w:t>4</w:t>
            </w:r>
          </w:p>
        </w:tc>
        <w:tc>
          <w:tcPr>
            <w:tcW w:w="1134" w:type="dxa"/>
            <w:gridSpan w:val="2"/>
            <w:tcBorders>
              <w:bottom w:val="single" w:sz="12" w:space="0" w:color="auto"/>
            </w:tcBorders>
            <w:vAlign w:val="center"/>
          </w:tcPr>
          <w:p w14:paraId="0FE67FA7" w14:textId="39F600B8" w:rsidR="00AB4EEA" w:rsidRPr="00C84407" w:rsidRDefault="00AB4EEA" w:rsidP="00AB4EEA">
            <w:pPr>
              <w:widowControl/>
              <w:jc w:val="center"/>
              <w:rPr>
                <w:rFonts w:hAnsi="宋体"/>
                <w:kern w:val="0"/>
                <w:sz w:val="18"/>
                <w:szCs w:val="18"/>
              </w:rPr>
            </w:pPr>
            <w:r>
              <w:rPr>
                <w:rFonts w:hAnsi="宋体" w:hint="eastAsia"/>
                <w:kern w:val="0"/>
                <w:sz w:val="18"/>
                <w:szCs w:val="18"/>
              </w:rPr>
              <w:t>文件</w:t>
            </w:r>
            <w:r>
              <w:rPr>
                <w:rFonts w:hAnsi="宋体"/>
                <w:kern w:val="0"/>
                <w:sz w:val="18"/>
                <w:szCs w:val="18"/>
              </w:rPr>
              <w:t>审核</w:t>
            </w:r>
          </w:p>
        </w:tc>
        <w:tc>
          <w:tcPr>
            <w:tcW w:w="702" w:type="dxa"/>
            <w:tcBorders>
              <w:bottom w:val="single" w:sz="12" w:space="0" w:color="auto"/>
              <w:right w:val="single" w:sz="12" w:space="0" w:color="auto"/>
            </w:tcBorders>
          </w:tcPr>
          <w:p w14:paraId="18BBDD12" w14:textId="77777777" w:rsidR="00AB4EEA" w:rsidRPr="00C84407" w:rsidRDefault="00AB4EEA" w:rsidP="00AB4EEA">
            <w:pPr>
              <w:widowControl/>
              <w:jc w:val="left"/>
              <w:rPr>
                <w:rFonts w:hAnsi="宋体"/>
                <w:kern w:val="0"/>
                <w:sz w:val="18"/>
                <w:szCs w:val="18"/>
              </w:rPr>
            </w:pPr>
          </w:p>
        </w:tc>
      </w:tr>
    </w:tbl>
    <w:p w14:paraId="5B9C651A" w14:textId="77777777" w:rsidR="00665F0B" w:rsidRDefault="00665F0B">
      <w:pPr>
        <w:widowControl/>
        <w:jc w:val="left"/>
        <w:rPr>
          <w:rFonts w:ascii="黑体" w:eastAsia="黑体"/>
          <w:kern w:val="0"/>
          <w:szCs w:val="20"/>
        </w:rPr>
      </w:pPr>
    </w:p>
    <w:p w14:paraId="19DF83EB" w14:textId="77777777" w:rsidR="00665F0B" w:rsidRDefault="00665F0B">
      <w:pPr>
        <w:widowControl/>
        <w:jc w:val="left"/>
        <w:rPr>
          <w:rFonts w:ascii="黑体" w:eastAsia="黑体"/>
          <w:kern w:val="0"/>
          <w:szCs w:val="20"/>
        </w:rPr>
      </w:pPr>
    </w:p>
    <w:p w14:paraId="10B9FE48" w14:textId="72A25545" w:rsidR="00665F0B" w:rsidRDefault="00665F0B">
      <w:pPr>
        <w:widowControl/>
        <w:jc w:val="left"/>
        <w:rPr>
          <w:rFonts w:ascii="黑体" w:eastAsia="黑体"/>
          <w:kern w:val="0"/>
          <w:szCs w:val="20"/>
        </w:rPr>
      </w:pPr>
      <w:r>
        <w:rPr>
          <w:rFonts w:ascii="黑体" w:eastAsia="黑体"/>
          <w:kern w:val="0"/>
          <w:szCs w:val="20"/>
        </w:rPr>
        <w:br w:type="page"/>
      </w:r>
    </w:p>
    <w:p w14:paraId="379F486A" w14:textId="4EA16224" w:rsidR="002E69F0" w:rsidRDefault="002E69F0" w:rsidP="002E69F0">
      <w:pPr>
        <w:pStyle w:val="af2"/>
      </w:pPr>
      <w:r>
        <w:lastRenderedPageBreak/>
        <w:br/>
      </w:r>
      <w:r>
        <w:rPr>
          <w:rFonts w:hint="eastAsia"/>
        </w:rPr>
        <w:t>（</w:t>
      </w:r>
      <w:r w:rsidR="00665F0B">
        <w:rPr>
          <w:rFonts w:hint="eastAsia"/>
        </w:rPr>
        <w:t>规范</w:t>
      </w:r>
      <w:r>
        <w:rPr>
          <w:rFonts w:hint="eastAsia"/>
        </w:rPr>
        <w:t>性）</w:t>
      </w:r>
      <w:r>
        <w:br/>
      </w:r>
      <w:proofErr w:type="gramStart"/>
      <w:r w:rsidRPr="008325FD">
        <w:rPr>
          <w:rFonts w:hint="eastAsia"/>
        </w:rPr>
        <w:t>食育</w:t>
      </w:r>
      <w:r w:rsidR="00665F0B">
        <w:rPr>
          <w:rFonts w:hint="eastAsia"/>
        </w:rPr>
        <w:t>试点</w:t>
      </w:r>
      <w:proofErr w:type="gramEnd"/>
      <w:r w:rsidR="00665F0B">
        <w:rPr>
          <w:rFonts w:hint="eastAsia"/>
        </w:rPr>
        <w:t>学校评价结论表</w:t>
      </w:r>
    </w:p>
    <w:p w14:paraId="5E6D559A" w14:textId="49444874" w:rsidR="006F1BED" w:rsidRPr="002E69F0" w:rsidRDefault="006F1BED" w:rsidP="00A658A9">
      <w:pPr>
        <w:pStyle w:val="aff5"/>
      </w:pPr>
      <w:r w:rsidRPr="006F1BED">
        <w:rPr>
          <w:rFonts w:hint="eastAsia"/>
        </w:rPr>
        <w:t>表</w:t>
      </w:r>
      <w:r w:rsidR="006E00FC">
        <w:rPr>
          <w:rFonts w:hint="eastAsia"/>
        </w:rPr>
        <w:t>B</w:t>
      </w:r>
      <w:r w:rsidRPr="006F1BED">
        <w:rPr>
          <w:rFonts w:hint="eastAsia"/>
        </w:rPr>
        <w:t>.1</w:t>
      </w:r>
      <w:r w:rsidR="00665F0B">
        <w:rPr>
          <w:rFonts w:hint="eastAsia"/>
        </w:rPr>
        <w:t>给出</w:t>
      </w:r>
      <w:r w:rsidRPr="006F1BED">
        <w:rPr>
          <w:rFonts w:hint="eastAsia"/>
        </w:rPr>
        <w:t>了</w:t>
      </w:r>
      <w:proofErr w:type="gramStart"/>
      <w:r w:rsidRPr="006F1BED">
        <w:rPr>
          <w:rFonts w:hint="eastAsia"/>
        </w:rPr>
        <w:t>食育</w:t>
      </w:r>
      <w:r w:rsidR="00665F0B">
        <w:rPr>
          <w:rFonts w:hint="eastAsia"/>
        </w:rPr>
        <w:t>试点</w:t>
      </w:r>
      <w:proofErr w:type="gramEnd"/>
      <w:r w:rsidR="00665F0B">
        <w:rPr>
          <w:rFonts w:hint="eastAsia"/>
        </w:rPr>
        <w:t>学校评价结论表</w:t>
      </w:r>
      <w:r w:rsidRPr="006F1BED">
        <w:rPr>
          <w:rFonts w:hint="eastAsia"/>
        </w:rPr>
        <w:t>。</w:t>
      </w:r>
    </w:p>
    <w:p w14:paraId="2379CFAF" w14:textId="3A970144" w:rsidR="006F1BED" w:rsidRDefault="006F1BED" w:rsidP="00A658A9">
      <w:pPr>
        <w:pStyle w:val="af1"/>
        <w:numPr>
          <w:ilvl w:val="0"/>
          <w:numId w:val="0"/>
        </w:numPr>
        <w:spacing w:before="156" w:after="156"/>
      </w:pPr>
      <w:r>
        <w:rPr>
          <w:rFonts w:hint="eastAsia"/>
        </w:rPr>
        <w:t>表</w:t>
      </w:r>
      <w:r w:rsidR="006E00FC">
        <w:rPr>
          <w:rFonts w:hint="eastAsia"/>
        </w:rPr>
        <w:t>B</w:t>
      </w:r>
      <w:r>
        <w:rPr>
          <w:rFonts w:hint="eastAsia"/>
        </w:rPr>
        <w:t>.1</w:t>
      </w:r>
      <w:r>
        <w:t xml:space="preserve"> </w:t>
      </w:r>
      <w:proofErr w:type="gramStart"/>
      <w:r w:rsidR="00665F0B" w:rsidRPr="00665F0B">
        <w:rPr>
          <w:rFonts w:hint="eastAsia"/>
        </w:rPr>
        <w:t>食育试点</w:t>
      </w:r>
      <w:proofErr w:type="gramEnd"/>
      <w:r w:rsidR="00665F0B" w:rsidRPr="00665F0B">
        <w:rPr>
          <w:rFonts w:hint="eastAsia"/>
        </w:rPr>
        <w:t>学校评价结论表</w:t>
      </w:r>
    </w:p>
    <w:tbl>
      <w:tblPr>
        <w:tblStyle w:val="aff8"/>
        <w:tblW w:w="0" w:type="auto"/>
        <w:jc w:val="center"/>
        <w:tblLook w:val="04A0" w:firstRow="1" w:lastRow="0" w:firstColumn="1" w:lastColumn="0" w:noHBand="0" w:noVBand="1"/>
      </w:tblPr>
      <w:tblGrid>
        <w:gridCol w:w="1696"/>
        <w:gridCol w:w="2127"/>
        <w:gridCol w:w="1417"/>
        <w:gridCol w:w="2721"/>
      </w:tblGrid>
      <w:tr w:rsidR="005E2D76" w:rsidRPr="00665F0B" w14:paraId="7214EB5A" w14:textId="77777777" w:rsidTr="00665F0B">
        <w:trPr>
          <w:trHeight w:val="631"/>
          <w:jc w:val="center"/>
        </w:trPr>
        <w:tc>
          <w:tcPr>
            <w:tcW w:w="1696" w:type="dxa"/>
            <w:vAlign w:val="center"/>
          </w:tcPr>
          <w:p w14:paraId="7A5B7DBC" w14:textId="179C0286" w:rsidR="005E2D76" w:rsidRPr="00665F0B" w:rsidRDefault="00665F0B" w:rsidP="00A658A9">
            <w:pPr>
              <w:pStyle w:val="aff5"/>
              <w:spacing w:line="276" w:lineRule="auto"/>
              <w:ind w:firstLineChars="0" w:firstLine="0"/>
              <w:jc w:val="center"/>
              <w:rPr>
                <w:sz w:val="18"/>
              </w:rPr>
            </w:pPr>
            <w:r w:rsidRPr="00665F0B">
              <w:rPr>
                <w:rFonts w:hint="eastAsia"/>
                <w:sz w:val="18"/>
              </w:rPr>
              <w:t>学校名称</w:t>
            </w:r>
          </w:p>
        </w:tc>
        <w:tc>
          <w:tcPr>
            <w:tcW w:w="6265" w:type="dxa"/>
            <w:gridSpan w:val="3"/>
            <w:tcBorders>
              <w:right w:val="single" w:sz="4" w:space="0" w:color="auto"/>
            </w:tcBorders>
            <w:vAlign w:val="center"/>
          </w:tcPr>
          <w:p w14:paraId="22F37D26" w14:textId="0897DDFF" w:rsidR="005E2D76" w:rsidRPr="00665F0B" w:rsidRDefault="005E2D76" w:rsidP="00A658A9">
            <w:pPr>
              <w:pStyle w:val="aff5"/>
              <w:spacing w:line="276" w:lineRule="auto"/>
              <w:ind w:firstLineChars="0" w:firstLine="0"/>
              <w:jc w:val="center"/>
              <w:rPr>
                <w:sz w:val="18"/>
              </w:rPr>
            </w:pPr>
          </w:p>
        </w:tc>
      </w:tr>
      <w:tr w:rsidR="00665F0B" w:rsidRPr="00665F0B" w14:paraId="36C4D16C" w14:textId="433F4D4D" w:rsidTr="00665F0B">
        <w:trPr>
          <w:trHeight w:val="696"/>
          <w:jc w:val="center"/>
        </w:trPr>
        <w:tc>
          <w:tcPr>
            <w:tcW w:w="1696" w:type="dxa"/>
            <w:vAlign w:val="center"/>
          </w:tcPr>
          <w:p w14:paraId="2795BFA7" w14:textId="2C2DB489" w:rsidR="00665F0B" w:rsidRPr="00665F0B" w:rsidRDefault="00665F0B" w:rsidP="00A658A9">
            <w:pPr>
              <w:pStyle w:val="aff5"/>
              <w:spacing w:line="276" w:lineRule="auto"/>
              <w:ind w:firstLineChars="0" w:firstLine="0"/>
              <w:jc w:val="center"/>
              <w:rPr>
                <w:sz w:val="18"/>
              </w:rPr>
            </w:pPr>
            <w:r>
              <w:rPr>
                <w:rFonts w:hint="eastAsia"/>
                <w:sz w:val="18"/>
              </w:rPr>
              <w:t>评价日期</w:t>
            </w:r>
          </w:p>
        </w:tc>
        <w:tc>
          <w:tcPr>
            <w:tcW w:w="2127" w:type="dxa"/>
            <w:tcBorders>
              <w:right w:val="single" w:sz="4" w:space="0" w:color="auto"/>
            </w:tcBorders>
            <w:vAlign w:val="center"/>
          </w:tcPr>
          <w:p w14:paraId="36E62922" w14:textId="77777777" w:rsidR="00665F0B" w:rsidRPr="00665F0B" w:rsidRDefault="00665F0B" w:rsidP="00A658A9">
            <w:pPr>
              <w:pStyle w:val="aff5"/>
              <w:spacing w:line="276" w:lineRule="auto"/>
              <w:ind w:firstLineChars="0" w:firstLine="0"/>
              <w:jc w:val="center"/>
              <w:rPr>
                <w:sz w:val="18"/>
              </w:rPr>
            </w:pPr>
          </w:p>
        </w:tc>
        <w:tc>
          <w:tcPr>
            <w:tcW w:w="1417" w:type="dxa"/>
            <w:tcBorders>
              <w:left w:val="single" w:sz="4" w:space="0" w:color="auto"/>
              <w:right w:val="single" w:sz="4" w:space="0" w:color="auto"/>
            </w:tcBorders>
            <w:vAlign w:val="center"/>
          </w:tcPr>
          <w:p w14:paraId="63F0D01B" w14:textId="13775290" w:rsidR="00665F0B" w:rsidRPr="00665F0B" w:rsidRDefault="00665F0B" w:rsidP="00A658A9">
            <w:pPr>
              <w:pStyle w:val="aff5"/>
              <w:spacing w:line="276" w:lineRule="auto"/>
              <w:ind w:firstLineChars="0" w:firstLine="0"/>
              <w:jc w:val="center"/>
              <w:rPr>
                <w:sz w:val="18"/>
              </w:rPr>
            </w:pPr>
            <w:r>
              <w:rPr>
                <w:sz w:val="18"/>
              </w:rPr>
              <w:t>评价得分</w:t>
            </w:r>
          </w:p>
        </w:tc>
        <w:tc>
          <w:tcPr>
            <w:tcW w:w="2721" w:type="dxa"/>
            <w:tcBorders>
              <w:left w:val="single" w:sz="4" w:space="0" w:color="auto"/>
            </w:tcBorders>
            <w:vAlign w:val="center"/>
          </w:tcPr>
          <w:p w14:paraId="6E8564FA" w14:textId="77777777" w:rsidR="00665F0B" w:rsidRPr="00665F0B" w:rsidRDefault="00665F0B" w:rsidP="00A658A9">
            <w:pPr>
              <w:pStyle w:val="aff5"/>
              <w:spacing w:line="276" w:lineRule="auto"/>
              <w:ind w:firstLineChars="0" w:firstLine="0"/>
              <w:jc w:val="center"/>
              <w:rPr>
                <w:sz w:val="18"/>
              </w:rPr>
            </w:pPr>
          </w:p>
        </w:tc>
      </w:tr>
      <w:tr w:rsidR="00665F0B" w:rsidRPr="00665F0B" w14:paraId="5B9297F1" w14:textId="5B326E92" w:rsidTr="00665F0B">
        <w:trPr>
          <w:trHeight w:val="6376"/>
          <w:jc w:val="center"/>
        </w:trPr>
        <w:tc>
          <w:tcPr>
            <w:tcW w:w="1696" w:type="dxa"/>
            <w:vAlign w:val="center"/>
          </w:tcPr>
          <w:p w14:paraId="37A2EE6E" w14:textId="77816B9D" w:rsidR="00665F0B" w:rsidRPr="00665F0B" w:rsidRDefault="00665F0B" w:rsidP="00A658A9">
            <w:pPr>
              <w:pStyle w:val="aff5"/>
              <w:spacing w:line="276" w:lineRule="auto"/>
              <w:ind w:firstLineChars="0" w:firstLine="0"/>
              <w:jc w:val="center"/>
              <w:rPr>
                <w:sz w:val="18"/>
              </w:rPr>
            </w:pPr>
            <w:r>
              <w:rPr>
                <w:rFonts w:hint="eastAsia"/>
                <w:sz w:val="18"/>
              </w:rPr>
              <w:t>建议改进项</w:t>
            </w:r>
          </w:p>
        </w:tc>
        <w:tc>
          <w:tcPr>
            <w:tcW w:w="6265" w:type="dxa"/>
            <w:gridSpan w:val="3"/>
            <w:vAlign w:val="center"/>
          </w:tcPr>
          <w:p w14:paraId="38C8C0C3" w14:textId="77777777" w:rsidR="00665F0B" w:rsidRPr="00665F0B" w:rsidRDefault="00665F0B" w:rsidP="00A658A9">
            <w:pPr>
              <w:pStyle w:val="aff5"/>
              <w:spacing w:line="276" w:lineRule="auto"/>
              <w:ind w:firstLineChars="0" w:firstLine="0"/>
              <w:jc w:val="center"/>
              <w:rPr>
                <w:sz w:val="18"/>
              </w:rPr>
            </w:pPr>
          </w:p>
        </w:tc>
      </w:tr>
      <w:tr w:rsidR="00665F0B" w:rsidRPr="00665F0B" w14:paraId="6AE299AB" w14:textId="77777777" w:rsidTr="00665F0B">
        <w:trPr>
          <w:trHeight w:val="1691"/>
          <w:jc w:val="center"/>
        </w:trPr>
        <w:tc>
          <w:tcPr>
            <w:tcW w:w="1696" w:type="dxa"/>
            <w:vAlign w:val="center"/>
          </w:tcPr>
          <w:p w14:paraId="18B5D718" w14:textId="3B0296C4" w:rsidR="00665F0B" w:rsidRPr="00665F0B" w:rsidRDefault="00665F0B" w:rsidP="00A658A9">
            <w:pPr>
              <w:pStyle w:val="aff5"/>
              <w:spacing w:line="276" w:lineRule="auto"/>
              <w:ind w:firstLineChars="0" w:firstLine="0"/>
              <w:jc w:val="center"/>
              <w:rPr>
                <w:sz w:val="18"/>
              </w:rPr>
            </w:pPr>
            <w:r>
              <w:rPr>
                <w:rFonts w:hint="eastAsia"/>
                <w:sz w:val="18"/>
              </w:rPr>
              <w:t>评审</w:t>
            </w:r>
            <w:r>
              <w:rPr>
                <w:sz w:val="18"/>
              </w:rPr>
              <w:t>专家组签字</w:t>
            </w:r>
          </w:p>
        </w:tc>
        <w:tc>
          <w:tcPr>
            <w:tcW w:w="6265" w:type="dxa"/>
            <w:gridSpan w:val="3"/>
            <w:vAlign w:val="center"/>
          </w:tcPr>
          <w:p w14:paraId="130967DF" w14:textId="6D5EA43C" w:rsidR="00665F0B" w:rsidRPr="00665F0B" w:rsidRDefault="00665F0B" w:rsidP="00A658A9">
            <w:pPr>
              <w:pStyle w:val="aff5"/>
              <w:spacing w:line="276" w:lineRule="auto"/>
              <w:ind w:firstLineChars="0" w:firstLine="0"/>
              <w:jc w:val="center"/>
              <w:rPr>
                <w:sz w:val="18"/>
              </w:rPr>
            </w:pPr>
          </w:p>
        </w:tc>
      </w:tr>
    </w:tbl>
    <w:p w14:paraId="40ED17E6" w14:textId="77777777" w:rsidR="002E69F0" w:rsidRDefault="002E69F0" w:rsidP="008325FD">
      <w:pPr>
        <w:pStyle w:val="aff5"/>
        <w:ind w:firstLineChars="0" w:firstLine="0"/>
      </w:pPr>
    </w:p>
    <w:p w14:paraId="502B1D03" w14:textId="1B1466A4" w:rsidR="00411F9E" w:rsidRDefault="00411F9E">
      <w:pPr>
        <w:widowControl/>
        <w:jc w:val="left"/>
        <w:rPr>
          <w:rFonts w:ascii="宋体"/>
          <w:kern w:val="0"/>
          <w:szCs w:val="20"/>
        </w:rPr>
      </w:pPr>
      <w:r>
        <w:br w:type="page"/>
      </w:r>
    </w:p>
    <w:p w14:paraId="63A0E3F6" w14:textId="77777777" w:rsidR="00411F9E" w:rsidRDefault="00411F9E" w:rsidP="00411F9E">
      <w:pPr>
        <w:pStyle w:val="afffd"/>
      </w:pPr>
      <w:bookmarkStart w:id="6" w:name="_Toc75352909"/>
      <w:r>
        <w:rPr>
          <w:rFonts w:hint="eastAsia"/>
        </w:rPr>
        <w:lastRenderedPageBreak/>
        <w:t>参</w:t>
      </w:r>
      <w:r>
        <w:rPr>
          <w:rFonts w:hAnsi="黑体"/>
        </w:rPr>
        <w:t> </w:t>
      </w:r>
      <w:r>
        <w:rPr>
          <w:rFonts w:hint="eastAsia"/>
        </w:rPr>
        <w:t>考</w:t>
      </w:r>
      <w:r>
        <w:rPr>
          <w:rFonts w:hAnsi="黑体"/>
        </w:rPr>
        <w:t> </w:t>
      </w:r>
      <w:r>
        <w:rPr>
          <w:rFonts w:hint="eastAsia"/>
        </w:rPr>
        <w:t>文</w:t>
      </w:r>
      <w:r>
        <w:rPr>
          <w:rFonts w:hAnsi="黑体"/>
        </w:rPr>
        <w:t> </w:t>
      </w:r>
      <w:r>
        <w:rPr>
          <w:rFonts w:hint="eastAsia"/>
        </w:rPr>
        <w:t>献</w:t>
      </w:r>
      <w:bookmarkEnd w:id="6"/>
    </w:p>
    <w:p w14:paraId="2E565326" w14:textId="737B50CC" w:rsidR="00411F9E" w:rsidRDefault="00411F9E" w:rsidP="00411F9E">
      <w:pPr>
        <w:pStyle w:val="aff5"/>
      </w:pPr>
      <w:r>
        <w:rPr>
          <w:rFonts w:hint="eastAsia"/>
        </w:rPr>
        <w:t xml:space="preserve">[1] </w:t>
      </w:r>
      <w:r>
        <w:t xml:space="preserve"> </w:t>
      </w:r>
      <w:r w:rsidR="00A311BC" w:rsidRPr="00A311BC">
        <w:rPr>
          <w:rFonts w:hint="eastAsia"/>
        </w:rPr>
        <w:t>关于印发营养与健康学校建设指南的通知</w:t>
      </w:r>
      <w:r w:rsidR="00A311BC">
        <w:rPr>
          <w:rFonts w:hint="eastAsia"/>
        </w:rPr>
        <w:t xml:space="preserve"> </w:t>
      </w:r>
      <w:r w:rsidR="00A311BC" w:rsidRPr="00A311BC">
        <w:rPr>
          <w:rFonts w:hint="eastAsia"/>
        </w:rPr>
        <w:t>国卫</w:t>
      </w:r>
      <w:proofErr w:type="gramStart"/>
      <w:r w:rsidR="00A311BC" w:rsidRPr="00A311BC">
        <w:rPr>
          <w:rFonts w:hint="eastAsia"/>
        </w:rPr>
        <w:t>办食品函</w:t>
      </w:r>
      <w:proofErr w:type="gramEnd"/>
      <w:r w:rsidR="00A311BC" w:rsidRPr="00A311BC">
        <w:rPr>
          <w:rFonts w:hint="eastAsia"/>
        </w:rPr>
        <w:t>﹝2021﹞316号</w:t>
      </w:r>
    </w:p>
    <w:p w14:paraId="7A8528B8" w14:textId="3F874D5D" w:rsidR="00A178EF" w:rsidRDefault="00A178EF" w:rsidP="00411F9E">
      <w:pPr>
        <w:pStyle w:val="aff5"/>
      </w:pPr>
      <w:r>
        <w:rPr>
          <w:rFonts w:hint="eastAsia"/>
        </w:rPr>
        <w:t>[</w:t>
      </w:r>
      <w:r>
        <w:t>2</w:t>
      </w:r>
      <w:r>
        <w:rPr>
          <w:rFonts w:hint="eastAsia"/>
        </w:rPr>
        <w:t xml:space="preserve">] </w:t>
      </w:r>
      <w:r>
        <w:t xml:space="preserve"> </w:t>
      </w:r>
      <w:r w:rsidRPr="00A178EF">
        <w:rPr>
          <w:rFonts w:hint="eastAsia"/>
        </w:rPr>
        <w:t>WS</w:t>
      </w:r>
      <w:r>
        <w:t>/</w:t>
      </w:r>
      <w:r w:rsidRPr="00A178EF">
        <w:rPr>
          <w:rFonts w:hint="eastAsia"/>
        </w:rPr>
        <w:t>T 495</w:t>
      </w:r>
      <w:r>
        <w:rPr>
          <w:rFonts w:hAnsi="宋体" w:hint="eastAsia"/>
        </w:rPr>
        <w:t>―</w:t>
      </w:r>
      <w:r w:rsidRPr="00A178EF">
        <w:rPr>
          <w:rFonts w:hint="eastAsia"/>
        </w:rPr>
        <w:t>2016</w:t>
      </w:r>
      <w:r>
        <w:t xml:space="preserve"> </w:t>
      </w:r>
      <w:r w:rsidRPr="00A178EF">
        <w:rPr>
          <w:rFonts w:hint="eastAsia"/>
        </w:rPr>
        <w:t xml:space="preserve"> 健康促进学校规范</w:t>
      </w:r>
    </w:p>
    <w:p w14:paraId="2E26BBD4" w14:textId="143EFBBE" w:rsidR="00A178EF" w:rsidRDefault="00A178EF" w:rsidP="00411F9E">
      <w:pPr>
        <w:pStyle w:val="aff5"/>
      </w:pPr>
      <w:r>
        <w:rPr>
          <w:rFonts w:hint="eastAsia"/>
        </w:rPr>
        <w:t>[</w:t>
      </w:r>
      <w:r>
        <w:t>3</w:t>
      </w:r>
      <w:r>
        <w:rPr>
          <w:rFonts w:hint="eastAsia"/>
        </w:rPr>
        <w:t xml:space="preserve">] </w:t>
      </w:r>
      <w:r>
        <w:t xml:space="preserve"> </w:t>
      </w:r>
      <w:r w:rsidRPr="00A178EF">
        <w:rPr>
          <w:rFonts w:hint="eastAsia"/>
        </w:rPr>
        <w:t>DB4403</w:t>
      </w:r>
      <w:r>
        <w:t>/</w:t>
      </w:r>
      <w:r w:rsidRPr="00A178EF">
        <w:rPr>
          <w:rFonts w:hint="eastAsia"/>
        </w:rPr>
        <w:t>T 144</w:t>
      </w:r>
      <w:r>
        <w:rPr>
          <w:rFonts w:hAnsi="宋体" w:hint="eastAsia"/>
        </w:rPr>
        <w:t>―</w:t>
      </w:r>
      <w:r w:rsidRPr="00A178EF">
        <w:rPr>
          <w:rFonts w:hint="eastAsia"/>
        </w:rPr>
        <w:t>2021</w:t>
      </w:r>
      <w:r>
        <w:t xml:space="preserve"> </w:t>
      </w:r>
      <w:r w:rsidRPr="00A178EF">
        <w:rPr>
          <w:rFonts w:hint="eastAsia"/>
        </w:rPr>
        <w:t xml:space="preserve"> 绿色学校评价规范</w:t>
      </w:r>
    </w:p>
    <w:p w14:paraId="0779B2A2" w14:textId="4F4C5C8C" w:rsidR="00A178EF" w:rsidRDefault="00A178EF" w:rsidP="00411F9E">
      <w:pPr>
        <w:pStyle w:val="aff5"/>
      </w:pPr>
      <w:r>
        <w:rPr>
          <w:rFonts w:hint="eastAsia"/>
        </w:rPr>
        <w:t>[</w:t>
      </w:r>
      <w:r>
        <w:t>4</w:t>
      </w:r>
      <w:r>
        <w:rPr>
          <w:rFonts w:hint="eastAsia"/>
        </w:rPr>
        <w:t xml:space="preserve">] </w:t>
      </w:r>
      <w:r>
        <w:t xml:space="preserve"> </w:t>
      </w:r>
      <w:r w:rsidRPr="00A178EF">
        <w:rPr>
          <w:rFonts w:hint="eastAsia"/>
        </w:rPr>
        <w:t>DB4403</w:t>
      </w:r>
      <w:r>
        <w:t>/</w:t>
      </w:r>
      <w:r w:rsidRPr="00A178EF">
        <w:rPr>
          <w:rFonts w:hint="eastAsia"/>
        </w:rPr>
        <w:t>T 216</w:t>
      </w:r>
      <w:r>
        <w:rPr>
          <w:rFonts w:hAnsi="宋体" w:hint="eastAsia"/>
        </w:rPr>
        <w:t>―</w:t>
      </w:r>
      <w:r w:rsidRPr="00A178EF">
        <w:rPr>
          <w:rFonts w:hint="eastAsia"/>
        </w:rPr>
        <w:t>2021</w:t>
      </w:r>
      <w:r>
        <w:t xml:space="preserve"> </w:t>
      </w:r>
      <w:r w:rsidRPr="00A178EF">
        <w:rPr>
          <w:rFonts w:hint="eastAsia"/>
        </w:rPr>
        <w:t xml:space="preserve"> 自然学校评价规范</w:t>
      </w:r>
    </w:p>
    <w:p w14:paraId="37C0E196" w14:textId="77777777" w:rsidR="00411F9E" w:rsidRDefault="00411F9E" w:rsidP="00411F9E">
      <w:pPr>
        <w:pStyle w:val="afffffb"/>
        <w:framePr w:wrap="around" w:hAnchor="page" w:x="4964" w:y="918"/>
        <w:rPr>
          <w:u w:val="thick"/>
        </w:rPr>
      </w:pPr>
      <w:r>
        <w:rPr>
          <w:u w:val="thick"/>
        </w:rPr>
        <w:t>______________________</w:t>
      </w:r>
    </w:p>
    <w:p w14:paraId="1C261E71" w14:textId="77777777" w:rsidR="00411F9E" w:rsidRDefault="00411F9E" w:rsidP="008325FD">
      <w:pPr>
        <w:pStyle w:val="aff5"/>
        <w:ind w:firstLineChars="0" w:firstLine="0"/>
      </w:pPr>
    </w:p>
    <w:p w14:paraId="45C48E06" w14:textId="77777777" w:rsidR="00411F9E" w:rsidRPr="002E69F0" w:rsidRDefault="00411F9E" w:rsidP="008325FD">
      <w:pPr>
        <w:pStyle w:val="aff5"/>
        <w:ind w:firstLineChars="0" w:firstLine="0"/>
      </w:pPr>
    </w:p>
    <w:bookmarkEnd w:id="3"/>
    <w:p w14:paraId="58EB8B3D" w14:textId="77777777" w:rsidR="002549A3" w:rsidRDefault="002549A3" w:rsidP="00945F8D">
      <w:pPr>
        <w:pStyle w:val="af"/>
        <w:tabs>
          <w:tab w:val="clear" w:pos="0"/>
        </w:tabs>
        <w:ind w:left="1260" w:hanging="420"/>
      </w:pPr>
    </w:p>
    <w:sectPr w:rsidR="002549A3">
      <w:pgSz w:w="11906" w:h="16838"/>
      <w:pgMar w:top="567" w:right="1134" w:bottom="1134" w:left="1418" w:header="1418" w:footer="1134" w:gutter="0"/>
      <w:pgNumType w:start="1"/>
      <w:cols w:space="720"/>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32C788" w14:textId="77777777" w:rsidR="003D63C6" w:rsidRDefault="003D63C6">
      <w:r>
        <w:separator/>
      </w:r>
    </w:p>
  </w:endnote>
  <w:endnote w:type="continuationSeparator" w:id="0">
    <w:p w14:paraId="10F0D060" w14:textId="77777777" w:rsidR="003D63C6" w:rsidRDefault="003D6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Helvetica Neue">
    <w:altName w:val="Arial Unicode MS"/>
    <w:charset w:val="00"/>
    <w:family w:val="auto"/>
    <w:pitch w:val="default"/>
    <w:sig w:usb0="00000000" w:usb1="00000000" w:usb2="0000001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346F7" w14:textId="77777777" w:rsidR="002549A3" w:rsidRDefault="00147EB4">
    <w:pPr>
      <w:pStyle w:val="aff2"/>
      <w:spacing w:before="120"/>
      <w:ind w:left="198" w:rightChars="0" w:right="0"/>
      <w:jc w:val="left"/>
    </w:pPr>
    <w:r>
      <w:fldChar w:fldCharType="begin"/>
    </w:r>
    <w:r>
      <w:instrText>PAGE   \* MERGEFORMAT</w:instrText>
    </w:r>
    <w:r>
      <w:fldChar w:fldCharType="separate"/>
    </w:r>
    <w:r w:rsidR="00B7606A" w:rsidRPr="00B7606A">
      <w:rPr>
        <w:noProof/>
        <w:lang w:val="zh-CN"/>
      </w:rPr>
      <w:t>6</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89D8C4" w14:textId="77777777" w:rsidR="002549A3" w:rsidRDefault="00147EB4">
    <w:pPr>
      <w:pStyle w:val="aff2"/>
      <w:spacing w:before="120"/>
      <w:ind w:rightChars="0" w:right="198"/>
    </w:pPr>
    <w:r>
      <w:fldChar w:fldCharType="begin"/>
    </w:r>
    <w:r>
      <w:instrText>PAGE   \* MERGEFORMAT</w:instrText>
    </w:r>
    <w:r>
      <w:fldChar w:fldCharType="separate"/>
    </w:r>
    <w:r w:rsidR="00B7606A" w:rsidRPr="00B7606A">
      <w:rPr>
        <w:noProof/>
        <w:lang w:val="zh-CN"/>
      </w:rPr>
      <w:t>7</w:t>
    </w:r>
    <w:r>
      <w:rPr>
        <w:lang w:val="zh-C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F93143" w14:textId="77777777" w:rsidR="003D63C6" w:rsidRDefault="003D63C6">
      <w:r>
        <w:separator/>
      </w:r>
    </w:p>
  </w:footnote>
  <w:footnote w:type="continuationSeparator" w:id="0">
    <w:p w14:paraId="07495061" w14:textId="77777777" w:rsidR="003D63C6" w:rsidRDefault="003D63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E16F94" w14:textId="77777777" w:rsidR="002549A3" w:rsidRDefault="00147EB4">
    <w:pPr>
      <w:pStyle w:val="aff3"/>
      <w:spacing w:after="284"/>
      <w:rPr>
        <w:rFonts w:ascii="黑体" w:eastAsia="黑体" w:hAnsi="黑体"/>
        <w:sz w:val="21"/>
        <w:szCs w:val="21"/>
      </w:rPr>
    </w:pPr>
    <w:r>
      <w:rPr>
        <w:rFonts w:ascii="黑体" w:eastAsia="黑体" w:hAnsi="黑体"/>
        <w:kern w:val="0"/>
        <w:sz w:val="21"/>
        <w:szCs w:val="21"/>
      </w:rPr>
      <w:t>T/SZS</w:t>
    </w:r>
    <w:r>
      <w:rPr>
        <w:rFonts w:ascii="黑体" w:eastAsia="黑体" w:hAnsi="黑体" w:hint="eastAsia"/>
        <w:kern w:val="0"/>
        <w:sz w:val="21"/>
        <w:szCs w:val="21"/>
      </w:rPr>
      <w:t xml:space="preserve"> </w:t>
    </w:r>
    <w:r>
      <w:rPr>
        <w:rFonts w:ascii="黑体" w:eastAsia="黑体" w:hAnsi="黑体"/>
        <w:kern w:val="0"/>
        <w:sz w:val="21"/>
        <w:szCs w:val="21"/>
      </w:rPr>
      <w:t>XXXX</w:t>
    </w:r>
    <w:r>
      <w:rPr>
        <w:rFonts w:ascii="黑体" w:eastAsia="黑体" w:hAnsi="黑体" w:hint="eastAsia"/>
        <w:kern w:val="0"/>
        <w:sz w:val="21"/>
        <w:szCs w:val="21"/>
      </w:rPr>
      <w:t>-20</w:t>
    </w:r>
    <w:r>
      <w:rPr>
        <w:rFonts w:ascii="黑体" w:eastAsia="黑体" w:hAnsi="黑体"/>
        <w:kern w:val="0"/>
        <w:sz w:val="21"/>
        <w:szCs w:val="21"/>
      </w:rPr>
      <w:t>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06284A" w14:textId="2E3C525E" w:rsidR="002549A3" w:rsidRDefault="00147EB4">
    <w:pPr>
      <w:widowControl/>
      <w:tabs>
        <w:tab w:val="center" w:pos="4154"/>
        <w:tab w:val="right" w:pos="8306"/>
      </w:tabs>
      <w:spacing w:after="284"/>
      <w:ind w:right="105"/>
      <w:jc w:val="left"/>
      <w:rPr>
        <w:rFonts w:ascii="黑体" w:eastAsia="黑体" w:hAnsi="黑体"/>
        <w:kern w:val="0"/>
        <w:szCs w:val="20"/>
      </w:rPr>
    </w:pPr>
    <w:r>
      <w:rPr>
        <w:rFonts w:ascii="黑体" w:eastAsia="黑体" w:hAnsi="黑体"/>
        <w:kern w:val="0"/>
        <w:szCs w:val="20"/>
      </w:rPr>
      <w:t>T/</w:t>
    </w:r>
    <w:r>
      <w:rPr>
        <w:rFonts w:ascii="黑体" w:eastAsia="黑体" w:hAnsi="黑体" w:hint="eastAsia"/>
        <w:kern w:val="0"/>
        <w:szCs w:val="20"/>
      </w:rPr>
      <w:t>SZS XXXX</w:t>
    </w:r>
    <w:r>
      <w:rPr>
        <w:rFonts w:asciiTheme="minorEastAsia" w:eastAsiaTheme="minorEastAsia" w:hAnsiTheme="minorEastAsia" w:cstheme="minorEastAsia" w:hint="eastAsia"/>
      </w:rPr>
      <w:t>—</w:t>
    </w:r>
    <w:r w:rsidR="000742ED">
      <w:rPr>
        <w:rFonts w:ascii="黑体" w:eastAsia="黑体" w:hAnsi="黑体" w:hint="eastAsia"/>
        <w:kern w:val="0"/>
        <w:szCs w:val="20"/>
      </w:rPr>
      <w:t>20</w:t>
    </w:r>
    <w:r w:rsidR="000742ED">
      <w:rPr>
        <w:rFonts w:ascii="黑体" w:eastAsia="黑体" w:hAnsi="黑体"/>
        <w:kern w:val="0"/>
        <w:szCs w:val="20"/>
      </w:rPr>
      <w:t>22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E9F51" w14:textId="77777777" w:rsidR="002549A3" w:rsidRDefault="00147EB4">
    <w:pPr>
      <w:widowControl/>
      <w:tabs>
        <w:tab w:val="center" w:pos="4154"/>
        <w:tab w:val="right" w:pos="8306"/>
      </w:tabs>
      <w:spacing w:after="284"/>
      <w:ind w:right="105"/>
      <w:jc w:val="right"/>
      <w:rPr>
        <w:rFonts w:ascii="黑体" w:eastAsia="黑体" w:hAnsi="黑体"/>
        <w:kern w:val="0"/>
        <w:szCs w:val="20"/>
      </w:rPr>
    </w:pPr>
    <w:r>
      <w:rPr>
        <w:rFonts w:ascii="黑体" w:eastAsia="黑体" w:hAnsi="黑体"/>
        <w:kern w:val="0"/>
        <w:szCs w:val="20"/>
      </w:rPr>
      <w:t>T/</w:t>
    </w:r>
    <w:r>
      <w:rPr>
        <w:rFonts w:ascii="黑体" w:eastAsia="黑体" w:hAnsi="黑体" w:hint="eastAsia"/>
        <w:kern w:val="0"/>
        <w:szCs w:val="20"/>
      </w:rPr>
      <w:t>SZS XXXX</w:t>
    </w:r>
    <w:r>
      <w:rPr>
        <w:rFonts w:asciiTheme="minorEastAsia" w:eastAsiaTheme="minorEastAsia" w:hAnsiTheme="minorEastAsia" w:cstheme="minorEastAsia" w:hint="eastAsia"/>
      </w:rPr>
      <w:t>—</w:t>
    </w:r>
    <w:r>
      <w:rPr>
        <w:rFonts w:ascii="黑体" w:eastAsia="黑体" w:hAnsi="黑体" w:hint="eastAsia"/>
        <w:kern w:val="0"/>
        <w:szCs w:val="20"/>
      </w:rPr>
      <w:t>20</w:t>
    </w:r>
    <w:r>
      <w:rPr>
        <w:rFonts w:ascii="黑体" w:eastAsia="黑体" w:hAnsi="黑体"/>
        <w:kern w:val="0"/>
        <w:szCs w:val="20"/>
      </w:rPr>
      <w:t>2</w:t>
    </w:r>
    <w:r w:rsidR="0035346F">
      <w:rPr>
        <w:rFonts w:ascii="黑体" w:eastAsia="黑体" w:hAnsi="黑体"/>
        <w:kern w:val="0"/>
        <w:szCs w:val="20"/>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4C26D8" w14:textId="77777777" w:rsidR="002549A3" w:rsidRDefault="002549A3">
    <w:pPr>
      <w:pStyle w:val="af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E4B5F464"/>
    <w:multiLevelType w:val="singleLevel"/>
    <w:tmpl w:val="E4B5F464"/>
    <w:lvl w:ilvl="0">
      <w:start w:val="1"/>
      <w:numFmt w:val="decimal"/>
      <w:suff w:val="space"/>
      <w:lvlText w:val="[%1]"/>
      <w:lvlJc w:val="left"/>
    </w:lvl>
  </w:abstractNum>
  <w:abstractNum w:abstractNumId="1"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4" w15:restartNumberingAfterBreak="0">
    <w:nsid w:val="0D983844"/>
    <w:multiLevelType w:val="multilevel"/>
    <w:tmpl w:val="0D983844"/>
    <w:lvl w:ilvl="0">
      <w:start w:val="1"/>
      <w:numFmt w:val="decimal"/>
      <w:pStyle w:val="a2"/>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15:restartNumberingAfterBreak="0">
    <w:nsid w:val="0DDE2B46"/>
    <w:multiLevelType w:val="multilevel"/>
    <w:tmpl w:val="0DDE2B46"/>
    <w:lvl w:ilvl="0">
      <w:start w:val="1"/>
      <w:numFmt w:val="lowerLetter"/>
      <w:pStyle w:val="a3"/>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6" w15:restartNumberingAfterBreak="0">
    <w:nsid w:val="10FE255B"/>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7" w15:restartNumberingAfterBreak="0">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709"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suff w:val="nothing"/>
      <w:lvlText w:val="%1.%2.%3　"/>
      <w:lvlJc w:val="left"/>
      <w:pPr>
        <w:ind w:left="852"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15:restartNumberingAfterBreak="0">
    <w:nsid w:val="22827D5B"/>
    <w:multiLevelType w:val="multilevel"/>
    <w:tmpl w:val="22827D5B"/>
    <w:lvl w:ilvl="0">
      <w:start w:val="1"/>
      <w:numFmt w:val="none"/>
      <w:pStyle w:val="a5"/>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9" w15:restartNumberingAfterBreak="0">
    <w:nsid w:val="22BB249C"/>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0" w15:restartNumberingAfterBreak="0">
    <w:nsid w:val="2360580B"/>
    <w:multiLevelType w:val="hybridMultilevel"/>
    <w:tmpl w:val="04AA317A"/>
    <w:lvl w:ilvl="0" w:tplc="39C6B50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A8F7113"/>
    <w:multiLevelType w:val="multilevel"/>
    <w:tmpl w:val="2A8F7113"/>
    <w:lvl w:ilvl="0">
      <w:start w:val="1"/>
      <w:numFmt w:val="upperLetter"/>
      <w:pStyle w:val="a6"/>
      <w:suff w:val="space"/>
      <w:lvlText w:val="%1"/>
      <w:lvlJc w:val="left"/>
      <w:pPr>
        <w:ind w:left="623" w:hanging="425"/>
      </w:pPr>
      <w:rPr>
        <w:rFonts w:hint="eastAsia"/>
      </w:rPr>
    </w:lvl>
    <w:lvl w:ilvl="1">
      <w:start w:val="1"/>
      <w:numFmt w:val="decimal"/>
      <w:pStyle w:val="a7"/>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2" w15:restartNumberingAfterBreak="0">
    <w:nsid w:val="2C5917C3"/>
    <w:multiLevelType w:val="multilevel"/>
    <w:tmpl w:val="AA68027A"/>
    <w:lvl w:ilvl="0">
      <w:start w:val="1"/>
      <w:numFmt w:val="none"/>
      <w:pStyle w:val="a8"/>
      <w:suff w:val="nothing"/>
      <w:lvlText w:val="%1——"/>
      <w:lvlJc w:val="left"/>
      <w:pPr>
        <w:ind w:left="1260" w:hanging="408"/>
      </w:pPr>
      <w:rPr>
        <w:rFonts w:hint="eastAsia"/>
        <w:lang w:val="en-US"/>
      </w:rPr>
    </w:lvl>
    <w:lvl w:ilvl="1">
      <w:start w:val="1"/>
      <w:numFmt w:val="bullet"/>
      <w:pStyle w:val="a9"/>
      <w:lvlText w:val=""/>
      <w:lvlJc w:val="left"/>
      <w:pPr>
        <w:tabs>
          <w:tab w:val="left" w:pos="760"/>
        </w:tabs>
        <w:ind w:left="1264" w:hanging="413"/>
      </w:pPr>
      <w:rPr>
        <w:rFonts w:ascii="Symbol" w:hAnsi="Symbol" w:hint="default"/>
        <w:color w:val="auto"/>
      </w:rPr>
    </w:lvl>
    <w:lvl w:ilvl="2">
      <w:start w:val="1"/>
      <w:numFmt w:val="bullet"/>
      <w:pStyle w:val="aa"/>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15:restartNumberingAfterBreak="0">
    <w:nsid w:val="34751765"/>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3D733618"/>
    <w:multiLevelType w:val="multilevel"/>
    <w:tmpl w:val="3D733618"/>
    <w:lvl w:ilvl="0">
      <w:start w:val="1"/>
      <w:numFmt w:val="decimal"/>
      <w:pStyle w:val="ab"/>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5" w15:restartNumberingAfterBreak="0">
    <w:nsid w:val="44C50F90"/>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 w15:restartNumberingAfterBreak="0">
    <w:nsid w:val="48496C3C"/>
    <w:multiLevelType w:val="multilevel"/>
    <w:tmpl w:val="48496C3C"/>
    <w:lvl w:ilvl="0">
      <w:start w:val="1"/>
      <w:numFmt w:val="decimal"/>
      <w:pStyle w:val="ac"/>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7" w15:restartNumberingAfterBreak="0">
    <w:nsid w:val="48924051"/>
    <w:multiLevelType w:val="multilevel"/>
    <w:tmpl w:val="44C50F90"/>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8" w15:restartNumberingAfterBreak="0">
    <w:nsid w:val="4B733A5F"/>
    <w:multiLevelType w:val="multilevel"/>
    <w:tmpl w:val="4B733A5F"/>
    <w:lvl w:ilvl="0">
      <w:start w:val="1"/>
      <w:numFmt w:val="decimal"/>
      <w:pStyle w:val="ad"/>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9" w15:restartNumberingAfterBreak="0">
    <w:nsid w:val="57AC17A3"/>
    <w:multiLevelType w:val="multilevel"/>
    <w:tmpl w:val="57AC17A3"/>
    <w:lvl w:ilvl="0">
      <w:start w:val="1"/>
      <w:numFmt w:val="lowerLetter"/>
      <w:lvlText w:val="%1)"/>
      <w:lvlJc w:val="left"/>
      <w:pPr>
        <w:tabs>
          <w:tab w:val="left" w:pos="840"/>
        </w:tabs>
        <w:ind w:left="839" w:hanging="419"/>
      </w:pPr>
      <w:rPr>
        <w:rFonts w:ascii="宋体" w:eastAsia="宋体" w:hint="eastAsia"/>
        <w:b w:val="0"/>
        <w:i w:val="0"/>
        <w:sz w:val="21"/>
        <w:szCs w:val="21"/>
      </w:rPr>
    </w:lvl>
    <w:lvl w:ilvl="1">
      <w:start w:val="1"/>
      <w:numFmt w:val="decimal"/>
      <w:pStyle w:val="ae"/>
      <w:lvlText w:val="%2)"/>
      <w:lvlJc w:val="left"/>
      <w:pPr>
        <w:tabs>
          <w:tab w:val="left" w:pos="1260"/>
        </w:tabs>
        <w:ind w:left="1259" w:hanging="419"/>
      </w:pPr>
      <w:rPr>
        <w:rFonts w:hint="eastAsia"/>
      </w:rPr>
    </w:lvl>
    <w:lvl w:ilvl="2">
      <w:start w:val="1"/>
      <w:numFmt w:val="decimal"/>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0" w15:restartNumberingAfterBreak="0">
    <w:nsid w:val="60B55DC2"/>
    <w:multiLevelType w:val="multilevel"/>
    <w:tmpl w:val="60B55DC2"/>
    <w:lvl w:ilvl="0">
      <w:start w:val="1"/>
      <w:numFmt w:val="upperLetter"/>
      <w:pStyle w:val="af"/>
      <w:lvlText w:val="%1"/>
      <w:lvlJc w:val="left"/>
      <w:pPr>
        <w:tabs>
          <w:tab w:val="left" w:pos="0"/>
        </w:tabs>
        <w:ind w:left="0" w:hanging="425"/>
      </w:pPr>
      <w:rPr>
        <w:rFonts w:hint="eastAsia"/>
      </w:rPr>
    </w:lvl>
    <w:lvl w:ilvl="1">
      <w:start w:val="1"/>
      <w:numFmt w:val="decimal"/>
      <w:pStyle w:val="af0"/>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1" w15:restartNumberingAfterBreak="0">
    <w:nsid w:val="646260FA"/>
    <w:multiLevelType w:val="multilevel"/>
    <w:tmpl w:val="646260FA"/>
    <w:lvl w:ilvl="0">
      <w:start w:val="1"/>
      <w:numFmt w:val="decimal"/>
      <w:pStyle w:val="af1"/>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2" w15:restartNumberingAfterBreak="0">
    <w:nsid w:val="657D3FBC"/>
    <w:multiLevelType w:val="multilevel"/>
    <w:tmpl w:val="657D3FBC"/>
    <w:lvl w:ilvl="0">
      <w:start w:val="1"/>
      <w:numFmt w:val="upperLetter"/>
      <w:pStyle w:val="af2"/>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3"/>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f4"/>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3" w15:restartNumberingAfterBreak="0">
    <w:nsid w:val="6D6C07CD"/>
    <w:multiLevelType w:val="multilevel"/>
    <w:tmpl w:val="6D6C07CD"/>
    <w:lvl w:ilvl="0">
      <w:start w:val="1"/>
      <w:numFmt w:val="lowerLetter"/>
      <w:pStyle w:val="af5"/>
      <w:lvlText w:val="%1)"/>
      <w:lvlJc w:val="left"/>
      <w:pPr>
        <w:tabs>
          <w:tab w:val="left" w:pos="839"/>
        </w:tabs>
        <w:ind w:left="839" w:hanging="419"/>
      </w:pPr>
      <w:rPr>
        <w:rFonts w:ascii="宋体" w:eastAsia="宋体" w:hint="eastAsia"/>
        <w:b w:val="0"/>
        <w:i w:val="0"/>
        <w:sz w:val="21"/>
      </w:rPr>
    </w:lvl>
    <w:lvl w:ilvl="1">
      <w:start w:val="1"/>
      <w:numFmt w:val="decimal"/>
      <w:pStyle w:val="af6"/>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24" w15:restartNumberingAfterBreak="0">
    <w:nsid w:val="6DBF04F4"/>
    <w:multiLevelType w:val="multilevel"/>
    <w:tmpl w:val="6DBF04F4"/>
    <w:lvl w:ilvl="0">
      <w:start w:val="1"/>
      <w:numFmt w:val="none"/>
      <w:pStyle w:val="af7"/>
      <w:suff w:val="nothing"/>
      <w:lvlText w:val="%1注："/>
      <w:lvlJc w:val="left"/>
      <w:pPr>
        <w:ind w:left="1072"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14"/>
  </w:num>
  <w:num w:numId="2">
    <w:abstractNumId w:val="22"/>
  </w:num>
  <w:num w:numId="3">
    <w:abstractNumId w:val="4"/>
  </w:num>
  <w:num w:numId="4">
    <w:abstractNumId w:val="12"/>
  </w:num>
  <w:num w:numId="5">
    <w:abstractNumId w:val="8"/>
  </w:num>
  <w:num w:numId="6">
    <w:abstractNumId w:val="24"/>
  </w:num>
  <w:num w:numId="7">
    <w:abstractNumId w:val="23"/>
  </w:num>
  <w:num w:numId="8">
    <w:abstractNumId w:val="5"/>
  </w:num>
  <w:num w:numId="9">
    <w:abstractNumId w:val="19"/>
  </w:num>
  <w:num w:numId="10">
    <w:abstractNumId w:val="7"/>
  </w:num>
  <w:num w:numId="11">
    <w:abstractNumId w:val="18"/>
  </w:num>
  <w:num w:numId="12">
    <w:abstractNumId w:val="1"/>
  </w:num>
  <w:num w:numId="13">
    <w:abstractNumId w:val="2"/>
  </w:num>
  <w:num w:numId="14">
    <w:abstractNumId w:val="20"/>
  </w:num>
  <w:num w:numId="15">
    <w:abstractNumId w:val="3"/>
  </w:num>
  <w:num w:numId="16">
    <w:abstractNumId w:val="21"/>
  </w:num>
  <w:num w:numId="17">
    <w:abstractNumId w:val="11"/>
  </w:num>
  <w:num w:numId="18">
    <w:abstractNumId w:val="16"/>
  </w:num>
  <w:num w:numId="19">
    <w:abstractNumId w:val="0"/>
  </w:num>
  <w:num w:numId="20">
    <w:abstractNumId w:val="12"/>
  </w:num>
  <w:num w:numId="21">
    <w:abstractNumId w:val="15"/>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3"/>
  </w:num>
  <w:num w:numId="25">
    <w:abstractNumId w:val="9"/>
  </w:num>
  <w:num w:numId="26">
    <w:abstractNumId w:val="6"/>
  </w:num>
  <w:num w:numId="27">
    <w:abstractNumId w:val="7"/>
  </w:num>
  <w:num w:numId="28">
    <w:abstractNumId w:val="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12"/>
  </w:num>
  <w:num w:numId="32">
    <w:abstractNumId w:val="12"/>
  </w:num>
  <w:num w:numId="33">
    <w:abstractNumId w:val="10"/>
  </w:num>
  <w:num w:numId="34">
    <w:abstractNumId w:val="12"/>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grammar="clean"/>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A77E5107"/>
    <w:rsid w:val="A7BF0693"/>
    <w:rsid w:val="B9CF94AC"/>
    <w:rsid w:val="BBE54FE6"/>
    <w:rsid w:val="BFBBEE66"/>
    <w:rsid w:val="BFCF41E3"/>
    <w:rsid w:val="DDFF0FD1"/>
    <w:rsid w:val="DFBF95EB"/>
    <w:rsid w:val="EB7F2799"/>
    <w:rsid w:val="EECB0F93"/>
    <w:rsid w:val="F7570954"/>
    <w:rsid w:val="F8CFC6DF"/>
    <w:rsid w:val="FBE90B15"/>
    <w:rsid w:val="FBFF6195"/>
    <w:rsid w:val="FC52074B"/>
    <w:rsid w:val="FE760515"/>
    <w:rsid w:val="FE7BFF99"/>
    <w:rsid w:val="FEEF8D70"/>
    <w:rsid w:val="FF2F644F"/>
    <w:rsid w:val="FFDFEC59"/>
    <w:rsid w:val="FFFD7292"/>
    <w:rsid w:val="00000244"/>
    <w:rsid w:val="000011B6"/>
    <w:rsid w:val="0000185F"/>
    <w:rsid w:val="00003588"/>
    <w:rsid w:val="00005079"/>
    <w:rsid w:val="0000586F"/>
    <w:rsid w:val="00005AEB"/>
    <w:rsid w:val="000062A4"/>
    <w:rsid w:val="00011E58"/>
    <w:rsid w:val="00013D86"/>
    <w:rsid w:val="00013E02"/>
    <w:rsid w:val="000164E5"/>
    <w:rsid w:val="000176D9"/>
    <w:rsid w:val="0002143C"/>
    <w:rsid w:val="00025A65"/>
    <w:rsid w:val="00025D8F"/>
    <w:rsid w:val="000267F9"/>
    <w:rsid w:val="00026BF5"/>
    <w:rsid w:val="00026C31"/>
    <w:rsid w:val="00027280"/>
    <w:rsid w:val="00030407"/>
    <w:rsid w:val="000320A7"/>
    <w:rsid w:val="00035925"/>
    <w:rsid w:val="0004111E"/>
    <w:rsid w:val="00050B02"/>
    <w:rsid w:val="000511D3"/>
    <w:rsid w:val="0005214D"/>
    <w:rsid w:val="0005342E"/>
    <w:rsid w:val="00056881"/>
    <w:rsid w:val="00056989"/>
    <w:rsid w:val="00056DAE"/>
    <w:rsid w:val="00060C85"/>
    <w:rsid w:val="000619B1"/>
    <w:rsid w:val="00065925"/>
    <w:rsid w:val="00067C73"/>
    <w:rsid w:val="00067CDF"/>
    <w:rsid w:val="0007044B"/>
    <w:rsid w:val="00070AE6"/>
    <w:rsid w:val="00070DF8"/>
    <w:rsid w:val="00071FBC"/>
    <w:rsid w:val="00072FE9"/>
    <w:rsid w:val="000742ED"/>
    <w:rsid w:val="00074C97"/>
    <w:rsid w:val="00074FBE"/>
    <w:rsid w:val="00077DDF"/>
    <w:rsid w:val="00080735"/>
    <w:rsid w:val="00081C26"/>
    <w:rsid w:val="00083A09"/>
    <w:rsid w:val="0009005E"/>
    <w:rsid w:val="00091583"/>
    <w:rsid w:val="00092857"/>
    <w:rsid w:val="00094362"/>
    <w:rsid w:val="00094A5D"/>
    <w:rsid w:val="00094C98"/>
    <w:rsid w:val="00094E80"/>
    <w:rsid w:val="000958A1"/>
    <w:rsid w:val="0009609C"/>
    <w:rsid w:val="000966DA"/>
    <w:rsid w:val="00097E54"/>
    <w:rsid w:val="000A20A9"/>
    <w:rsid w:val="000A48B1"/>
    <w:rsid w:val="000A5E8C"/>
    <w:rsid w:val="000A600F"/>
    <w:rsid w:val="000B3143"/>
    <w:rsid w:val="000B42A4"/>
    <w:rsid w:val="000B52FF"/>
    <w:rsid w:val="000B67F7"/>
    <w:rsid w:val="000B6F71"/>
    <w:rsid w:val="000B7450"/>
    <w:rsid w:val="000C2CB1"/>
    <w:rsid w:val="000C3B59"/>
    <w:rsid w:val="000C414B"/>
    <w:rsid w:val="000C6B05"/>
    <w:rsid w:val="000C6B68"/>
    <w:rsid w:val="000C6CCD"/>
    <w:rsid w:val="000C6DD6"/>
    <w:rsid w:val="000C73D4"/>
    <w:rsid w:val="000D1BE1"/>
    <w:rsid w:val="000D2CF3"/>
    <w:rsid w:val="000D3A4A"/>
    <w:rsid w:val="000D3D4C"/>
    <w:rsid w:val="000D4F51"/>
    <w:rsid w:val="000D718B"/>
    <w:rsid w:val="000E07EA"/>
    <w:rsid w:val="000E0C46"/>
    <w:rsid w:val="000E3966"/>
    <w:rsid w:val="000E799B"/>
    <w:rsid w:val="000F030C"/>
    <w:rsid w:val="000F0712"/>
    <w:rsid w:val="000F129C"/>
    <w:rsid w:val="000F6F09"/>
    <w:rsid w:val="00101675"/>
    <w:rsid w:val="0010195C"/>
    <w:rsid w:val="0010357F"/>
    <w:rsid w:val="001052A7"/>
    <w:rsid w:val="001056DE"/>
    <w:rsid w:val="00105B0A"/>
    <w:rsid w:val="00107766"/>
    <w:rsid w:val="0011063F"/>
    <w:rsid w:val="001124C0"/>
    <w:rsid w:val="00116AB2"/>
    <w:rsid w:val="00117C2F"/>
    <w:rsid w:val="00124826"/>
    <w:rsid w:val="00124BA7"/>
    <w:rsid w:val="00126680"/>
    <w:rsid w:val="00126C16"/>
    <w:rsid w:val="00127748"/>
    <w:rsid w:val="0013175F"/>
    <w:rsid w:val="00134443"/>
    <w:rsid w:val="00134B36"/>
    <w:rsid w:val="00137CD1"/>
    <w:rsid w:val="0014294E"/>
    <w:rsid w:val="00145129"/>
    <w:rsid w:val="00147221"/>
    <w:rsid w:val="001477AE"/>
    <w:rsid w:val="00147EB4"/>
    <w:rsid w:val="001512B4"/>
    <w:rsid w:val="001518AE"/>
    <w:rsid w:val="00153818"/>
    <w:rsid w:val="00153E17"/>
    <w:rsid w:val="00153E8D"/>
    <w:rsid w:val="00154D60"/>
    <w:rsid w:val="0016155C"/>
    <w:rsid w:val="001620A5"/>
    <w:rsid w:val="00164C31"/>
    <w:rsid w:val="00164E53"/>
    <w:rsid w:val="001665B6"/>
    <w:rsid w:val="0016699D"/>
    <w:rsid w:val="001674D6"/>
    <w:rsid w:val="0017127A"/>
    <w:rsid w:val="00172A27"/>
    <w:rsid w:val="001737B0"/>
    <w:rsid w:val="001749DD"/>
    <w:rsid w:val="00175159"/>
    <w:rsid w:val="00176208"/>
    <w:rsid w:val="00176B46"/>
    <w:rsid w:val="0018211B"/>
    <w:rsid w:val="001840D3"/>
    <w:rsid w:val="001850EC"/>
    <w:rsid w:val="001900F8"/>
    <w:rsid w:val="0019011B"/>
    <w:rsid w:val="00191258"/>
    <w:rsid w:val="00192680"/>
    <w:rsid w:val="00193037"/>
    <w:rsid w:val="00193A2C"/>
    <w:rsid w:val="00196000"/>
    <w:rsid w:val="00196BE0"/>
    <w:rsid w:val="00197663"/>
    <w:rsid w:val="001A12BA"/>
    <w:rsid w:val="001A1AF8"/>
    <w:rsid w:val="001A288E"/>
    <w:rsid w:val="001A4C24"/>
    <w:rsid w:val="001A551C"/>
    <w:rsid w:val="001A6253"/>
    <w:rsid w:val="001A679D"/>
    <w:rsid w:val="001A7F9E"/>
    <w:rsid w:val="001B01FB"/>
    <w:rsid w:val="001B0433"/>
    <w:rsid w:val="001B0452"/>
    <w:rsid w:val="001B0A93"/>
    <w:rsid w:val="001B18BD"/>
    <w:rsid w:val="001B639A"/>
    <w:rsid w:val="001B6DC2"/>
    <w:rsid w:val="001C0D82"/>
    <w:rsid w:val="001C149C"/>
    <w:rsid w:val="001C1528"/>
    <w:rsid w:val="001C1980"/>
    <w:rsid w:val="001C21AC"/>
    <w:rsid w:val="001C358E"/>
    <w:rsid w:val="001C47BA"/>
    <w:rsid w:val="001C59EA"/>
    <w:rsid w:val="001C66EC"/>
    <w:rsid w:val="001C689E"/>
    <w:rsid w:val="001C7AAA"/>
    <w:rsid w:val="001D0764"/>
    <w:rsid w:val="001D12F3"/>
    <w:rsid w:val="001D406C"/>
    <w:rsid w:val="001D41EE"/>
    <w:rsid w:val="001D5704"/>
    <w:rsid w:val="001D646E"/>
    <w:rsid w:val="001E02BE"/>
    <w:rsid w:val="001E0380"/>
    <w:rsid w:val="001E13B1"/>
    <w:rsid w:val="001E2B5E"/>
    <w:rsid w:val="001E3ED4"/>
    <w:rsid w:val="001E6445"/>
    <w:rsid w:val="001E67E6"/>
    <w:rsid w:val="001F0555"/>
    <w:rsid w:val="001F1786"/>
    <w:rsid w:val="001F3A19"/>
    <w:rsid w:val="00203C47"/>
    <w:rsid w:val="00204404"/>
    <w:rsid w:val="0020748A"/>
    <w:rsid w:val="00211D21"/>
    <w:rsid w:val="0021451F"/>
    <w:rsid w:val="00214966"/>
    <w:rsid w:val="002152CF"/>
    <w:rsid w:val="002162E5"/>
    <w:rsid w:val="002178CA"/>
    <w:rsid w:val="002213CC"/>
    <w:rsid w:val="00222332"/>
    <w:rsid w:val="00222605"/>
    <w:rsid w:val="00223B3E"/>
    <w:rsid w:val="00223D0A"/>
    <w:rsid w:val="00225593"/>
    <w:rsid w:val="0022597A"/>
    <w:rsid w:val="002301A6"/>
    <w:rsid w:val="00231C2B"/>
    <w:rsid w:val="00231D60"/>
    <w:rsid w:val="00231FBE"/>
    <w:rsid w:val="00232F3A"/>
    <w:rsid w:val="00234467"/>
    <w:rsid w:val="002359DB"/>
    <w:rsid w:val="0023650F"/>
    <w:rsid w:val="00237D8D"/>
    <w:rsid w:val="00240ABE"/>
    <w:rsid w:val="00241DA2"/>
    <w:rsid w:val="00242EDD"/>
    <w:rsid w:val="00247FEE"/>
    <w:rsid w:val="00250E7D"/>
    <w:rsid w:val="002518BE"/>
    <w:rsid w:val="0025261B"/>
    <w:rsid w:val="00252670"/>
    <w:rsid w:val="002549A3"/>
    <w:rsid w:val="00254A85"/>
    <w:rsid w:val="00255561"/>
    <w:rsid w:val="00256026"/>
    <w:rsid w:val="002565D5"/>
    <w:rsid w:val="00257B43"/>
    <w:rsid w:val="0026124D"/>
    <w:rsid w:val="00261CEE"/>
    <w:rsid w:val="002622C0"/>
    <w:rsid w:val="00263017"/>
    <w:rsid w:val="0026498F"/>
    <w:rsid w:val="0026677F"/>
    <w:rsid w:val="00271548"/>
    <w:rsid w:val="00272ECC"/>
    <w:rsid w:val="002739DE"/>
    <w:rsid w:val="00274805"/>
    <w:rsid w:val="00275127"/>
    <w:rsid w:val="002756C0"/>
    <w:rsid w:val="002778AE"/>
    <w:rsid w:val="00280EA2"/>
    <w:rsid w:val="002814B6"/>
    <w:rsid w:val="0028225B"/>
    <w:rsid w:val="0028269A"/>
    <w:rsid w:val="00282EC6"/>
    <w:rsid w:val="00283458"/>
    <w:rsid w:val="00283590"/>
    <w:rsid w:val="00283BA3"/>
    <w:rsid w:val="0028539F"/>
    <w:rsid w:val="00285946"/>
    <w:rsid w:val="00285B81"/>
    <w:rsid w:val="00286012"/>
    <w:rsid w:val="00286973"/>
    <w:rsid w:val="0029166B"/>
    <w:rsid w:val="002945A9"/>
    <w:rsid w:val="002948B5"/>
    <w:rsid w:val="00294CA4"/>
    <w:rsid w:val="00294E70"/>
    <w:rsid w:val="00295E7B"/>
    <w:rsid w:val="00295F66"/>
    <w:rsid w:val="0029618F"/>
    <w:rsid w:val="002978CE"/>
    <w:rsid w:val="002A04C1"/>
    <w:rsid w:val="002A1924"/>
    <w:rsid w:val="002A2C45"/>
    <w:rsid w:val="002A5644"/>
    <w:rsid w:val="002A7420"/>
    <w:rsid w:val="002B0F12"/>
    <w:rsid w:val="002B1308"/>
    <w:rsid w:val="002B20FA"/>
    <w:rsid w:val="002B4554"/>
    <w:rsid w:val="002C00AF"/>
    <w:rsid w:val="002C1FE7"/>
    <w:rsid w:val="002C3BAA"/>
    <w:rsid w:val="002C48C6"/>
    <w:rsid w:val="002C51B9"/>
    <w:rsid w:val="002C5BE3"/>
    <w:rsid w:val="002C6238"/>
    <w:rsid w:val="002C72D8"/>
    <w:rsid w:val="002C7C31"/>
    <w:rsid w:val="002D0457"/>
    <w:rsid w:val="002D11FA"/>
    <w:rsid w:val="002D4009"/>
    <w:rsid w:val="002D4845"/>
    <w:rsid w:val="002D7ED0"/>
    <w:rsid w:val="002E0DDF"/>
    <w:rsid w:val="002E14D2"/>
    <w:rsid w:val="002E2906"/>
    <w:rsid w:val="002E2EC7"/>
    <w:rsid w:val="002E363B"/>
    <w:rsid w:val="002E455A"/>
    <w:rsid w:val="002E5635"/>
    <w:rsid w:val="002E64C3"/>
    <w:rsid w:val="002E69F0"/>
    <w:rsid w:val="002E6A2C"/>
    <w:rsid w:val="002E76A9"/>
    <w:rsid w:val="002F0FEA"/>
    <w:rsid w:val="002F1853"/>
    <w:rsid w:val="002F1D8C"/>
    <w:rsid w:val="002F1D9B"/>
    <w:rsid w:val="002F21DA"/>
    <w:rsid w:val="002F5E1D"/>
    <w:rsid w:val="002F7963"/>
    <w:rsid w:val="0030010A"/>
    <w:rsid w:val="003005E4"/>
    <w:rsid w:val="00300CFB"/>
    <w:rsid w:val="00300DC0"/>
    <w:rsid w:val="003016C3"/>
    <w:rsid w:val="00301886"/>
    <w:rsid w:val="00301F39"/>
    <w:rsid w:val="003059DB"/>
    <w:rsid w:val="00311EBB"/>
    <w:rsid w:val="0031512B"/>
    <w:rsid w:val="00316570"/>
    <w:rsid w:val="00321BB8"/>
    <w:rsid w:val="003227B3"/>
    <w:rsid w:val="00323ED7"/>
    <w:rsid w:val="0032548B"/>
    <w:rsid w:val="00325926"/>
    <w:rsid w:val="00327600"/>
    <w:rsid w:val="00327A8A"/>
    <w:rsid w:val="003302D3"/>
    <w:rsid w:val="003316A2"/>
    <w:rsid w:val="003317A8"/>
    <w:rsid w:val="003331FB"/>
    <w:rsid w:val="00334A5E"/>
    <w:rsid w:val="00334C46"/>
    <w:rsid w:val="003350A8"/>
    <w:rsid w:val="003360B4"/>
    <w:rsid w:val="00336610"/>
    <w:rsid w:val="00337221"/>
    <w:rsid w:val="003408FB"/>
    <w:rsid w:val="00340E1A"/>
    <w:rsid w:val="0034161E"/>
    <w:rsid w:val="00342507"/>
    <w:rsid w:val="00343F73"/>
    <w:rsid w:val="00345060"/>
    <w:rsid w:val="00347A91"/>
    <w:rsid w:val="00350854"/>
    <w:rsid w:val="00350CFB"/>
    <w:rsid w:val="00352C9E"/>
    <w:rsid w:val="0035323B"/>
    <w:rsid w:val="0035346F"/>
    <w:rsid w:val="003536CD"/>
    <w:rsid w:val="00353C44"/>
    <w:rsid w:val="00353F43"/>
    <w:rsid w:val="00355D8D"/>
    <w:rsid w:val="00360010"/>
    <w:rsid w:val="003609D2"/>
    <w:rsid w:val="00363F22"/>
    <w:rsid w:val="003644DF"/>
    <w:rsid w:val="00364B8C"/>
    <w:rsid w:val="00366D02"/>
    <w:rsid w:val="00370407"/>
    <w:rsid w:val="00372EB0"/>
    <w:rsid w:val="0037547A"/>
    <w:rsid w:val="00375564"/>
    <w:rsid w:val="00382A96"/>
    <w:rsid w:val="00383191"/>
    <w:rsid w:val="00383839"/>
    <w:rsid w:val="00383BB2"/>
    <w:rsid w:val="00383EB3"/>
    <w:rsid w:val="00384DB6"/>
    <w:rsid w:val="003855AC"/>
    <w:rsid w:val="00386DED"/>
    <w:rsid w:val="00386ED5"/>
    <w:rsid w:val="00387001"/>
    <w:rsid w:val="00387CA8"/>
    <w:rsid w:val="003912E7"/>
    <w:rsid w:val="003934E5"/>
    <w:rsid w:val="00393947"/>
    <w:rsid w:val="00394A77"/>
    <w:rsid w:val="00395336"/>
    <w:rsid w:val="0039711E"/>
    <w:rsid w:val="00397D3E"/>
    <w:rsid w:val="003A1160"/>
    <w:rsid w:val="003A2275"/>
    <w:rsid w:val="003A6A4F"/>
    <w:rsid w:val="003A7088"/>
    <w:rsid w:val="003B00DF"/>
    <w:rsid w:val="003B1275"/>
    <w:rsid w:val="003B1778"/>
    <w:rsid w:val="003B1A11"/>
    <w:rsid w:val="003B2E01"/>
    <w:rsid w:val="003B5084"/>
    <w:rsid w:val="003B553A"/>
    <w:rsid w:val="003B58BE"/>
    <w:rsid w:val="003B6022"/>
    <w:rsid w:val="003B6FBB"/>
    <w:rsid w:val="003C11CB"/>
    <w:rsid w:val="003C19FA"/>
    <w:rsid w:val="003C29B9"/>
    <w:rsid w:val="003C2EF7"/>
    <w:rsid w:val="003C4AE4"/>
    <w:rsid w:val="003C73A0"/>
    <w:rsid w:val="003C75F3"/>
    <w:rsid w:val="003C78A3"/>
    <w:rsid w:val="003D0A02"/>
    <w:rsid w:val="003D0F0D"/>
    <w:rsid w:val="003D5623"/>
    <w:rsid w:val="003D62AB"/>
    <w:rsid w:val="003D63C6"/>
    <w:rsid w:val="003E01C1"/>
    <w:rsid w:val="003E0D9B"/>
    <w:rsid w:val="003E1867"/>
    <w:rsid w:val="003E5729"/>
    <w:rsid w:val="003E66E1"/>
    <w:rsid w:val="003E67B0"/>
    <w:rsid w:val="003E764F"/>
    <w:rsid w:val="003F2544"/>
    <w:rsid w:val="003F3975"/>
    <w:rsid w:val="003F3D37"/>
    <w:rsid w:val="003F4EE0"/>
    <w:rsid w:val="003F666E"/>
    <w:rsid w:val="00402153"/>
    <w:rsid w:val="00402590"/>
    <w:rsid w:val="00402A7C"/>
    <w:rsid w:val="00402FC1"/>
    <w:rsid w:val="00403DA6"/>
    <w:rsid w:val="00404085"/>
    <w:rsid w:val="00406B39"/>
    <w:rsid w:val="00407C90"/>
    <w:rsid w:val="00411006"/>
    <w:rsid w:val="00411F9E"/>
    <w:rsid w:val="00413941"/>
    <w:rsid w:val="0041556D"/>
    <w:rsid w:val="00416E70"/>
    <w:rsid w:val="004239D1"/>
    <w:rsid w:val="00423B9B"/>
    <w:rsid w:val="00424541"/>
    <w:rsid w:val="00425082"/>
    <w:rsid w:val="00425BDE"/>
    <w:rsid w:val="00430F1C"/>
    <w:rsid w:val="00431DEB"/>
    <w:rsid w:val="00433800"/>
    <w:rsid w:val="004338E9"/>
    <w:rsid w:val="0043480D"/>
    <w:rsid w:val="00440CF2"/>
    <w:rsid w:val="0044302B"/>
    <w:rsid w:val="00443716"/>
    <w:rsid w:val="004442C5"/>
    <w:rsid w:val="00444384"/>
    <w:rsid w:val="00446B29"/>
    <w:rsid w:val="00447D2E"/>
    <w:rsid w:val="00450573"/>
    <w:rsid w:val="00450730"/>
    <w:rsid w:val="00450C44"/>
    <w:rsid w:val="004512F0"/>
    <w:rsid w:val="00453B1A"/>
    <w:rsid w:val="00453F9A"/>
    <w:rsid w:val="00457759"/>
    <w:rsid w:val="00457E30"/>
    <w:rsid w:val="00460954"/>
    <w:rsid w:val="004629EC"/>
    <w:rsid w:val="004631BD"/>
    <w:rsid w:val="00465BFE"/>
    <w:rsid w:val="00465D65"/>
    <w:rsid w:val="004669ED"/>
    <w:rsid w:val="00467CA2"/>
    <w:rsid w:val="00470D7C"/>
    <w:rsid w:val="0047160B"/>
    <w:rsid w:val="00471E91"/>
    <w:rsid w:val="0047446E"/>
    <w:rsid w:val="00474675"/>
    <w:rsid w:val="0047470C"/>
    <w:rsid w:val="00474DBC"/>
    <w:rsid w:val="00475685"/>
    <w:rsid w:val="004766F3"/>
    <w:rsid w:val="00480F7A"/>
    <w:rsid w:val="00481F6F"/>
    <w:rsid w:val="00483089"/>
    <w:rsid w:val="0048428D"/>
    <w:rsid w:val="00485C4F"/>
    <w:rsid w:val="00486DA5"/>
    <w:rsid w:val="0048779E"/>
    <w:rsid w:val="00491253"/>
    <w:rsid w:val="00493A4B"/>
    <w:rsid w:val="004945EC"/>
    <w:rsid w:val="00495645"/>
    <w:rsid w:val="004958E6"/>
    <w:rsid w:val="00495DFF"/>
    <w:rsid w:val="004968CB"/>
    <w:rsid w:val="004A21F2"/>
    <w:rsid w:val="004A232B"/>
    <w:rsid w:val="004A35F9"/>
    <w:rsid w:val="004A598D"/>
    <w:rsid w:val="004A6BE0"/>
    <w:rsid w:val="004A6FAB"/>
    <w:rsid w:val="004A7132"/>
    <w:rsid w:val="004B24C1"/>
    <w:rsid w:val="004B35EF"/>
    <w:rsid w:val="004B4592"/>
    <w:rsid w:val="004B4926"/>
    <w:rsid w:val="004B50BA"/>
    <w:rsid w:val="004B53E5"/>
    <w:rsid w:val="004B7C46"/>
    <w:rsid w:val="004C1AF5"/>
    <w:rsid w:val="004C23CB"/>
    <w:rsid w:val="004C28C1"/>
    <w:rsid w:val="004C292F"/>
    <w:rsid w:val="004C454E"/>
    <w:rsid w:val="004D167C"/>
    <w:rsid w:val="004D1C55"/>
    <w:rsid w:val="004D21B7"/>
    <w:rsid w:val="004D4CF4"/>
    <w:rsid w:val="004D4F1B"/>
    <w:rsid w:val="004D6E6C"/>
    <w:rsid w:val="004E0BF3"/>
    <w:rsid w:val="004E4107"/>
    <w:rsid w:val="004E4E5D"/>
    <w:rsid w:val="004E5CE6"/>
    <w:rsid w:val="004E636B"/>
    <w:rsid w:val="004F2179"/>
    <w:rsid w:val="004F3327"/>
    <w:rsid w:val="004F4E7B"/>
    <w:rsid w:val="004F5F84"/>
    <w:rsid w:val="004F664C"/>
    <w:rsid w:val="00500339"/>
    <w:rsid w:val="00500B58"/>
    <w:rsid w:val="00503EE6"/>
    <w:rsid w:val="0050412D"/>
    <w:rsid w:val="00504642"/>
    <w:rsid w:val="0050487B"/>
    <w:rsid w:val="0050497E"/>
    <w:rsid w:val="005058CA"/>
    <w:rsid w:val="00510280"/>
    <w:rsid w:val="005102D8"/>
    <w:rsid w:val="0051036F"/>
    <w:rsid w:val="00510B30"/>
    <w:rsid w:val="00513D73"/>
    <w:rsid w:val="00514A43"/>
    <w:rsid w:val="0051530D"/>
    <w:rsid w:val="00516DD0"/>
    <w:rsid w:val="005174E5"/>
    <w:rsid w:val="00520431"/>
    <w:rsid w:val="005208F8"/>
    <w:rsid w:val="00522393"/>
    <w:rsid w:val="00522620"/>
    <w:rsid w:val="00522C7F"/>
    <w:rsid w:val="00525656"/>
    <w:rsid w:val="005305E9"/>
    <w:rsid w:val="005306A7"/>
    <w:rsid w:val="00531029"/>
    <w:rsid w:val="00533967"/>
    <w:rsid w:val="005343F5"/>
    <w:rsid w:val="00534B4C"/>
    <w:rsid w:val="00534C02"/>
    <w:rsid w:val="00534F53"/>
    <w:rsid w:val="00536A08"/>
    <w:rsid w:val="00537464"/>
    <w:rsid w:val="00542628"/>
    <w:rsid w:val="0054264B"/>
    <w:rsid w:val="00542B8A"/>
    <w:rsid w:val="00543786"/>
    <w:rsid w:val="00543C0F"/>
    <w:rsid w:val="00544A2A"/>
    <w:rsid w:val="00545691"/>
    <w:rsid w:val="005511B0"/>
    <w:rsid w:val="00551FF7"/>
    <w:rsid w:val="005522E2"/>
    <w:rsid w:val="005533D7"/>
    <w:rsid w:val="00553966"/>
    <w:rsid w:val="00554313"/>
    <w:rsid w:val="00557007"/>
    <w:rsid w:val="00557305"/>
    <w:rsid w:val="005627FD"/>
    <w:rsid w:val="00562EE5"/>
    <w:rsid w:val="005647B7"/>
    <w:rsid w:val="00566D64"/>
    <w:rsid w:val="005703DE"/>
    <w:rsid w:val="00571F9C"/>
    <w:rsid w:val="00573826"/>
    <w:rsid w:val="00574391"/>
    <w:rsid w:val="00575F82"/>
    <w:rsid w:val="00576EC2"/>
    <w:rsid w:val="00580828"/>
    <w:rsid w:val="005840FC"/>
    <w:rsid w:val="0058464E"/>
    <w:rsid w:val="005851DA"/>
    <w:rsid w:val="00590CED"/>
    <w:rsid w:val="00591531"/>
    <w:rsid w:val="005937FD"/>
    <w:rsid w:val="00593B48"/>
    <w:rsid w:val="0059652A"/>
    <w:rsid w:val="005A01CB"/>
    <w:rsid w:val="005A0B69"/>
    <w:rsid w:val="005A5472"/>
    <w:rsid w:val="005A58FF"/>
    <w:rsid w:val="005A5B7C"/>
    <w:rsid w:val="005A5EAF"/>
    <w:rsid w:val="005A64C0"/>
    <w:rsid w:val="005A7FE6"/>
    <w:rsid w:val="005B0576"/>
    <w:rsid w:val="005B0CC2"/>
    <w:rsid w:val="005B11BB"/>
    <w:rsid w:val="005B2AFE"/>
    <w:rsid w:val="005B2BEC"/>
    <w:rsid w:val="005B34D3"/>
    <w:rsid w:val="005B3C11"/>
    <w:rsid w:val="005B4BC9"/>
    <w:rsid w:val="005B4CEE"/>
    <w:rsid w:val="005B69CD"/>
    <w:rsid w:val="005B77F5"/>
    <w:rsid w:val="005C04E6"/>
    <w:rsid w:val="005C163C"/>
    <w:rsid w:val="005C1C28"/>
    <w:rsid w:val="005C243C"/>
    <w:rsid w:val="005C2C7B"/>
    <w:rsid w:val="005C3EB2"/>
    <w:rsid w:val="005C49E1"/>
    <w:rsid w:val="005C5798"/>
    <w:rsid w:val="005C59EA"/>
    <w:rsid w:val="005C6DB5"/>
    <w:rsid w:val="005D0561"/>
    <w:rsid w:val="005D2436"/>
    <w:rsid w:val="005D2A5B"/>
    <w:rsid w:val="005D425B"/>
    <w:rsid w:val="005D4447"/>
    <w:rsid w:val="005D4E62"/>
    <w:rsid w:val="005D5453"/>
    <w:rsid w:val="005D68E2"/>
    <w:rsid w:val="005E00CC"/>
    <w:rsid w:val="005E19CF"/>
    <w:rsid w:val="005E19E7"/>
    <w:rsid w:val="005E2D76"/>
    <w:rsid w:val="005E5679"/>
    <w:rsid w:val="005E6102"/>
    <w:rsid w:val="005F024D"/>
    <w:rsid w:val="005F0D35"/>
    <w:rsid w:val="005F2425"/>
    <w:rsid w:val="005F379A"/>
    <w:rsid w:val="005F5113"/>
    <w:rsid w:val="005F677F"/>
    <w:rsid w:val="005F77BB"/>
    <w:rsid w:val="00603F3E"/>
    <w:rsid w:val="00604F9A"/>
    <w:rsid w:val="0060551D"/>
    <w:rsid w:val="00611448"/>
    <w:rsid w:val="00613B57"/>
    <w:rsid w:val="006160F3"/>
    <w:rsid w:val="006168C7"/>
    <w:rsid w:val="0061716C"/>
    <w:rsid w:val="006201D2"/>
    <w:rsid w:val="00623704"/>
    <w:rsid w:val="0062412F"/>
    <w:rsid w:val="00624290"/>
    <w:rsid w:val="006243A1"/>
    <w:rsid w:val="0062491D"/>
    <w:rsid w:val="00625C93"/>
    <w:rsid w:val="00626FE3"/>
    <w:rsid w:val="00632B61"/>
    <w:rsid w:val="00632E56"/>
    <w:rsid w:val="006343FB"/>
    <w:rsid w:val="00634F2F"/>
    <w:rsid w:val="00635CBA"/>
    <w:rsid w:val="0064113B"/>
    <w:rsid w:val="0064338B"/>
    <w:rsid w:val="00644FE8"/>
    <w:rsid w:val="0064599E"/>
    <w:rsid w:val="0064604F"/>
    <w:rsid w:val="00646542"/>
    <w:rsid w:val="00646CD0"/>
    <w:rsid w:val="00647517"/>
    <w:rsid w:val="006504F4"/>
    <w:rsid w:val="0065143E"/>
    <w:rsid w:val="006535D9"/>
    <w:rsid w:val="00654332"/>
    <w:rsid w:val="00654BC9"/>
    <w:rsid w:val="00654F7D"/>
    <w:rsid w:val="006552FD"/>
    <w:rsid w:val="006560B0"/>
    <w:rsid w:val="00656CDC"/>
    <w:rsid w:val="00656CF5"/>
    <w:rsid w:val="006575B8"/>
    <w:rsid w:val="00660FAC"/>
    <w:rsid w:val="00661B53"/>
    <w:rsid w:val="0066325E"/>
    <w:rsid w:val="00663AF3"/>
    <w:rsid w:val="00665F0B"/>
    <w:rsid w:val="00666025"/>
    <w:rsid w:val="00666B6C"/>
    <w:rsid w:val="00667681"/>
    <w:rsid w:val="00676DF8"/>
    <w:rsid w:val="00680EFF"/>
    <w:rsid w:val="00682682"/>
    <w:rsid w:val="00682702"/>
    <w:rsid w:val="00682CAE"/>
    <w:rsid w:val="00683C96"/>
    <w:rsid w:val="006857B7"/>
    <w:rsid w:val="006868E3"/>
    <w:rsid w:val="006879B4"/>
    <w:rsid w:val="00691B30"/>
    <w:rsid w:val="00692236"/>
    <w:rsid w:val="00692368"/>
    <w:rsid w:val="00692CFE"/>
    <w:rsid w:val="00692D0A"/>
    <w:rsid w:val="00695914"/>
    <w:rsid w:val="006961E7"/>
    <w:rsid w:val="0069649A"/>
    <w:rsid w:val="00697059"/>
    <w:rsid w:val="00697DAF"/>
    <w:rsid w:val="006A2426"/>
    <w:rsid w:val="006A2AFE"/>
    <w:rsid w:val="006A2DEA"/>
    <w:rsid w:val="006A2EBC"/>
    <w:rsid w:val="006A48DA"/>
    <w:rsid w:val="006A4ADA"/>
    <w:rsid w:val="006A52AE"/>
    <w:rsid w:val="006A5EA0"/>
    <w:rsid w:val="006A783B"/>
    <w:rsid w:val="006A7B33"/>
    <w:rsid w:val="006B071A"/>
    <w:rsid w:val="006B0EFC"/>
    <w:rsid w:val="006B1E54"/>
    <w:rsid w:val="006B26BD"/>
    <w:rsid w:val="006B4E13"/>
    <w:rsid w:val="006B606D"/>
    <w:rsid w:val="006B6EBE"/>
    <w:rsid w:val="006B75DD"/>
    <w:rsid w:val="006B7F61"/>
    <w:rsid w:val="006C0A26"/>
    <w:rsid w:val="006C0E10"/>
    <w:rsid w:val="006C399A"/>
    <w:rsid w:val="006C3CD4"/>
    <w:rsid w:val="006C497E"/>
    <w:rsid w:val="006C5335"/>
    <w:rsid w:val="006C67E0"/>
    <w:rsid w:val="006C7ABA"/>
    <w:rsid w:val="006C7FE7"/>
    <w:rsid w:val="006D0D60"/>
    <w:rsid w:val="006D1122"/>
    <w:rsid w:val="006D2CC2"/>
    <w:rsid w:val="006D2DD9"/>
    <w:rsid w:val="006D3C00"/>
    <w:rsid w:val="006D4A6F"/>
    <w:rsid w:val="006D68E1"/>
    <w:rsid w:val="006D6CF4"/>
    <w:rsid w:val="006D7939"/>
    <w:rsid w:val="006E00FC"/>
    <w:rsid w:val="006E1C85"/>
    <w:rsid w:val="006E3675"/>
    <w:rsid w:val="006E395E"/>
    <w:rsid w:val="006E4A7F"/>
    <w:rsid w:val="006F0D53"/>
    <w:rsid w:val="006F1BED"/>
    <w:rsid w:val="006F51BD"/>
    <w:rsid w:val="006F734E"/>
    <w:rsid w:val="00700C5C"/>
    <w:rsid w:val="00704329"/>
    <w:rsid w:val="00704DF6"/>
    <w:rsid w:val="0070651C"/>
    <w:rsid w:val="0070680E"/>
    <w:rsid w:val="00710136"/>
    <w:rsid w:val="007127D8"/>
    <w:rsid w:val="007132A3"/>
    <w:rsid w:val="00716178"/>
    <w:rsid w:val="00716421"/>
    <w:rsid w:val="00716F24"/>
    <w:rsid w:val="00721577"/>
    <w:rsid w:val="00721620"/>
    <w:rsid w:val="007236CA"/>
    <w:rsid w:val="00723B10"/>
    <w:rsid w:val="00724EFB"/>
    <w:rsid w:val="00725723"/>
    <w:rsid w:val="0072637E"/>
    <w:rsid w:val="0073361C"/>
    <w:rsid w:val="0073717E"/>
    <w:rsid w:val="007371C7"/>
    <w:rsid w:val="00737FAC"/>
    <w:rsid w:val="007419C3"/>
    <w:rsid w:val="00742692"/>
    <w:rsid w:val="00743709"/>
    <w:rsid w:val="0074430B"/>
    <w:rsid w:val="00744F22"/>
    <w:rsid w:val="007467A7"/>
    <w:rsid w:val="00746833"/>
    <w:rsid w:val="007469DD"/>
    <w:rsid w:val="0074741B"/>
    <w:rsid w:val="0074759E"/>
    <w:rsid w:val="007478EA"/>
    <w:rsid w:val="00751369"/>
    <w:rsid w:val="007523A8"/>
    <w:rsid w:val="0075415C"/>
    <w:rsid w:val="00761590"/>
    <w:rsid w:val="00761A91"/>
    <w:rsid w:val="00761E31"/>
    <w:rsid w:val="00763502"/>
    <w:rsid w:val="00765E3C"/>
    <w:rsid w:val="00770B66"/>
    <w:rsid w:val="00771BCA"/>
    <w:rsid w:val="00772A11"/>
    <w:rsid w:val="00773BF8"/>
    <w:rsid w:val="00775E77"/>
    <w:rsid w:val="00776DCC"/>
    <w:rsid w:val="0077743E"/>
    <w:rsid w:val="007824EA"/>
    <w:rsid w:val="0078418C"/>
    <w:rsid w:val="00784A69"/>
    <w:rsid w:val="0078671B"/>
    <w:rsid w:val="00786A8D"/>
    <w:rsid w:val="007913AB"/>
    <w:rsid w:val="007914F7"/>
    <w:rsid w:val="00794A0E"/>
    <w:rsid w:val="00797C76"/>
    <w:rsid w:val="007A4485"/>
    <w:rsid w:val="007A4608"/>
    <w:rsid w:val="007A5A9E"/>
    <w:rsid w:val="007A647B"/>
    <w:rsid w:val="007B0AF8"/>
    <w:rsid w:val="007B0BBB"/>
    <w:rsid w:val="007B1625"/>
    <w:rsid w:val="007B321C"/>
    <w:rsid w:val="007B706E"/>
    <w:rsid w:val="007B71EB"/>
    <w:rsid w:val="007B7955"/>
    <w:rsid w:val="007C03FA"/>
    <w:rsid w:val="007C09CB"/>
    <w:rsid w:val="007C3BF0"/>
    <w:rsid w:val="007C6205"/>
    <w:rsid w:val="007C686A"/>
    <w:rsid w:val="007C6CFE"/>
    <w:rsid w:val="007C728E"/>
    <w:rsid w:val="007D1715"/>
    <w:rsid w:val="007D2C53"/>
    <w:rsid w:val="007D2D86"/>
    <w:rsid w:val="007D3D60"/>
    <w:rsid w:val="007D48DC"/>
    <w:rsid w:val="007D5441"/>
    <w:rsid w:val="007D610F"/>
    <w:rsid w:val="007E07F0"/>
    <w:rsid w:val="007E097D"/>
    <w:rsid w:val="007E10E6"/>
    <w:rsid w:val="007E1980"/>
    <w:rsid w:val="007E3E03"/>
    <w:rsid w:val="007E4600"/>
    <w:rsid w:val="007E4677"/>
    <w:rsid w:val="007E4B76"/>
    <w:rsid w:val="007E5EA8"/>
    <w:rsid w:val="007E6AEA"/>
    <w:rsid w:val="007F0CF1"/>
    <w:rsid w:val="007F12A5"/>
    <w:rsid w:val="007F2BFF"/>
    <w:rsid w:val="007F3067"/>
    <w:rsid w:val="007F3870"/>
    <w:rsid w:val="007F4CF1"/>
    <w:rsid w:val="007F758D"/>
    <w:rsid w:val="007F7D52"/>
    <w:rsid w:val="00804DA9"/>
    <w:rsid w:val="00805F0D"/>
    <w:rsid w:val="0080654C"/>
    <w:rsid w:val="008071C6"/>
    <w:rsid w:val="008074F1"/>
    <w:rsid w:val="008077C8"/>
    <w:rsid w:val="008107F3"/>
    <w:rsid w:val="0081341F"/>
    <w:rsid w:val="00815C6D"/>
    <w:rsid w:val="00816365"/>
    <w:rsid w:val="00816571"/>
    <w:rsid w:val="00816681"/>
    <w:rsid w:val="00817A00"/>
    <w:rsid w:val="00821010"/>
    <w:rsid w:val="00821D87"/>
    <w:rsid w:val="00822AE4"/>
    <w:rsid w:val="008230E2"/>
    <w:rsid w:val="008236B0"/>
    <w:rsid w:val="00823921"/>
    <w:rsid w:val="00823CCC"/>
    <w:rsid w:val="00825B46"/>
    <w:rsid w:val="00831801"/>
    <w:rsid w:val="008325FD"/>
    <w:rsid w:val="00833DE3"/>
    <w:rsid w:val="00835DB3"/>
    <w:rsid w:val="0083617B"/>
    <w:rsid w:val="008371BD"/>
    <w:rsid w:val="008377D6"/>
    <w:rsid w:val="008438C9"/>
    <w:rsid w:val="00845605"/>
    <w:rsid w:val="008504A8"/>
    <w:rsid w:val="0085282E"/>
    <w:rsid w:val="00852E7F"/>
    <w:rsid w:val="0085461D"/>
    <w:rsid w:val="008560F0"/>
    <w:rsid w:val="00856BB7"/>
    <w:rsid w:val="008577CE"/>
    <w:rsid w:val="00860E67"/>
    <w:rsid w:val="00865756"/>
    <w:rsid w:val="00866D56"/>
    <w:rsid w:val="0087198C"/>
    <w:rsid w:val="00872C1F"/>
    <w:rsid w:val="0087343F"/>
    <w:rsid w:val="00873B42"/>
    <w:rsid w:val="00877BF0"/>
    <w:rsid w:val="008802C7"/>
    <w:rsid w:val="00881F17"/>
    <w:rsid w:val="00881F55"/>
    <w:rsid w:val="0088434B"/>
    <w:rsid w:val="008856D8"/>
    <w:rsid w:val="008870B1"/>
    <w:rsid w:val="008870E7"/>
    <w:rsid w:val="0089027F"/>
    <w:rsid w:val="00890561"/>
    <w:rsid w:val="00892E82"/>
    <w:rsid w:val="008950F6"/>
    <w:rsid w:val="00896846"/>
    <w:rsid w:val="008A539D"/>
    <w:rsid w:val="008A64CF"/>
    <w:rsid w:val="008B0407"/>
    <w:rsid w:val="008B12D2"/>
    <w:rsid w:val="008B4CBC"/>
    <w:rsid w:val="008B64EB"/>
    <w:rsid w:val="008B69E7"/>
    <w:rsid w:val="008B7005"/>
    <w:rsid w:val="008B79A1"/>
    <w:rsid w:val="008B7C30"/>
    <w:rsid w:val="008C1B58"/>
    <w:rsid w:val="008C3442"/>
    <w:rsid w:val="008C39AE"/>
    <w:rsid w:val="008C588B"/>
    <w:rsid w:val="008C590D"/>
    <w:rsid w:val="008C718C"/>
    <w:rsid w:val="008C7431"/>
    <w:rsid w:val="008D0DB0"/>
    <w:rsid w:val="008D1094"/>
    <w:rsid w:val="008D1F0F"/>
    <w:rsid w:val="008D21DA"/>
    <w:rsid w:val="008D29F3"/>
    <w:rsid w:val="008D2CDA"/>
    <w:rsid w:val="008D7BDE"/>
    <w:rsid w:val="008D7F05"/>
    <w:rsid w:val="008E031B"/>
    <w:rsid w:val="008E06B3"/>
    <w:rsid w:val="008E221F"/>
    <w:rsid w:val="008E23D9"/>
    <w:rsid w:val="008E2EDC"/>
    <w:rsid w:val="008E47C7"/>
    <w:rsid w:val="008E4C77"/>
    <w:rsid w:val="008E5E64"/>
    <w:rsid w:val="008E7029"/>
    <w:rsid w:val="008E7595"/>
    <w:rsid w:val="008E7EF6"/>
    <w:rsid w:val="008F1F98"/>
    <w:rsid w:val="008F33D3"/>
    <w:rsid w:val="008F6758"/>
    <w:rsid w:val="008F6CD9"/>
    <w:rsid w:val="00902D98"/>
    <w:rsid w:val="0090319C"/>
    <w:rsid w:val="009040DD"/>
    <w:rsid w:val="00904F8C"/>
    <w:rsid w:val="00905097"/>
    <w:rsid w:val="00905B47"/>
    <w:rsid w:val="0090673A"/>
    <w:rsid w:val="00906BAB"/>
    <w:rsid w:val="0091331C"/>
    <w:rsid w:val="00913B27"/>
    <w:rsid w:val="009169CB"/>
    <w:rsid w:val="009171CE"/>
    <w:rsid w:val="00917352"/>
    <w:rsid w:val="009209A2"/>
    <w:rsid w:val="00920FA2"/>
    <w:rsid w:val="00921126"/>
    <w:rsid w:val="00921DF6"/>
    <w:rsid w:val="0092206B"/>
    <w:rsid w:val="009279DE"/>
    <w:rsid w:val="00930116"/>
    <w:rsid w:val="00935B31"/>
    <w:rsid w:val="00940A7B"/>
    <w:rsid w:val="0094212C"/>
    <w:rsid w:val="00942E43"/>
    <w:rsid w:val="00944163"/>
    <w:rsid w:val="00945F8D"/>
    <w:rsid w:val="00946167"/>
    <w:rsid w:val="00947622"/>
    <w:rsid w:val="00953CE4"/>
    <w:rsid w:val="00954689"/>
    <w:rsid w:val="00954776"/>
    <w:rsid w:val="00954BA0"/>
    <w:rsid w:val="00955B75"/>
    <w:rsid w:val="00960E69"/>
    <w:rsid w:val="0096119D"/>
    <w:rsid w:val="009617C9"/>
    <w:rsid w:val="00961C93"/>
    <w:rsid w:val="0096212C"/>
    <w:rsid w:val="00962860"/>
    <w:rsid w:val="00963CED"/>
    <w:rsid w:val="00963FD6"/>
    <w:rsid w:val="00964FCC"/>
    <w:rsid w:val="00965324"/>
    <w:rsid w:val="00967FE6"/>
    <w:rsid w:val="0097091E"/>
    <w:rsid w:val="009735C2"/>
    <w:rsid w:val="00973D3E"/>
    <w:rsid w:val="009760D3"/>
    <w:rsid w:val="00976D08"/>
    <w:rsid w:val="00977132"/>
    <w:rsid w:val="00977549"/>
    <w:rsid w:val="00977E6F"/>
    <w:rsid w:val="00980F59"/>
    <w:rsid w:val="00981808"/>
    <w:rsid w:val="00981A4B"/>
    <w:rsid w:val="00982501"/>
    <w:rsid w:val="00983BB3"/>
    <w:rsid w:val="00985999"/>
    <w:rsid w:val="00985CAF"/>
    <w:rsid w:val="00986466"/>
    <w:rsid w:val="009877D3"/>
    <w:rsid w:val="00990239"/>
    <w:rsid w:val="00992CB2"/>
    <w:rsid w:val="00994983"/>
    <w:rsid w:val="00994E8F"/>
    <w:rsid w:val="009951DC"/>
    <w:rsid w:val="009959BB"/>
    <w:rsid w:val="00996F64"/>
    <w:rsid w:val="00997158"/>
    <w:rsid w:val="009A0A3E"/>
    <w:rsid w:val="009A2D87"/>
    <w:rsid w:val="009A3113"/>
    <w:rsid w:val="009A33FC"/>
    <w:rsid w:val="009A3A7C"/>
    <w:rsid w:val="009A4870"/>
    <w:rsid w:val="009A60A1"/>
    <w:rsid w:val="009A6462"/>
    <w:rsid w:val="009B0E22"/>
    <w:rsid w:val="009B2ADB"/>
    <w:rsid w:val="009B317B"/>
    <w:rsid w:val="009B4300"/>
    <w:rsid w:val="009B59A2"/>
    <w:rsid w:val="009B603A"/>
    <w:rsid w:val="009B767D"/>
    <w:rsid w:val="009C0015"/>
    <w:rsid w:val="009C1409"/>
    <w:rsid w:val="009C2D0E"/>
    <w:rsid w:val="009C31D1"/>
    <w:rsid w:val="009C3DAC"/>
    <w:rsid w:val="009C42E0"/>
    <w:rsid w:val="009C5FF5"/>
    <w:rsid w:val="009C6468"/>
    <w:rsid w:val="009D1AB1"/>
    <w:rsid w:val="009D1E17"/>
    <w:rsid w:val="009D5362"/>
    <w:rsid w:val="009E0EC3"/>
    <w:rsid w:val="009E1415"/>
    <w:rsid w:val="009E2DD1"/>
    <w:rsid w:val="009E3D8D"/>
    <w:rsid w:val="009E49E9"/>
    <w:rsid w:val="009E563F"/>
    <w:rsid w:val="009E6116"/>
    <w:rsid w:val="009E6E85"/>
    <w:rsid w:val="009E7539"/>
    <w:rsid w:val="009F1E2F"/>
    <w:rsid w:val="009F20A9"/>
    <w:rsid w:val="009F23AD"/>
    <w:rsid w:val="009F387E"/>
    <w:rsid w:val="009F3FA8"/>
    <w:rsid w:val="00A0187A"/>
    <w:rsid w:val="00A01E18"/>
    <w:rsid w:val="00A02E43"/>
    <w:rsid w:val="00A03A41"/>
    <w:rsid w:val="00A03A9C"/>
    <w:rsid w:val="00A05BD5"/>
    <w:rsid w:val="00A065F9"/>
    <w:rsid w:val="00A06613"/>
    <w:rsid w:val="00A07F34"/>
    <w:rsid w:val="00A10E41"/>
    <w:rsid w:val="00A11C19"/>
    <w:rsid w:val="00A11C69"/>
    <w:rsid w:val="00A14A2F"/>
    <w:rsid w:val="00A178EF"/>
    <w:rsid w:val="00A22154"/>
    <w:rsid w:val="00A23813"/>
    <w:rsid w:val="00A2455F"/>
    <w:rsid w:val="00A25C38"/>
    <w:rsid w:val="00A26EE0"/>
    <w:rsid w:val="00A27C03"/>
    <w:rsid w:val="00A30E59"/>
    <w:rsid w:val="00A3108F"/>
    <w:rsid w:val="00A311BC"/>
    <w:rsid w:val="00A31AA8"/>
    <w:rsid w:val="00A320FC"/>
    <w:rsid w:val="00A32D42"/>
    <w:rsid w:val="00A33A6A"/>
    <w:rsid w:val="00A34322"/>
    <w:rsid w:val="00A36BBE"/>
    <w:rsid w:val="00A37D50"/>
    <w:rsid w:val="00A4307A"/>
    <w:rsid w:val="00A45856"/>
    <w:rsid w:val="00A4715D"/>
    <w:rsid w:val="00A47EBB"/>
    <w:rsid w:val="00A50FF9"/>
    <w:rsid w:val="00A51116"/>
    <w:rsid w:val="00A51CDD"/>
    <w:rsid w:val="00A52108"/>
    <w:rsid w:val="00A5367F"/>
    <w:rsid w:val="00A54129"/>
    <w:rsid w:val="00A55C2C"/>
    <w:rsid w:val="00A56539"/>
    <w:rsid w:val="00A567C6"/>
    <w:rsid w:val="00A6305C"/>
    <w:rsid w:val="00A645DF"/>
    <w:rsid w:val="00A658A9"/>
    <w:rsid w:val="00A66119"/>
    <w:rsid w:val="00A6624E"/>
    <w:rsid w:val="00A66B26"/>
    <w:rsid w:val="00A6730D"/>
    <w:rsid w:val="00A71625"/>
    <w:rsid w:val="00A71B9B"/>
    <w:rsid w:val="00A72B45"/>
    <w:rsid w:val="00A72F99"/>
    <w:rsid w:val="00A74EB5"/>
    <w:rsid w:val="00A751C7"/>
    <w:rsid w:val="00A803A9"/>
    <w:rsid w:val="00A834F0"/>
    <w:rsid w:val="00A84E2D"/>
    <w:rsid w:val="00A87844"/>
    <w:rsid w:val="00A909A5"/>
    <w:rsid w:val="00A92FE1"/>
    <w:rsid w:val="00A93FC2"/>
    <w:rsid w:val="00A9496E"/>
    <w:rsid w:val="00A97905"/>
    <w:rsid w:val="00A97F7F"/>
    <w:rsid w:val="00AA02E7"/>
    <w:rsid w:val="00AA038C"/>
    <w:rsid w:val="00AA2D51"/>
    <w:rsid w:val="00AA3054"/>
    <w:rsid w:val="00AA47AD"/>
    <w:rsid w:val="00AA51D5"/>
    <w:rsid w:val="00AA6CD0"/>
    <w:rsid w:val="00AA7A09"/>
    <w:rsid w:val="00AA7EFE"/>
    <w:rsid w:val="00AB23AB"/>
    <w:rsid w:val="00AB24BC"/>
    <w:rsid w:val="00AB3B50"/>
    <w:rsid w:val="00AB446C"/>
    <w:rsid w:val="00AB4EEA"/>
    <w:rsid w:val="00AB6079"/>
    <w:rsid w:val="00AC0356"/>
    <w:rsid w:val="00AC05B1"/>
    <w:rsid w:val="00AC1EE0"/>
    <w:rsid w:val="00AC2BA1"/>
    <w:rsid w:val="00AC5661"/>
    <w:rsid w:val="00AC577E"/>
    <w:rsid w:val="00AC6EEE"/>
    <w:rsid w:val="00AD136F"/>
    <w:rsid w:val="00AD196A"/>
    <w:rsid w:val="00AD356C"/>
    <w:rsid w:val="00AD7E2C"/>
    <w:rsid w:val="00AE0F58"/>
    <w:rsid w:val="00AE1C52"/>
    <w:rsid w:val="00AE257F"/>
    <w:rsid w:val="00AE2914"/>
    <w:rsid w:val="00AE4517"/>
    <w:rsid w:val="00AE6A9C"/>
    <w:rsid w:val="00AE6D15"/>
    <w:rsid w:val="00AF0626"/>
    <w:rsid w:val="00AF34AB"/>
    <w:rsid w:val="00AF40AF"/>
    <w:rsid w:val="00AF4386"/>
    <w:rsid w:val="00AF5A01"/>
    <w:rsid w:val="00AF7FE3"/>
    <w:rsid w:val="00B009AD"/>
    <w:rsid w:val="00B014C8"/>
    <w:rsid w:val="00B01A52"/>
    <w:rsid w:val="00B04182"/>
    <w:rsid w:val="00B05069"/>
    <w:rsid w:val="00B061E1"/>
    <w:rsid w:val="00B06354"/>
    <w:rsid w:val="00B072A8"/>
    <w:rsid w:val="00B07AE3"/>
    <w:rsid w:val="00B11430"/>
    <w:rsid w:val="00B1212C"/>
    <w:rsid w:val="00B12326"/>
    <w:rsid w:val="00B2170E"/>
    <w:rsid w:val="00B21C38"/>
    <w:rsid w:val="00B228B2"/>
    <w:rsid w:val="00B23604"/>
    <w:rsid w:val="00B26044"/>
    <w:rsid w:val="00B30706"/>
    <w:rsid w:val="00B30DC1"/>
    <w:rsid w:val="00B31C56"/>
    <w:rsid w:val="00B353EB"/>
    <w:rsid w:val="00B35B96"/>
    <w:rsid w:val="00B40122"/>
    <w:rsid w:val="00B41DE3"/>
    <w:rsid w:val="00B42563"/>
    <w:rsid w:val="00B439C4"/>
    <w:rsid w:val="00B45285"/>
    <w:rsid w:val="00B4535E"/>
    <w:rsid w:val="00B4606C"/>
    <w:rsid w:val="00B52A8C"/>
    <w:rsid w:val="00B62C7F"/>
    <w:rsid w:val="00B635C3"/>
    <w:rsid w:val="00B636A8"/>
    <w:rsid w:val="00B6386F"/>
    <w:rsid w:val="00B65BE7"/>
    <w:rsid w:val="00B6617F"/>
    <w:rsid w:val="00B665C6"/>
    <w:rsid w:val="00B70057"/>
    <w:rsid w:val="00B709EC"/>
    <w:rsid w:val="00B7349E"/>
    <w:rsid w:val="00B7606A"/>
    <w:rsid w:val="00B76CEC"/>
    <w:rsid w:val="00B805AF"/>
    <w:rsid w:val="00B8171E"/>
    <w:rsid w:val="00B8320F"/>
    <w:rsid w:val="00B869EC"/>
    <w:rsid w:val="00B874F6"/>
    <w:rsid w:val="00B91152"/>
    <w:rsid w:val="00B9397A"/>
    <w:rsid w:val="00B9633D"/>
    <w:rsid w:val="00B9659E"/>
    <w:rsid w:val="00BA0169"/>
    <w:rsid w:val="00BA0A0B"/>
    <w:rsid w:val="00BA0B75"/>
    <w:rsid w:val="00BA0E29"/>
    <w:rsid w:val="00BA1524"/>
    <w:rsid w:val="00BA2B60"/>
    <w:rsid w:val="00BA2EBE"/>
    <w:rsid w:val="00BA7763"/>
    <w:rsid w:val="00BA7D4D"/>
    <w:rsid w:val="00BA7EE8"/>
    <w:rsid w:val="00BB0BC4"/>
    <w:rsid w:val="00BB0F28"/>
    <w:rsid w:val="00BB25FD"/>
    <w:rsid w:val="00BB33E9"/>
    <w:rsid w:val="00BB3DBB"/>
    <w:rsid w:val="00BB458A"/>
    <w:rsid w:val="00BB4988"/>
    <w:rsid w:val="00BB54E9"/>
    <w:rsid w:val="00BB7D9B"/>
    <w:rsid w:val="00BC0D35"/>
    <w:rsid w:val="00BC0F32"/>
    <w:rsid w:val="00BC1D67"/>
    <w:rsid w:val="00BD00D3"/>
    <w:rsid w:val="00BD00E6"/>
    <w:rsid w:val="00BD04B4"/>
    <w:rsid w:val="00BD1659"/>
    <w:rsid w:val="00BD1D3E"/>
    <w:rsid w:val="00BD3AA9"/>
    <w:rsid w:val="00BD479B"/>
    <w:rsid w:val="00BD4A18"/>
    <w:rsid w:val="00BD6425"/>
    <w:rsid w:val="00BD6DB2"/>
    <w:rsid w:val="00BE0778"/>
    <w:rsid w:val="00BE0AD1"/>
    <w:rsid w:val="00BE11CF"/>
    <w:rsid w:val="00BE21AB"/>
    <w:rsid w:val="00BE3CE1"/>
    <w:rsid w:val="00BE556C"/>
    <w:rsid w:val="00BE55CB"/>
    <w:rsid w:val="00BF2AA0"/>
    <w:rsid w:val="00BF32C2"/>
    <w:rsid w:val="00BF5899"/>
    <w:rsid w:val="00BF5F8F"/>
    <w:rsid w:val="00BF617A"/>
    <w:rsid w:val="00BF6A25"/>
    <w:rsid w:val="00BF6BB5"/>
    <w:rsid w:val="00BF6FCE"/>
    <w:rsid w:val="00BF7F90"/>
    <w:rsid w:val="00C00ADE"/>
    <w:rsid w:val="00C00B2D"/>
    <w:rsid w:val="00C0379D"/>
    <w:rsid w:val="00C03931"/>
    <w:rsid w:val="00C05647"/>
    <w:rsid w:val="00C05FE3"/>
    <w:rsid w:val="00C0608E"/>
    <w:rsid w:val="00C06814"/>
    <w:rsid w:val="00C1320C"/>
    <w:rsid w:val="00C13AD1"/>
    <w:rsid w:val="00C14E84"/>
    <w:rsid w:val="00C20586"/>
    <w:rsid w:val="00C2136D"/>
    <w:rsid w:val="00C214EE"/>
    <w:rsid w:val="00C2256C"/>
    <w:rsid w:val="00C2314B"/>
    <w:rsid w:val="00C24971"/>
    <w:rsid w:val="00C264FB"/>
    <w:rsid w:val="00C26BE5"/>
    <w:rsid w:val="00C26E4D"/>
    <w:rsid w:val="00C27909"/>
    <w:rsid w:val="00C27B03"/>
    <w:rsid w:val="00C3033D"/>
    <w:rsid w:val="00C314E1"/>
    <w:rsid w:val="00C3374C"/>
    <w:rsid w:val="00C338D2"/>
    <w:rsid w:val="00C34397"/>
    <w:rsid w:val="00C35149"/>
    <w:rsid w:val="00C3518B"/>
    <w:rsid w:val="00C3788B"/>
    <w:rsid w:val="00C40254"/>
    <w:rsid w:val="00C404BB"/>
    <w:rsid w:val="00C40653"/>
    <w:rsid w:val="00C4095D"/>
    <w:rsid w:val="00C415C6"/>
    <w:rsid w:val="00C427FD"/>
    <w:rsid w:val="00C442A2"/>
    <w:rsid w:val="00C458A7"/>
    <w:rsid w:val="00C45AEB"/>
    <w:rsid w:val="00C51596"/>
    <w:rsid w:val="00C51BA5"/>
    <w:rsid w:val="00C51E99"/>
    <w:rsid w:val="00C53D51"/>
    <w:rsid w:val="00C54730"/>
    <w:rsid w:val="00C5572A"/>
    <w:rsid w:val="00C55ED7"/>
    <w:rsid w:val="00C601D2"/>
    <w:rsid w:val="00C61F4F"/>
    <w:rsid w:val="00C62B87"/>
    <w:rsid w:val="00C63295"/>
    <w:rsid w:val="00C63979"/>
    <w:rsid w:val="00C63F24"/>
    <w:rsid w:val="00C657DA"/>
    <w:rsid w:val="00C65BCC"/>
    <w:rsid w:val="00C66970"/>
    <w:rsid w:val="00C70471"/>
    <w:rsid w:val="00C70F10"/>
    <w:rsid w:val="00C71644"/>
    <w:rsid w:val="00C74332"/>
    <w:rsid w:val="00C76368"/>
    <w:rsid w:val="00C767DC"/>
    <w:rsid w:val="00C82685"/>
    <w:rsid w:val="00C84407"/>
    <w:rsid w:val="00C84EA0"/>
    <w:rsid w:val="00C8691C"/>
    <w:rsid w:val="00C869E5"/>
    <w:rsid w:val="00C87D7B"/>
    <w:rsid w:val="00C90CDF"/>
    <w:rsid w:val="00C91B0D"/>
    <w:rsid w:val="00C92EB8"/>
    <w:rsid w:val="00C94DC5"/>
    <w:rsid w:val="00CA168A"/>
    <w:rsid w:val="00CA2298"/>
    <w:rsid w:val="00CA357E"/>
    <w:rsid w:val="00CA44F9"/>
    <w:rsid w:val="00CA4A69"/>
    <w:rsid w:val="00CA4BC7"/>
    <w:rsid w:val="00CA561A"/>
    <w:rsid w:val="00CA5691"/>
    <w:rsid w:val="00CA654B"/>
    <w:rsid w:val="00CA7E78"/>
    <w:rsid w:val="00CB1471"/>
    <w:rsid w:val="00CB209D"/>
    <w:rsid w:val="00CB333B"/>
    <w:rsid w:val="00CB405C"/>
    <w:rsid w:val="00CB564C"/>
    <w:rsid w:val="00CB6EF7"/>
    <w:rsid w:val="00CB6F74"/>
    <w:rsid w:val="00CC04AE"/>
    <w:rsid w:val="00CC0C1C"/>
    <w:rsid w:val="00CC1A50"/>
    <w:rsid w:val="00CC2C5F"/>
    <w:rsid w:val="00CC356D"/>
    <w:rsid w:val="00CC3E0C"/>
    <w:rsid w:val="00CC5509"/>
    <w:rsid w:val="00CC58D3"/>
    <w:rsid w:val="00CC6536"/>
    <w:rsid w:val="00CC6D95"/>
    <w:rsid w:val="00CC784D"/>
    <w:rsid w:val="00CD3D59"/>
    <w:rsid w:val="00CD4D60"/>
    <w:rsid w:val="00CD73E3"/>
    <w:rsid w:val="00CD79E3"/>
    <w:rsid w:val="00CD7EAF"/>
    <w:rsid w:val="00CE0C92"/>
    <w:rsid w:val="00CE20E7"/>
    <w:rsid w:val="00CE2FDB"/>
    <w:rsid w:val="00CE5142"/>
    <w:rsid w:val="00CE6556"/>
    <w:rsid w:val="00CE7E2B"/>
    <w:rsid w:val="00CF0F32"/>
    <w:rsid w:val="00CF1F10"/>
    <w:rsid w:val="00CF211B"/>
    <w:rsid w:val="00CF2F99"/>
    <w:rsid w:val="00CF34F2"/>
    <w:rsid w:val="00D018B3"/>
    <w:rsid w:val="00D02430"/>
    <w:rsid w:val="00D03190"/>
    <w:rsid w:val="00D0337B"/>
    <w:rsid w:val="00D035B0"/>
    <w:rsid w:val="00D05929"/>
    <w:rsid w:val="00D05CA5"/>
    <w:rsid w:val="00D06A11"/>
    <w:rsid w:val="00D07452"/>
    <w:rsid w:val="00D079B2"/>
    <w:rsid w:val="00D10B90"/>
    <w:rsid w:val="00D114E9"/>
    <w:rsid w:val="00D11626"/>
    <w:rsid w:val="00D11D52"/>
    <w:rsid w:val="00D12110"/>
    <w:rsid w:val="00D13E73"/>
    <w:rsid w:val="00D14187"/>
    <w:rsid w:val="00D1580C"/>
    <w:rsid w:val="00D15EA8"/>
    <w:rsid w:val="00D16B9E"/>
    <w:rsid w:val="00D23E94"/>
    <w:rsid w:val="00D24BA3"/>
    <w:rsid w:val="00D256E9"/>
    <w:rsid w:val="00D26826"/>
    <w:rsid w:val="00D26B5B"/>
    <w:rsid w:val="00D27DB9"/>
    <w:rsid w:val="00D303F3"/>
    <w:rsid w:val="00D332AF"/>
    <w:rsid w:val="00D333D1"/>
    <w:rsid w:val="00D41A34"/>
    <w:rsid w:val="00D41AF6"/>
    <w:rsid w:val="00D429C6"/>
    <w:rsid w:val="00D4389F"/>
    <w:rsid w:val="00D454D5"/>
    <w:rsid w:val="00D4602B"/>
    <w:rsid w:val="00D46CA0"/>
    <w:rsid w:val="00D4714A"/>
    <w:rsid w:val="00D47748"/>
    <w:rsid w:val="00D5191E"/>
    <w:rsid w:val="00D52E76"/>
    <w:rsid w:val="00D53549"/>
    <w:rsid w:val="00D54CC3"/>
    <w:rsid w:val="00D54D1D"/>
    <w:rsid w:val="00D57CA1"/>
    <w:rsid w:val="00D6041A"/>
    <w:rsid w:val="00D627BE"/>
    <w:rsid w:val="00D633EB"/>
    <w:rsid w:val="00D63689"/>
    <w:rsid w:val="00D639E5"/>
    <w:rsid w:val="00D6782B"/>
    <w:rsid w:val="00D67EEA"/>
    <w:rsid w:val="00D70A9B"/>
    <w:rsid w:val="00D71156"/>
    <w:rsid w:val="00D71E23"/>
    <w:rsid w:val="00D72633"/>
    <w:rsid w:val="00D77A1E"/>
    <w:rsid w:val="00D82FDA"/>
    <w:rsid w:val="00D82FF7"/>
    <w:rsid w:val="00D847FE"/>
    <w:rsid w:val="00D85276"/>
    <w:rsid w:val="00D931DD"/>
    <w:rsid w:val="00D964EA"/>
    <w:rsid w:val="00D966D0"/>
    <w:rsid w:val="00DA0BF7"/>
    <w:rsid w:val="00DA0C59"/>
    <w:rsid w:val="00DA3991"/>
    <w:rsid w:val="00DA5237"/>
    <w:rsid w:val="00DA5696"/>
    <w:rsid w:val="00DA5EC3"/>
    <w:rsid w:val="00DA6BBD"/>
    <w:rsid w:val="00DB0990"/>
    <w:rsid w:val="00DB1008"/>
    <w:rsid w:val="00DB2DCA"/>
    <w:rsid w:val="00DB36B8"/>
    <w:rsid w:val="00DB4641"/>
    <w:rsid w:val="00DB5A71"/>
    <w:rsid w:val="00DB62E3"/>
    <w:rsid w:val="00DB6A5F"/>
    <w:rsid w:val="00DB7AC1"/>
    <w:rsid w:val="00DB7E6C"/>
    <w:rsid w:val="00DC11DA"/>
    <w:rsid w:val="00DC2478"/>
    <w:rsid w:val="00DC3ECD"/>
    <w:rsid w:val="00DC4AC6"/>
    <w:rsid w:val="00DD2B64"/>
    <w:rsid w:val="00DD390D"/>
    <w:rsid w:val="00DD45CC"/>
    <w:rsid w:val="00DD4D70"/>
    <w:rsid w:val="00DD4FEB"/>
    <w:rsid w:val="00DD5A29"/>
    <w:rsid w:val="00DD5D9D"/>
    <w:rsid w:val="00DD75D1"/>
    <w:rsid w:val="00DD773E"/>
    <w:rsid w:val="00DE0572"/>
    <w:rsid w:val="00DE1426"/>
    <w:rsid w:val="00DE35CB"/>
    <w:rsid w:val="00DE4EF0"/>
    <w:rsid w:val="00DE7191"/>
    <w:rsid w:val="00DF18F4"/>
    <w:rsid w:val="00DF21E9"/>
    <w:rsid w:val="00DF4821"/>
    <w:rsid w:val="00DF5A2D"/>
    <w:rsid w:val="00DF7042"/>
    <w:rsid w:val="00DF70B3"/>
    <w:rsid w:val="00DF7E07"/>
    <w:rsid w:val="00E0035B"/>
    <w:rsid w:val="00E00F14"/>
    <w:rsid w:val="00E021F2"/>
    <w:rsid w:val="00E02FD4"/>
    <w:rsid w:val="00E037EF"/>
    <w:rsid w:val="00E06386"/>
    <w:rsid w:val="00E07398"/>
    <w:rsid w:val="00E11ABB"/>
    <w:rsid w:val="00E11C4B"/>
    <w:rsid w:val="00E16D79"/>
    <w:rsid w:val="00E16DAF"/>
    <w:rsid w:val="00E21984"/>
    <w:rsid w:val="00E23406"/>
    <w:rsid w:val="00E24EB4"/>
    <w:rsid w:val="00E25199"/>
    <w:rsid w:val="00E30825"/>
    <w:rsid w:val="00E320ED"/>
    <w:rsid w:val="00E3265B"/>
    <w:rsid w:val="00E33AFB"/>
    <w:rsid w:val="00E34218"/>
    <w:rsid w:val="00E34A84"/>
    <w:rsid w:val="00E3645D"/>
    <w:rsid w:val="00E36D0B"/>
    <w:rsid w:val="00E37A8B"/>
    <w:rsid w:val="00E40634"/>
    <w:rsid w:val="00E40CC9"/>
    <w:rsid w:val="00E4122D"/>
    <w:rsid w:val="00E41915"/>
    <w:rsid w:val="00E428C1"/>
    <w:rsid w:val="00E43F5F"/>
    <w:rsid w:val="00E46282"/>
    <w:rsid w:val="00E5216E"/>
    <w:rsid w:val="00E557F1"/>
    <w:rsid w:val="00E56938"/>
    <w:rsid w:val="00E5751B"/>
    <w:rsid w:val="00E60285"/>
    <w:rsid w:val="00E627B4"/>
    <w:rsid w:val="00E6301E"/>
    <w:rsid w:val="00E65E8F"/>
    <w:rsid w:val="00E7606C"/>
    <w:rsid w:val="00E778A5"/>
    <w:rsid w:val="00E82344"/>
    <w:rsid w:val="00E82476"/>
    <w:rsid w:val="00E84C16"/>
    <w:rsid w:val="00E84C82"/>
    <w:rsid w:val="00E84D64"/>
    <w:rsid w:val="00E87408"/>
    <w:rsid w:val="00E90811"/>
    <w:rsid w:val="00E914C4"/>
    <w:rsid w:val="00E934F5"/>
    <w:rsid w:val="00E95789"/>
    <w:rsid w:val="00E963C8"/>
    <w:rsid w:val="00E96961"/>
    <w:rsid w:val="00EA1637"/>
    <w:rsid w:val="00EA1A24"/>
    <w:rsid w:val="00EA3EB7"/>
    <w:rsid w:val="00EA3F3F"/>
    <w:rsid w:val="00EA5717"/>
    <w:rsid w:val="00EA65BD"/>
    <w:rsid w:val="00EA72EC"/>
    <w:rsid w:val="00EA75C1"/>
    <w:rsid w:val="00EA7769"/>
    <w:rsid w:val="00EA7BF8"/>
    <w:rsid w:val="00EB001E"/>
    <w:rsid w:val="00EB11CB"/>
    <w:rsid w:val="00EB275A"/>
    <w:rsid w:val="00EB3CE4"/>
    <w:rsid w:val="00EB4293"/>
    <w:rsid w:val="00EB46B6"/>
    <w:rsid w:val="00EB776B"/>
    <w:rsid w:val="00EB786A"/>
    <w:rsid w:val="00EC0979"/>
    <w:rsid w:val="00EC1578"/>
    <w:rsid w:val="00EC18D1"/>
    <w:rsid w:val="00EC1C72"/>
    <w:rsid w:val="00EC3CC9"/>
    <w:rsid w:val="00EC4225"/>
    <w:rsid w:val="00EC6226"/>
    <w:rsid w:val="00EC680A"/>
    <w:rsid w:val="00EC6A37"/>
    <w:rsid w:val="00EC7987"/>
    <w:rsid w:val="00EC7BA3"/>
    <w:rsid w:val="00ED160A"/>
    <w:rsid w:val="00ED350A"/>
    <w:rsid w:val="00ED51AD"/>
    <w:rsid w:val="00ED7289"/>
    <w:rsid w:val="00EE2BED"/>
    <w:rsid w:val="00EE374B"/>
    <w:rsid w:val="00EE429C"/>
    <w:rsid w:val="00EF3022"/>
    <w:rsid w:val="00EF3604"/>
    <w:rsid w:val="00EF7071"/>
    <w:rsid w:val="00F005C8"/>
    <w:rsid w:val="00F01516"/>
    <w:rsid w:val="00F062F6"/>
    <w:rsid w:val="00F11BB5"/>
    <w:rsid w:val="00F11E00"/>
    <w:rsid w:val="00F14020"/>
    <w:rsid w:val="00F1417B"/>
    <w:rsid w:val="00F15A21"/>
    <w:rsid w:val="00F22D43"/>
    <w:rsid w:val="00F238FF"/>
    <w:rsid w:val="00F24A43"/>
    <w:rsid w:val="00F32D6F"/>
    <w:rsid w:val="00F34B99"/>
    <w:rsid w:val="00F404D3"/>
    <w:rsid w:val="00F44380"/>
    <w:rsid w:val="00F479EC"/>
    <w:rsid w:val="00F47D6B"/>
    <w:rsid w:val="00F504BA"/>
    <w:rsid w:val="00F50C4B"/>
    <w:rsid w:val="00F52562"/>
    <w:rsid w:val="00F52DAB"/>
    <w:rsid w:val="00F53765"/>
    <w:rsid w:val="00F543F0"/>
    <w:rsid w:val="00F60D14"/>
    <w:rsid w:val="00F6244B"/>
    <w:rsid w:val="00F6326B"/>
    <w:rsid w:val="00F63902"/>
    <w:rsid w:val="00F63CED"/>
    <w:rsid w:val="00F71A0A"/>
    <w:rsid w:val="00F72CB0"/>
    <w:rsid w:val="00F759DB"/>
    <w:rsid w:val="00F75B0A"/>
    <w:rsid w:val="00F761B4"/>
    <w:rsid w:val="00F77E07"/>
    <w:rsid w:val="00F81D29"/>
    <w:rsid w:val="00F82A8B"/>
    <w:rsid w:val="00F85648"/>
    <w:rsid w:val="00F85D6A"/>
    <w:rsid w:val="00F86F76"/>
    <w:rsid w:val="00F908CF"/>
    <w:rsid w:val="00F91C4D"/>
    <w:rsid w:val="00F92245"/>
    <w:rsid w:val="00F92FD9"/>
    <w:rsid w:val="00F93F66"/>
    <w:rsid w:val="00F94042"/>
    <w:rsid w:val="00F94BD9"/>
    <w:rsid w:val="00F95BC9"/>
    <w:rsid w:val="00FA09AA"/>
    <w:rsid w:val="00FA65BF"/>
    <w:rsid w:val="00FA6684"/>
    <w:rsid w:val="00FA731E"/>
    <w:rsid w:val="00FB24C0"/>
    <w:rsid w:val="00FB2B38"/>
    <w:rsid w:val="00FB667A"/>
    <w:rsid w:val="00FC27D4"/>
    <w:rsid w:val="00FC2CE9"/>
    <w:rsid w:val="00FC3661"/>
    <w:rsid w:val="00FC4944"/>
    <w:rsid w:val="00FC561E"/>
    <w:rsid w:val="00FC6358"/>
    <w:rsid w:val="00FC7221"/>
    <w:rsid w:val="00FD01CF"/>
    <w:rsid w:val="00FD0A4C"/>
    <w:rsid w:val="00FD0E1B"/>
    <w:rsid w:val="00FD1F9D"/>
    <w:rsid w:val="00FD307E"/>
    <w:rsid w:val="00FD320D"/>
    <w:rsid w:val="00FD43E3"/>
    <w:rsid w:val="00FD501F"/>
    <w:rsid w:val="00FD5A75"/>
    <w:rsid w:val="00FE0A2B"/>
    <w:rsid w:val="00FE23DE"/>
    <w:rsid w:val="00FE480A"/>
    <w:rsid w:val="00FE5603"/>
    <w:rsid w:val="00FE69DB"/>
    <w:rsid w:val="00FE6D3C"/>
    <w:rsid w:val="00FF092A"/>
    <w:rsid w:val="00FF0D57"/>
    <w:rsid w:val="00FF15EB"/>
    <w:rsid w:val="00FF26CC"/>
    <w:rsid w:val="00FF3B68"/>
    <w:rsid w:val="00FF615C"/>
    <w:rsid w:val="00FF61B0"/>
    <w:rsid w:val="02297DD8"/>
    <w:rsid w:val="048B3B05"/>
    <w:rsid w:val="0F9E459E"/>
    <w:rsid w:val="10F0797B"/>
    <w:rsid w:val="11E80A7F"/>
    <w:rsid w:val="12840C68"/>
    <w:rsid w:val="179B7797"/>
    <w:rsid w:val="19B133BC"/>
    <w:rsid w:val="1AD56879"/>
    <w:rsid w:val="1B400DE5"/>
    <w:rsid w:val="1C326485"/>
    <w:rsid w:val="1C8D74DF"/>
    <w:rsid w:val="207D0F8C"/>
    <w:rsid w:val="208B1A55"/>
    <w:rsid w:val="239353C9"/>
    <w:rsid w:val="27F745AE"/>
    <w:rsid w:val="2BBF8C26"/>
    <w:rsid w:val="2BC55C39"/>
    <w:rsid w:val="2EAC2B15"/>
    <w:rsid w:val="2F67042C"/>
    <w:rsid w:val="2FB37DCD"/>
    <w:rsid w:val="2FFED3C5"/>
    <w:rsid w:val="30FC3977"/>
    <w:rsid w:val="318F6C57"/>
    <w:rsid w:val="331B19CA"/>
    <w:rsid w:val="33DB182A"/>
    <w:rsid w:val="341E2A13"/>
    <w:rsid w:val="347F68E7"/>
    <w:rsid w:val="34D233EE"/>
    <w:rsid w:val="35C35DEB"/>
    <w:rsid w:val="37265E54"/>
    <w:rsid w:val="3B3C7EDE"/>
    <w:rsid w:val="3EE778AF"/>
    <w:rsid w:val="45EA1370"/>
    <w:rsid w:val="47A035E5"/>
    <w:rsid w:val="488E383C"/>
    <w:rsid w:val="4A21514E"/>
    <w:rsid w:val="4AB40403"/>
    <w:rsid w:val="4AE11487"/>
    <w:rsid w:val="4C1349D2"/>
    <w:rsid w:val="4C24442B"/>
    <w:rsid w:val="4CAE6B83"/>
    <w:rsid w:val="4E657CC8"/>
    <w:rsid w:val="4EA9480D"/>
    <w:rsid w:val="527B32DC"/>
    <w:rsid w:val="54AE73D9"/>
    <w:rsid w:val="57775221"/>
    <w:rsid w:val="589828C3"/>
    <w:rsid w:val="5AD01207"/>
    <w:rsid w:val="5C3575F8"/>
    <w:rsid w:val="5C494FF5"/>
    <w:rsid w:val="5C624ED9"/>
    <w:rsid w:val="5CDF1BA4"/>
    <w:rsid w:val="5E9D48D1"/>
    <w:rsid w:val="5FD7B2F1"/>
    <w:rsid w:val="608D501A"/>
    <w:rsid w:val="61144470"/>
    <w:rsid w:val="69831126"/>
    <w:rsid w:val="6B7114C3"/>
    <w:rsid w:val="6BE99A4D"/>
    <w:rsid w:val="6BEB4AAA"/>
    <w:rsid w:val="6F733874"/>
    <w:rsid w:val="700329C4"/>
    <w:rsid w:val="70F008E8"/>
    <w:rsid w:val="71460A0E"/>
    <w:rsid w:val="757C0541"/>
    <w:rsid w:val="7777F65D"/>
    <w:rsid w:val="779A8D62"/>
    <w:rsid w:val="779E3FD7"/>
    <w:rsid w:val="77B1BDEE"/>
    <w:rsid w:val="7B7FBC01"/>
    <w:rsid w:val="7CC111C0"/>
    <w:rsid w:val="7D9AC147"/>
    <w:rsid w:val="7DA12179"/>
    <w:rsid w:val="7E5E21D0"/>
    <w:rsid w:val="7E7FC49D"/>
    <w:rsid w:val="7EA06065"/>
    <w:rsid w:val="7EDBE55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B3EC243"/>
  <w15:docId w15:val="{ED7CCF6E-8A1C-4BC3-8688-5991BBFEA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unhideWhenUsed="1"/>
    <w:lsdException w:name="footnote text" w:qFormat="1"/>
    <w:lsdException w:name="annotation text" w:qFormat="1"/>
    <w:lsdException w:name="header" w:qFormat="1"/>
    <w:lsdException w:name="footer" w:uiPriority="99"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qFormat="1"/>
    <w:lsdException w:name="line number" w:semiHidden="1" w:unhideWhenUsed="1"/>
    <w:lsdException w:name="page number" w:qFormat="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qFormat="1"/>
    <w:lsdException w:name="Strong"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qFormat="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8">
    <w:name w:val="Normal"/>
    <w:qFormat/>
    <w:pPr>
      <w:widowControl w:val="0"/>
      <w:jc w:val="both"/>
    </w:pPr>
    <w:rPr>
      <w:kern w:val="2"/>
      <w:sz w:val="21"/>
      <w:szCs w:val="24"/>
    </w:rPr>
  </w:style>
  <w:style w:type="paragraph" w:styleId="1">
    <w:name w:val="heading 1"/>
    <w:basedOn w:val="af8"/>
    <w:next w:val="af8"/>
    <w:link w:val="1Char"/>
    <w:qFormat/>
    <w:pPr>
      <w:keepNext/>
      <w:keepLines/>
      <w:spacing w:before="340" w:after="330" w:line="578" w:lineRule="auto"/>
      <w:outlineLvl w:val="0"/>
    </w:pPr>
    <w:rPr>
      <w:b/>
      <w:bCs/>
      <w:kern w:val="44"/>
      <w:sz w:val="44"/>
      <w:szCs w:val="44"/>
    </w:rPr>
  </w:style>
  <w:style w:type="character" w:default="1" w:styleId="af9">
    <w:name w:val="Default Paragraph Font"/>
    <w:uiPriority w:val="1"/>
    <w:semiHidden/>
    <w:unhideWhenUsed/>
  </w:style>
  <w:style w:type="table" w:default="1" w:styleId="afa">
    <w:name w:val="Normal Table"/>
    <w:uiPriority w:val="99"/>
    <w:semiHidden/>
    <w:unhideWhenUsed/>
    <w:tblPr>
      <w:tblInd w:w="0" w:type="dxa"/>
      <w:tblCellMar>
        <w:top w:w="0" w:type="dxa"/>
        <w:left w:w="108" w:type="dxa"/>
        <w:bottom w:w="0" w:type="dxa"/>
        <w:right w:w="108" w:type="dxa"/>
      </w:tblCellMar>
    </w:tblPr>
  </w:style>
  <w:style w:type="numbering" w:default="1" w:styleId="afb">
    <w:name w:val="No List"/>
    <w:uiPriority w:val="99"/>
    <w:semiHidden/>
    <w:unhideWhenUsed/>
  </w:style>
  <w:style w:type="paragraph" w:styleId="7">
    <w:name w:val="toc 7"/>
    <w:basedOn w:val="af8"/>
    <w:next w:val="af8"/>
    <w:uiPriority w:val="39"/>
    <w:qFormat/>
    <w:pPr>
      <w:tabs>
        <w:tab w:val="right" w:leader="dot" w:pos="9241"/>
      </w:tabs>
      <w:ind w:firstLineChars="500" w:firstLine="500"/>
      <w:jc w:val="left"/>
    </w:pPr>
    <w:rPr>
      <w:rFonts w:ascii="宋体"/>
      <w:szCs w:val="21"/>
    </w:rPr>
  </w:style>
  <w:style w:type="paragraph" w:styleId="8">
    <w:name w:val="index 8"/>
    <w:basedOn w:val="af8"/>
    <w:next w:val="af8"/>
    <w:qFormat/>
    <w:pPr>
      <w:ind w:left="1680" w:hanging="210"/>
      <w:jc w:val="left"/>
    </w:pPr>
    <w:rPr>
      <w:rFonts w:ascii="Calibri" w:hAnsi="Calibri"/>
      <w:sz w:val="20"/>
      <w:szCs w:val="20"/>
    </w:rPr>
  </w:style>
  <w:style w:type="paragraph" w:styleId="afc">
    <w:name w:val="caption"/>
    <w:basedOn w:val="af8"/>
    <w:next w:val="af8"/>
    <w:qFormat/>
    <w:pPr>
      <w:spacing w:before="152" w:after="160"/>
    </w:pPr>
    <w:rPr>
      <w:rFonts w:ascii="Arial" w:eastAsia="黑体" w:hAnsi="Arial" w:cs="Arial"/>
      <w:sz w:val="20"/>
      <w:szCs w:val="20"/>
    </w:rPr>
  </w:style>
  <w:style w:type="paragraph" w:styleId="5">
    <w:name w:val="index 5"/>
    <w:basedOn w:val="af8"/>
    <w:next w:val="af8"/>
    <w:qFormat/>
    <w:pPr>
      <w:ind w:left="1050" w:hanging="210"/>
      <w:jc w:val="left"/>
    </w:pPr>
    <w:rPr>
      <w:rFonts w:ascii="Calibri" w:hAnsi="Calibri"/>
      <w:sz w:val="20"/>
      <w:szCs w:val="20"/>
    </w:rPr>
  </w:style>
  <w:style w:type="paragraph" w:styleId="afd">
    <w:name w:val="Document Map"/>
    <w:basedOn w:val="af8"/>
    <w:semiHidden/>
    <w:qFormat/>
    <w:pPr>
      <w:shd w:val="clear" w:color="auto" w:fill="000080"/>
    </w:pPr>
  </w:style>
  <w:style w:type="paragraph" w:styleId="afe">
    <w:name w:val="annotation text"/>
    <w:basedOn w:val="af8"/>
    <w:link w:val="Char"/>
    <w:qFormat/>
    <w:pPr>
      <w:jc w:val="left"/>
    </w:pPr>
  </w:style>
  <w:style w:type="paragraph" w:styleId="6">
    <w:name w:val="index 6"/>
    <w:basedOn w:val="af8"/>
    <w:next w:val="af8"/>
    <w:qFormat/>
    <w:pPr>
      <w:ind w:left="1260" w:hanging="210"/>
      <w:jc w:val="left"/>
    </w:pPr>
    <w:rPr>
      <w:rFonts w:ascii="Calibri" w:hAnsi="Calibri"/>
      <w:sz w:val="20"/>
      <w:szCs w:val="20"/>
    </w:rPr>
  </w:style>
  <w:style w:type="paragraph" w:styleId="4">
    <w:name w:val="index 4"/>
    <w:basedOn w:val="af8"/>
    <w:next w:val="af8"/>
    <w:qFormat/>
    <w:pPr>
      <w:ind w:left="840" w:hanging="210"/>
      <w:jc w:val="left"/>
    </w:pPr>
    <w:rPr>
      <w:rFonts w:ascii="Calibri" w:hAnsi="Calibri"/>
      <w:sz w:val="20"/>
      <w:szCs w:val="20"/>
    </w:rPr>
  </w:style>
  <w:style w:type="paragraph" w:styleId="50">
    <w:name w:val="toc 5"/>
    <w:basedOn w:val="af8"/>
    <w:next w:val="af8"/>
    <w:uiPriority w:val="39"/>
    <w:qFormat/>
    <w:pPr>
      <w:tabs>
        <w:tab w:val="right" w:leader="dot" w:pos="9241"/>
      </w:tabs>
      <w:ind w:firstLineChars="300" w:firstLine="300"/>
      <w:jc w:val="left"/>
    </w:pPr>
    <w:rPr>
      <w:rFonts w:ascii="宋体"/>
      <w:szCs w:val="21"/>
    </w:rPr>
  </w:style>
  <w:style w:type="paragraph" w:styleId="3">
    <w:name w:val="toc 3"/>
    <w:basedOn w:val="af8"/>
    <w:next w:val="af8"/>
    <w:uiPriority w:val="39"/>
    <w:qFormat/>
    <w:pPr>
      <w:tabs>
        <w:tab w:val="right" w:leader="dot" w:pos="9241"/>
      </w:tabs>
      <w:ind w:firstLineChars="100" w:firstLine="100"/>
      <w:jc w:val="left"/>
    </w:pPr>
    <w:rPr>
      <w:rFonts w:ascii="宋体"/>
      <w:szCs w:val="21"/>
    </w:rPr>
  </w:style>
  <w:style w:type="paragraph" w:styleId="80">
    <w:name w:val="toc 8"/>
    <w:basedOn w:val="af8"/>
    <w:next w:val="af8"/>
    <w:uiPriority w:val="39"/>
    <w:qFormat/>
    <w:pPr>
      <w:tabs>
        <w:tab w:val="right" w:leader="dot" w:pos="9241"/>
      </w:tabs>
      <w:ind w:firstLineChars="600" w:firstLine="607"/>
      <w:jc w:val="left"/>
    </w:pPr>
    <w:rPr>
      <w:rFonts w:ascii="宋体"/>
      <w:szCs w:val="21"/>
    </w:rPr>
  </w:style>
  <w:style w:type="paragraph" w:styleId="30">
    <w:name w:val="index 3"/>
    <w:basedOn w:val="af8"/>
    <w:next w:val="af8"/>
    <w:qFormat/>
    <w:pPr>
      <w:ind w:left="630" w:hanging="210"/>
      <w:jc w:val="left"/>
    </w:pPr>
    <w:rPr>
      <w:rFonts w:ascii="Calibri" w:hAnsi="Calibri"/>
      <w:sz w:val="20"/>
      <w:szCs w:val="20"/>
    </w:rPr>
  </w:style>
  <w:style w:type="paragraph" w:styleId="aff">
    <w:name w:val="Date"/>
    <w:basedOn w:val="af8"/>
    <w:next w:val="af8"/>
    <w:link w:val="Char0"/>
    <w:qFormat/>
    <w:pPr>
      <w:ind w:leftChars="2500" w:left="100"/>
    </w:pPr>
  </w:style>
  <w:style w:type="paragraph" w:styleId="aff0">
    <w:name w:val="endnote text"/>
    <w:basedOn w:val="af8"/>
    <w:semiHidden/>
    <w:qFormat/>
    <w:pPr>
      <w:snapToGrid w:val="0"/>
      <w:jc w:val="left"/>
    </w:pPr>
  </w:style>
  <w:style w:type="paragraph" w:styleId="aff1">
    <w:name w:val="Balloon Text"/>
    <w:basedOn w:val="af8"/>
    <w:link w:val="Char1"/>
    <w:qFormat/>
    <w:rPr>
      <w:sz w:val="18"/>
      <w:szCs w:val="18"/>
    </w:rPr>
  </w:style>
  <w:style w:type="paragraph" w:styleId="aff2">
    <w:name w:val="footer"/>
    <w:basedOn w:val="af8"/>
    <w:link w:val="Char2"/>
    <w:uiPriority w:val="99"/>
    <w:qFormat/>
    <w:pPr>
      <w:snapToGrid w:val="0"/>
      <w:ind w:rightChars="100" w:right="210"/>
      <w:jc w:val="right"/>
    </w:pPr>
    <w:rPr>
      <w:sz w:val="18"/>
      <w:szCs w:val="18"/>
    </w:rPr>
  </w:style>
  <w:style w:type="paragraph" w:styleId="aff3">
    <w:name w:val="header"/>
    <w:basedOn w:val="af8"/>
    <w:qFormat/>
    <w:pPr>
      <w:snapToGrid w:val="0"/>
      <w:jc w:val="left"/>
    </w:pPr>
    <w:rPr>
      <w:sz w:val="18"/>
      <w:szCs w:val="18"/>
    </w:rPr>
  </w:style>
  <w:style w:type="paragraph" w:styleId="10">
    <w:name w:val="toc 1"/>
    <w:basedOn w:val="af8"/>
    <w:next w:val="af8"/>
    <w:uiPriority w:val="39"/>
    <w:qFormat/>
    <w:pPr>
      <w:tabs>
        <w:tab w:val="right" w:leader="dot" w:pos="9242"/>
      </w:tabs>
      <w:spacing w:beforeLines="25" w:afterLines="25"/>
      <w:jc w:val="left"/>
    </w:pPr>
    <w:rPr>
      <w:rFonts w:ascii="宋体"/>
      <w:szCs w:val="21"/>
    </w:rPr>
  </w:style>
  <w:style w:type="paragraph" w:styleId="40">
    <w:name w:val="toc 4"/>
    <w:basedOn w:val="af8"/>
    <w:next w:val="af8"/>
    <w:uiPriority w:val="39"/>
    <w:qFormat/>
    <w:pPr>
      <w:tabs>
        <w:tab w:val="right" w:leader="dot" w:pos="9241"/>
      </w:tabs>
      <w:ind w:firstLineChars="200" w:firstLine="200"/>
      <w:jc w:val="left"/>
    </w:pPr>
    <w:rPr>
      <w:rFonts w:ascii="宋体"/>
      <w:szCs w:val="21"/>
    </w:rPr>
  </w:style>
  <w:style w:type="paragraph" w:styleId="aff4">
    <w:name w:val="index heading"/>
    <w:basedOn w:val="af8"/>
    <w:next w:val="11"/>
    <w:qFormat/>
    <w:pPr>
      <w:spacing w:before="120" w:after="120"/>
      <w:jc w:val="center"/>
    </w:pPr>
    <w:rPr>
      <w:rFonts w:ascii="Calibri" w:hAnsi="Calibri"/>
      <w:b/>
      <w:bCs/>
      <w:iCs/>
      <w:szCs w:val="20"/>
    </w:rPr>
  </w:style>
  <w:style w:type="paragraph" w:styleId="11">
    <w:name w:val="index 1"/>
    <w:basedOn w:val="af8"/>
    <w:next w:val="aff5"/>
    <w:qFormat/>
    <w:pPr>
      <w:tabs>
        <w:tab w:val="right" w:leader="dot" w:pos="9299"/>
      </w:tabs>
      <w:jc w:val="left"/>
    </w:pPr>
    <w:rPr>
      <w:rFonts w:ascii="宋体"/>
      <w:szCs w:val="21"/>
    </w:rPr>
  </w:style>
  <w:style w:type="paragraph" w:customStyle="1" w:styleId="aff5">
    <w:name w:val="段"/>
    <w:link w:val="Char3"/>
    <w:qFormat/>
    <w:pPr>
      <w:tabs>
        <w:tab w:val="center" w:pos="4201"/>
        <w:tab w:val="right" w:leader="dot" w:pos="9298"/>
      </w:tabs>
      <w:autoSpaceDE w:val="0"/>
      <w:autoSpaceDN w:val="0"/>
      <w:ind w:firstLineChars="200" w:firstLine="420"/>
      <w:jc w:val="both"/>
    </w:pPr>
    <w:rPr>
      <w:rFonts w:ascii="宋体"/>
      <w:sz w:val="21"/>
    </w:rPr>
  </w:style>
  <w:style w:type="paragraph" w:styleId="ab">
    <w:name w:val="footnote text"/>
    <w:basedOn w:val="af8"/>
    <w:qFormat/>
    <w:pPr>
      <w:numPr>
        <w:numId w:val="1"/>
      </w:numPr>
      <w:snapToGrid w:val="0"/>
      <w:jc w:val="left"/>
    </w:pPr>
    <w:rPr>
      <w:rFonts w:ascii="宋体"/>
      <w:sz w:val="18"/>
      <w:szCs w:val="18"/>
    </w:rPr>
  </w:style>
  <w:style w:type="paragraph" w:styleId="60">
    <w:name w:val="toc 6"/>
    <w:basedOn w:val="af8"/>
    <w:next w:val="af8"/>
    <w:uiPriority w:val="39"/>
    <w:qFormat/>
    <w:pPr>
      <w:tabs>
        <w:tab w:val="right" w:leader="dot" w:pos="9241"/>
      </w:tabs>
      <w:ind w:firstLineChars="400" w:firstLine="400"/>
      <w:jc w:val="left"/>
    </w:pPr>
    <w:rPr>
      <w:rFonts w:ascii="宋体"/>
      <w:szCs w:val="21"/>
    </w:rPr>
  </w:style>
  <w:style w:type="paragraph" w:styleId="70">
    <w:name w:val="index 7"/>
    <w:basedOn w:val="af8"/>
    <w:next w:val="af8"/>
    <w:qFormat/>
    <w:pPr>
      <w:ind w:left="1470" w:hanging="210"/>
      <w:jc w:val="left"/>
    </w:pPr>
    <w:rPr>
      <w:rFonts w:ascii="Calibri" w:hAnsi="Calibri"/>
      <w:sz w:val="20"/>
      <w:szCs w:val="20"/>
    </w:rPr>
  </w:style>
  <w:style w:type="paragraph" w:styleId="9">
    <w:name w:val="index 9"/>
    <w:basedOn w:val="af8"/>
    <w:next w:val="af8"/>
    <w:qFormat/>
    <w:pPr>
      <w:ind w:left="1890" w:hanging="210"/>
      <w:jc w:val="left"/>
    </w:pPr>
    <w:rPr>
      <w:rFonts w:ascii="Calibri" w:hAnsi="Calibri"/>
      <w:sz w:val="20"/>
      <w:szCs w:val="20"/>
    </w:rPr>
  </w:style>
  <w:style w:type="paragraph" w:styleId="2">
    <w:name w:val="toc 2"/>
    <w:basedOn w:val="af8"/>
    <w:next w:val="af8"/>
    <w:uiPriority w:val="39"/>
    <w:qFormat/>
    <w:pPr>
      <w:tabs>
        <w:tab w:val="right" w:leader="dot" w:pos="9242"/>
      </w:tabs>
    </w:pPr>
    <w:rPr>
      <w:rFonts w:ascii="宋体"/>
      <w:szCs w:val="21"/>
    </w:rPr>
  </w:style>
  <w:style w:type="paragraph" w:styleId="90">
    <w:name w:val="toc 9"/>
    <w:basedOn w:val="af8"/>
    <w:next w:val="af8"/>
    <w:uiPriority w:val="39"/>
    <w:qFormat/>
    <w:pPr>
      <w:ind w:left="1470"/>
      <w:jc w:val="left"/>
    </w:pPr>
    <w:rPr>
      <w:sz w:val="20"/>
      <w:szCs w:val="20"/>
    </w:rPr>
  </w:style>
  <w:style w:type="paragraph" w:styleId="20">
    <w:name w:val="Body Text 2"/>
    <w:basedOn w:val="af8"/>
    <w:link w:val="2Char"/>
    <w:qFormat/>
    <w:pPr>
      <w:adjustRightInd w:val="0"/>
      <w:spacing w:line="360" w:lineRule="auto"/>
    </w:pPr>
    <w:rPr>
      <w:rFonts w:ascii="宋体" w:hAnsi="宋体"/>
      <w:color w:val="FF6600"/>
      <w:kern w:val="0"/>
      <w:szCs w:val="20"/>
    </w:rPr>
  </w:style>
  <w:style w:type="paragraph" w:styleId="aff6">
    <w:name w:val="Normal (Web)"/>
    <w:basedOn w:val="af8"/>
    <w:uiPriority w:val="99"/>
    <w:unhideWhenUsed/>
    <w:qFormat/>
    <w:pPr>
      <w:widowControl/>
      <w:spacing w:before="100" w:beforeAutospacing="1" w:after="100" w:afterAutospacing="1"/>
      <w:jc w:val="left"/>
    </w:pPr>
    <w:rPr>
      <w:rFonts w:ascii="宋体" w:hAnsi="宋体" w:cs="宋体"/>
      <w:kern w:val="0"/>
      <w:sz w:val="24"/>
    </w:rPr>
  </w:style>
  <w:style w:type="paragraph" w:styleId="21">
    <w:name w:val="index 2"/>
    <w:basedOn w:val="af8"/>
    <w:next w:val="af8"/>
    <w:qFormat/>
    <w:pPr>
      <w:ind w:left="420" w:hanging="210"/>
      <w:jc w:val="left"/>
    </w:pPr>
    <w:rPr>
      <w:rFonts w:ascii="Calibri" w:hAnsi="Calibri"/>
      <w:sz w:val="20"/>
      <w:szCs w:val="20"/>
    </w:rPr>
  </w:style>
  <w:style w:type="paragraph" w:styleId="aff7">
    <w:name w:val="annotation subject"/>
    <w:basedOn w:val="afe"/>
    <w:next w:val="afe"/>
    <w:link w:val="Char4"/>
    <w:qFormat/>
    <w:rPr>
      <w:b/>
      <w:bCs/>
    </w:rPr>
  </w:style>
  <w:style w:type="table" w:styleId="aff8">
    <w:name w:val="Table Grid"/>
    <w:basedOn w:val="afa"/>
    <w:uiPriority w:val="39"/>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9">
    <w:name w:val="Table Theme"/>
    <w:basedOn w:val="afa"/>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a">
    <w:name w:val="endnote reference"/>
    <w:semiHidden/>
    <w:qFormat/>
    <w:rPr>
      <w:vertAlign w:val="superscript"/>
    </w:rPr>
  </w:style>
  <w:style w:type="character" w:styleId="affb">
    <w:name w:val="page number"/>
    <w:qFormat/>
    <w:rPr>
      <w:rFonts w:ascii="Times New Roman" w:eastAsia="宋体" w:hAnsi="Times New Roman"/>
      <w:sz w:val="18"/>
    </w:rPr>
  </w:style>
  <w:style w:type="character" w:styleId="affc">
    <w:name w:val="FollowedHyperlink"/>
    <w:qFormat/>
    <w:rPr>
      <w:color w:val="800080"/>
      <w:u w:val="single"/>
    </w:rPr>
  </w:style>
  <w:style w:type="character" w:styleId="affd">
    <w:name w:val="Hyperlink"/>
    <w:uiPriority w:val="99"/>
    <w:qFormat/>
    <w:rPr>
      <w:color w:val="0000FF"/>
      <w:spacing w:val="0"/>
      <w:w w:val="100"/>
      <w:szCs w:val="21"/>
      <w:u w:val="single"/>
      <w:lang w:val="en-US" w:eastAsia="zh-CN"/>
    </w:rPr>
  </w:style>
  <w:style w:type="character" w:styleId="affe">
    <w:name w:val="annotation reference"/>
    <w:qFormat/>
    <w:rPr>
      <w:sz w:val="21"/>
      <w:szCs w:val="21"/>
    </w:rPr>
  </w:style>
  <w:style w:type="character" w:styleId="afff">
    <w:name w:val="footnote reference"/>
    <w:semiHidden/>
    <w:qFormat/>
    <w:rPr>
      <w:vertAlign w:val="superscript"/>
    </w:rPr>
  </w:style>
  <w:style w:type="paragraph" w:customStyle="1" w:styleId="afff0">
    <w:name w:val="三级条标题"/>
    <w:basedOn w:val="afff1"/>
    <w:next w:val="aff5"/>
    <w:qFormat/>
    <w:pPr>
      <w:ind w:left="0"/>
      <w:outlineLvl w:val="4"/>
    </w:pPr>
  </w:style>
  <w:style w:type="paragraph" w:customStyle="1" w:styleId="afff1">
    <w:name w:val="二级条标题"/>
    <w:basedOn w:val="afff2"/>
    <w:next w:val="aff5"/>
    <w:qFormat/>
    <w:pPr>
      <w:spacing w:before="50" w:after="50"/>
      <w:ind w:left="284"/>
      <w:outlineLvl w:val="3"/>
    </w:pPr>
  </w:style>
  <w:style w:type="paragraph" w:customStyle="1" w:styleId="afff2">
    <w:name w:val="一级条标题"/>
    <w:next w:val="aff5"/>
    <w:qFormat/>
    <w:pPr>
      <w:spacing w:beforeLines="50" w:afterLines="50"/>
      <w:outlineLvl w:val="2"/>
    </w:pPr>
    <w:rPr>
      <w:rFonts w:ascii="黑体" w:eastAsia="黑体"/>
      <w:sz w:val="21"/>
      <w:szCs w:val="21"/>
    </w:rPr>
  </w:style>
  <w:style w:type="paragraph" w:customStyle="1" w:styleId="afff3">
    <w:name w:val="附录公式"/>
    <w:basedOn w:val="aff5"/>
    <w:next w:val="aff5"/>
    <w:link w:val="Char5"/>
    <w:qFormat/>
  </w:style>
  <w:style w:type="paragraph" w:customStyle="1" w:styleId="afff4">
    <w:name w:val="附录三级无"/>
    <w:basedOn w:val="af4"/>
    <w:qFormat/>
    <w:pPr>
      <w:spacing w:beforeLines="0" w:afterLines="0"/>
    </w:pPr>
    <w:rPr>
      <w:rFonts w:ascii="宋体" w:eastAsia="宋体"/>
      <w:szCs w:val="21"/>
    </w:rPr>
  </w:style>
  <w:style w:type="paragraph" w:customStyle="1" w:styleId="af4">
    <w:name w:val="附录三级条标题"/>
    <w:basedOn w:val="afff5"/>
    <w:next w:val="aff5"/>
    <w:qFormat/>
    <w:pPr>
      <w:numPr>
        <w:ilvl w:val="4"/>
        <w:numId w:val="2"/>
      </w:numPr>
      <w:outlineLvl w:val="4"/>
    </w:pPr>
  </w:style>
  <w:style w:type="paragraph" w:customStyle="1" w:styleId="afff5">
    <w:name w:val="附录二级条标题"/>
    <w:basedOn w:val="af8"/>
    <w:next w:val="aff5"/>
    <w:qFormat/>
    <w:pPr>
      <w:widowControl/>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6">
    <w:name w:val="附录一级条标题"/>
    <w:basedOn w:val="af3"/>
    <w:next w:val="aff5"/>
    <w:qFormat/>
    <w:pPr>
      <w:numPr>
        <w:ilvl w:val="0"/>
        <w:numId w:val="0"/>
      </w:numPr>
      <w:autoSpaceDN w:val="0"/>
      <w:spacing w:beforeLines="50" w:afterLines="50"/>
      <w:outlineLvl w:val="2"/>
    </w:pPr>
  </w:style>
  <w:style w:type="paragraph" w:customStyle="1" w:styleId="af3">
    <w:name w:val="附录章标题"/>
    <w:next w:val="aff5"/>
    <w:qFormat/>
    <w:pPr>
      <w:numPr>
        <w:ilvl w:val="1"/>
        <w:numId w:val="2"/>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2">
    <w:name w:val="正文图标题"/>
    <w:next w:val="aff5"/>
    <w:qFormat/>
    <w:pPr>
      <w:numPr>
        <w:numId w:val="3"/>
      </w:numPr>
      <w:spacing w:beforeLines="50" w:afterLines="50"/>
      <w:jc w:val="center"/>
    </w:pPr>
    <w:rPr>
      <w:rFonts w:ascii="黑体" w:eastAsia="黑体"/>
      <w:sz w:val="21"/>
    </w:rPr>
  </w:style>
  <w:style w:type="paragraph" w:customStyle="1" w:styleId="afff7">
    <w:name w:val="前言、引言标题"/>
    <w:next w:val="aff5"/>
    <w:qFormat/>
    <w:pPr>
      <w:keepNext/>
      <w:pageBreakBefore/>
      <w:shd w:val="clear" w:color="FFFFFF" w:fill="FFFFFF"/>
      <w:spacing w:before="640" w:after="560"/>
      <w:jc w:val="center"/>
      <w:outlineLvl w:val="0"/>
    </w:pPr>
    <w:rPr>
      <w:rFonts w:ascii="黑体" w:eastAsia="黑体"/>
      <w:sz w:val="32"/>
    </w:rPr>
  </w:style>
  <w:style w:type="paragraph" w:customStyle="1" w:styleId="afff8">
    <w:name w:val="附录五级无"/>
    <w:basedOn w:val="afff9"/>
    <w:qFormat/>
    <w:pPr>
      <w:spacing w:beforeLines="0" w:afterLines="0"/>
    </w:pPr>
    <w:rPr>
      <w:rFonts w:ascii="宋体" w:eastAsia="宋体"/>
      <w:szCs w:val="21"/>
    </w:rPr>
  </w:style>
  <w:style w:type="paragraph" w:customStyle="1" w:styleId="afff9">
    <w:name w:val="附录五级条标题"/>
    <w:basedOn w:val="afffa"/>
    <w:next w:val="aff5"/>
    <w:qFormat/>
    <w:pPr>
      <w:outlineLvl w:val="6"/>
    </w:pPr>
  </w:style>
  <w:style w:type="paragraph" w:customStyle="1" w:styleId="afffa">
    <w:name w:val="附录四级条标题"/>
    <w:basedOn w:val="af4"/>
    <w:next w:val="aff5"/>
    <w:qFormat/>
    <w:pPr>
      <w:numPr>
        <w:ilvl w:val="0"/>
        <w:numId w:val="0"/>
      </w:numPr>
      <w:outlineLvl w:val="5"/>
    </w:pPr>
  </w:style>
  <w:style w:type="paragraph" w:customStyle="1" w:styleId="Style58">
    <w:name w:val="_Style 58"/>
    <w:basedOn w:val="af8"/>
    <w:uiPriority w:val="34"/>
    <w:qFormat/>
    <w:pPr>
      <w:ind w:leftChars="200" w:left="480"/>
      <w:jc w:val="left"/>
    </w:pPr>
    <w:rPr>
      <w:rFonts w:ascii="Calibri" w:eastAsia="PMingLiU" w:hAnsi="Calibri"/>
      <w:sz w:val="24"/>
      <w:szCs w:val="22"/>
      <w:lang w:eastAsia="zh-TW"/>
    </w:rPr>
  </w:style>
  <w:style w:type="paragraph" w:customStyle="1" w:styleId="afffb">
    <w:name w:val="附录一级无"/>
    <w:basedOn w:val="afff6"/>
    <w:qFormat/>
    <w:pPr>
      <w:spacing w:beforeLines="0" w:afterLines="0"/>
    </w:pPr>
    <w:rPr>
      <w:rFonts w:ascii="宋体" w:eastAsia="宋体"/>
      <w:szCs w:val="21"/>
    </w:rPr>
  </w:style>
  <w:style w:type="paragraph" w:customStyle="1" w:styleId="a9">
    <w:name w:val="列项●（二级）"/>
    <w:qFormat/>
    <w:pPr>
      <w:numPr>
        <w:ilvl w:val="1"/>
        <w:numId w:val="4"/>
      </w:numPr>
      <w:tabs>
        <w:tab w:val="left" w:pos="840"/>
      </w:tabs>
      <w:jc w:val="both"/>
    </w:pPr>
    <w:rPr>
      <w:rFonts w:ascii="宋体"/>
      <w:sz w:val="21"/>
    </w:rPr>
  </w:style>
  <w:style w:type="paragraph" w:customStyle="1" w:styleId="a5">
    <w:name w:val="注：（正文）"/>
    <w:basedOn w:val="af7"/>
    <w:next w:val="aff5"/>
    <w:qFormat/>
    <w:pPr>
      <w:numPr>
        <w:numId w:val="5"/>
      </w:numPr>
    </w:pPr>
  </w:style>
  <w:style w:type="paragraph" w:customStyle="1" w:styleId="af7">
    <w:name w:val="注："/>
    <w:next w:val="aff5"/>
    <w:qFormat/>
    <w:pPr>
      <w:widowControl w:val="0"/>
      <w:numPr>
        <w:numId w:val="6"/>
      </w:numPr>
      <w:autoSpaceDE w:val="0"/>
      <w:autoSpaceDN w:val="0"/>
      <w:jc w:val="both"/>
    </w:pPr>
    <w:rPr>
      <w:rFonts w:ascii="宋体"/>
      <w:sz w:val="18"/>
      <w:szCs w:val="18"/>
    </w:rPr>
  </w:style>
  <w:style w:type="paragraph" w:customStyle="1" w:styleId="afffc">
    <w:name w:val="图标脚注说明"/>
    <w:basedOn w:val="aff5"/>
    <w:qFormat/>
    <w:pPr>
      <w:ind w:left="840" w:firstLineChars="0" w:hanging="420"/>
    </w:pPr>
    <w:rPr>
      <w:sz w:val="18"/>
      <w:szCs w:val="18"/>
    </w:rPr>
  </w:style>
  <w:style w:type="paragraph" w:customStyle="1" w:styleId="afffd">
    <w:name w:val="参考文献"/>
    <w:basedOn w:val="af8"/>
    <w:next w:val="aff5"/>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afffe">
    <w:name w:val="标准称谓"/>
    <w:next w:val="af8"/>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22">
    <w:name w:val="封面一致性程度标识2"/>
    <w:basedOn w:val="affff"/>
    <w:qFormat/>
    <w:pPr>
      <w:framePr w:wrap="around" w:y="4469"/>
    </w:pPr>
  </w:style>
  <w:style w:type="paragraph" w:customStyle="1" w:styleId="affff">
    <w:name w:val="封面一致性程度标识"/>
    <w:basedOn w:val="affff0"/>
    <w:qFormat/>
    <w:pPr>
      <w:framePr w:wrap="around"/>
      <w:spacing w:before="440"/>
    </w:pPr>
    <w:rPr>
      <w:rFonts w:ascii="宋体" w:eastAsia="宋体"/>
    </w:rPr>
  </w:style>
  <w:style w:type="paragraph" w:customStyle="1" w:styleId="affff0">
    <w:name w:val="封面标准英文名称"/>
    <w:basedOn w:val="affff1"/>
    <w:qFormat/>
    <w:pPr>
      <w:framePr w:wrap="around"/>
      <w:spacing w:before="370" w:line="400" w:lineRule="exact"/>
    </w:pPr>
    <w:rPr>
      <w:rFonts w:ascii="Times New Roman"/>
      <w:sz w:val="28"/>
      <w:szCs w:val="28"/>
    </w:rPr>
  </w:style>
  <w:style w:type="paragraph" w:customStyle="1" w:styleId="affff1">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6">
    <w:name w:val="附录数字编号列项（二级）"/>
    <w:qFormat/>
    <w:pPr>
      <w:numPr>
        <w:ilvl w:val="1"/>
        <w:numId w:val="7"/>
      </w:numPr>
    </w:pPr>
    <w:rPr>
      <w:rFonts w:ascii="宋体"/>
      <w:sz w:val="21"/>
    </w:rPr>
  </w:style>
  <w:style w:type="paragraph" w:customStyle="1" w:styleId="affff2">
    <w:name w:val="发布日期"/>
    <w:qFormat/>
    <w:pPr>
      <w:framePr w:w="3997" w:h="471" w:hRule="exact" w:vSpace="181" w:wrap="around" w:hAnchor="page" w:x="7089" w:y="14097" w:anchorLock="1"/>
    </w:pPr>
    <w:rPr>
      <w:rFonts w:eastAsia="黑体"/>
      <w:sz w:val="28"/>
    </w:rPr>
  </w:style>
  <w:style w:type="paragraph" w:customStyle="1" w:styleId="a3">
    <w:name w:val="图表脚注说明"/>
    <w:basedOn w:val="af8"/>
    <w:qFormat/>
    <w:pPr>
      <w:numPr>
        <w:numId w:val="8"/>
      </w:numPr>
    </w:pPr>
    <w:rPr>
      <w:rFonts w:ascii="宋体"/>
      <w:sz w:val="18"/>
      <w:szCs w:val="18"/>
    </w:rPr>
  </w:style>
  <w:style w:type="paragraph" w:customStyle="1" w:styleId="affff3">
    <w:name w:val="封面正文"/>
    <w:qFormat/>
    <w:pPr>
      <w:jc w:val="both"/>
    </w:pPr>
  </w:style>
  <w:style w:type="paragraph" w:customStyle="1" w:styleId="affff4">
    <w:name w:val="其他发布日期"/>
    <w:basedOn w:val="affff2"/>
    <w:qFormat/>
    <w:pPr>
      <w:framePr w:wrap="around" w:vAnchor="page" w:hAnchor="text" w:x="1419"/>
    </w:pPr>
  </w:style>
  <w:style w:type="paragraph" w:customStyle="1" w:styleId="affff5">
    <w:name w:val="发布部门"/>
    <w:next w:val="aff5"/>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6">
    <w:name w:val="封面标准文稿类别"/>
    <w:basedOn w:val="affff"/>
    <w:qFormat/>
    <w:pPr>
      <w:framePr w:wrap="around"/>
      <w:spacing w:after="160" w:line="240" w:lineRule="auto"/>
    </w:pPr>
    <w:rPr>
      <w:sz w:val="24"/>
    </w:rPr>
  </w:style>
  <w:style w:type="paragraph" w:customStyle="1" w:styleId="affff7">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23">
    <w:name w:val="封面标准文稿类别2"/>
    <w:basedOn w:val="affff6"/>
    <w:qFormat/>
    <w:pPr>
      <w:framePr w:wrap="around" w:y="4469"/>
    </w:pPr>
  </w:style>
  <w:style w:type="paragraph" w:customStyle="1" w:styleId="affff8">
    <w:name w:val="附录标题"/>
    <w:basedOn w:val="aff5"/>
    <w:next w:val="aff5"/>
    <w:qFormat/>
    <w:pPr>
      <w:ind w:firstLineChars="0" w:firstLine="0"/>
      <w:jc w:val="center"/>
    </w:pPr>
    <w:rPr>
      <w:rFonts w:ascii="黑体" w:eastAsia="黑体"/>
    </w:rPr>
  </w:style>
  <w:style w:type="paragraph" w:customStyle="1" w:styleId="affff9">
    <w:name w:val="列项说明数字编号"/>
    <w:qFormat/>
    <w:pPr>
      <w:ind w:leftChars="400" w:left="600" w:hangingChars="200" w:hanging="200"/>
    </w:pPr>
    <w:rPr>
      <w:rFonts w:ascii="宋体"/>
      <w:sz w:val="21"/>
    </w:rPr>
  </w:style>
  <w:style w:type="paragraph" w:customStyle="1" w:styleId="affffa">
    <w:name w:val="四级无"/>
    <w:basedOn w:val="affffb"/>
    <w:qFormat/>
    <w:pPr>
      <w:spacing w:beforeLines="0" w:afterLines="0"/>
    </w:pPr>
    <w:rPr>
      <w:rFonts w:ascii="宋体" w:eastAsia="宋体"/>
    </w:rPr>
  </w:style>
  <w:style w:type="paragraph" w:customStyle="1" w:styleId="affffb">
    <w:name w:val="四级条标题"/>
    <w:basedOn w:val="afff0"/>
    <w:next w:val="aff5"/>
    <w:qFormat/>
    <w:pPr>
      <w:outlineLvl w:val="5"/>
    </w:pPr>
  </w:style>
  <w:style w:type="paragraph" w:customStyle="1" w:styleId="affffc">
    <w:name w:val="标准书眉_奇数页"/>
    <w:next w:val="af8"/>
    <w:qFormat/>
    <w:pPr>
      <w:tabs>
        <w:tab w:val="center" w:pos="4154"/>
        <w:tab w:val="right" w:pos="8306"/>
      </w:tabs>
      <w:spacing w:after="220"/>
      <w:jc w:val="right"/>
    </w:pPr>
    <w:rPr>
      <w:rFonts w:ascii="黑体" w:eastAsia="黑体"/>
      <w:sz w:val="21"/>
      <w:szCs w:val="21"/>
    </w:rPr>
  </w:style>
  <w:style w:type="paragraph" w:customStyle="1" w:styleId="af5">
    <w:name w:val="附录字母编号列项（一级）"/>
    <w:qFormat/>
    <w:pPr>
      <w:numPr>
        <w:numId w:val="7"/>
      </w:numPr>
    </w:pPr>
    <w:rPr>
      <w:rFonts w:ascii="宋体"/>
      <w:sz w:val="21"/>
    </w:rPr>
  </w:style>
  <w:style w:type="paragraph" w:customStyle="1" w:styleId="affffd">
    <w:name w:val="参考文献、索引标题"/>
    <w:basedOn w:val="af8"/>
    <w:next w:val="aff5"/>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e">
    <w:name w:val="其他发布部门"/>
    <w:basedOn w:val="affff5"/>
    <w:qFormat/>
    <w:pPr>
      <w:framePr w:wrap="around" w:y="15310"/>
      <w:spacing w:line="0" w:lineRule="atLeast"/>
    </w:pPr>
    <w:rPr>
      <w:rFonts w:ascii="黑体" w:eastAsia="黑体"/>
      <w:b w:val="0"/>
    </w:rPr>
  </w:style>
  <w:style w:type="paragraph" w:customStyle="1" w:styleId="afffff">
    <w:name w:val="实施日期"/>
    <w:basedOn w:val="affff2"/>
    <w:qFormat/>
    <w:pPr>
      <w:framePr w:wrap="around" w:vAnchor="page" w:hAnchor="text"/>
      <w:jc w:val="right"/>
    </w:pPr>
  </w:style>
  <w:style w:type="paragraph" w:customStyle="1" w:styleId="24">
    <w:name w:val="封面标准名称2"/>
    <w:basedOn w:val="affff1"/>
    <w:qFormat/>
    <w:pPr>
      <w:framePr w:wrap="around" w:y="4469"/>
      <w:spacing w:beforeLines="630"/>
    </w:pPr>
  </w:style>
  <w:style w:type="paragraph" w:customStyle="1" w:styleId="afffff0">
    <w:name w:val="其他实施日期"/>
    <w:basedOn w:val="afffff"/>
    <w:qFormat/>
    <w:pPr>
      <w:framePr w:wrap="around"/>
    </w:pPr>
  </w:style>
  <w:style w:type="paragraph" w:customStyle="1" w:styleId="afffff1">
    <w:name w:val="其他标准标志"/>
    <w:basedOn w:val="afffff2"/>
    <w:qFormat/>
    <w:pPr>
      <w:framePr w:w="6101" w:wrap="around" w:vAnchor="page" w:hAnchor="page" w:x="4673" w:y="942"/>
    </w:pPr>
    <w:rPr>
      <w:w w:val="130"/>
    </w:rPr>
  </w:style>
  <w:style w:type="paragraph" w:customStyle="1" w:styleId="afffff2">
    <w:name w:val="标准标志"/>
    <w:next w:val="af8"/>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f3">
    <w:name w:val="二级无"/>
    <w:basedOn w:val="afff1"/>
    <w:qFormat/>
    <w:pPr>
      <w:spacing w:beforeLines="0" w:afterLines="0"/>
      <w:ind w:left="0"/>
    </w:pPr>
    <w:rPr>
      <w:rFonts w:ascii="宋体" w:eastAsia="宋体"/>
    </w:rPr>
  </w:style>
  <w:style w:type="paragraph" w:customStyle="1" w:styleId="afffff4">
    <w:name w:val="字母编号列项（一级）"/>
    <w:qFormat/>
    <w:pPr>
      <w:tabs>
        <w:tab w:val="left" w:pos="840"/>
      </w:tabs>
      <w:jc w:val="both"/>
    </w:pPr>
    <w:rPr>
      <w:rFonts w:ascii="宋体"/>
      <w:sz w:val="21"/>
    </w:rPr>
  </w:style>
  <w:style w:type="paragraph" w:customStyle="1" w:styleId="a4">
    <w:name w:val="章标题"/>
    <w:next w:val="aff5"/>
    <w:qFormat/>
    <w:pPr>
      <w:numPr>
        <w:numId w:val="10"/>
      </w:numPr>
      <w:spacing w:beforeLines="100" w:afterLines="100"/>
      <w:jc w:val="both"/>
      <w:outlineLvl w:val="1"/>
    </w:pPr>
    <w:rPr>
      <w:rFonts w:ascii="黑体" w:eastAsia="黑体"/>
      <w:sz w:val="21"/>
    </w:rPr>
  </w:style>
  <w:style w:type="paragraph" w:customStyle="1" w:styleId="ad">
    <w:name w:val="示例×："/>
    <w:basedOn w:val="a4"/>
    <w:qFormat/>
    <w:pPr>
      <w:numPr>
        <w:numId w:val="11"/>
      </w:numPr>
      <w:spacing w:beforeLines="0" w:afterLines="0"/>
      <w:outlineLvl w:val="9"/>
    </w:pPr>
    <w:rPr>
      <w:rFonts w:ascii="宋体" w:eastAsia="宋体"/>
      <w:sz w:val="18"/>
      <w:szCs w:val="18"/>
    </w:rPr>
  </w:style>
  <w:style w:type="paragraph" w:customStyle="1" w:styleId="afffff5">
    <w:name w:val="编号列项（三级）"/>
    <w:qFormat/>
    <w:rPr>
      <w:rFonts w:ascii="宋体"/>
      <w:sz w:val="21"/>
    </w:rPr>
  </w:style>
  <w:style w:type="paragraph" w:customStyle="1" w:styleId="a">
    <w:name w:val="注×："/>
    <w:qFormat/>
    <w:pPr>
      <w:widowControl w:val="0"/>
      <w:numPr>
        <w:numId w:val="12"/>
      </w:numPr>
      <w:autoSpaceDE w:val="0"/>
      <w:autoSpaceDN w:val="0"/>
      <w:jc w:val="both"/>
    </w:pPr>
    <w:rPr>
      <w:rFonts w:ascii="宋体"/>
      <w:sz w:val="18"/>
      <w:szCs w:val="18"/>
    </w:rPr>
  </w:style>
  <w:style w:type="paragraph" w:customStyle="1" w:styleId="afffff6">
    <w:name w:val="其他标准称谓"/>
    <w:next w:val="af8"/>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0">
    <w:name w:val="首示例"/>
    <w:next w:val="aff5"/>
    <w:link w:val="Char6"/>
    <w:qFormat/>
    <w:pPr>
      <w:numPr>
        <w:numId w:val="13"/>
      </w:numPr>
      <w:tabs>
        <w:tab w:val="left" w:pos="360"/>
      </w:tabs>
      <w:ind w:firstLine="0"/>
    </w:pPr>
    <w:rPr>
      <w:rFonts w:ascii="宋体" w:hAnsi="宋体"/>
      <w:kern w:val="2"/>
      <w:sz w:val="18"/>
      <w:szCs w:val="18"/>
    </w:rPr>
  </w:style>
  <w:style w:type="paragraph" w:customStyle="1" w:styleId="afffff7">
    <w:name w:val="五级无"/>
    <w:basedOn w:val="afffff8"/>
    <w:qFormat/>
    <w:pPr>
      <w:spacing w:beforeLines="0" w:afterLines="0"/>
    </w:pPr>
    <w:rPr>
      <w:rFonts w:ascii="宋体" w:eastAsia="宋体"/>
    </w:rPr>
  </w:style>
  <w:style w:type="paragraph" w:customStyle="1" w:styleId="afffff8">
    <w:name w:val="五级条标题"/>
    <w:basedOn w:val="affffb"/>
    <w:next w:val="aff5"/>
    <w:qFormat/>
    <w:pPr>
      <w:outlineLvl w:val="6"/>
    </w:pPr>
  </w:style>
  <w:style w:type="paragraph" w:customStyle="1" w:styleId="afffff9">
    <w:name w:val="标准书眉_偶数页"/>
    <w:basedOn w:val="affffc"/>
    <w:next w:val="af8"/>
    <w:qFormat/>
    <w:pPr>
      <w:jc w:val="left"/>
    </w:pPr>
  </w:style>
  <w:style w:type="paragraph" w:customStyle="1" w:styleId="afffffa">
    <w:name w:val="附录二级无"/>
    <w:basedOn w:val="afff5"/>
    <w:qFormat/>
    <w:pPr>
      <w:spacing w:beforeLines="0" w:afterLines="0"/>
    </w:pPr>
    <w:rPr>
      <w:rFonts w:ascii="宋体" w:eastAsia="宋体"/>
      <w:szCs w:val="21"/>
    </w:rPr>
  </w:style>
  <w:style w:type="paragraph" w:customStyle="1" w:styleId="afffffb">
    <w:name w:val="终结线"/>
    <w:basedOn w:val="af8"/>
    <w:qFormat/>
    <w:pPr>
      <w:framePr w:hSpace="181" w:vSpace="181" w:wrap="around" w:vAnchor="text" w:hAnchor="margin" w:xAlign="center" w:y="285"/>
    </w:pPr>
  </w:style>
  <w:style w:type="paragraph" w:customStyle="1" w:styleId="afffffc">
    <w:name w:val="目次、标准名称标题"/>
    <w:basedOn w:val="af8"/>
    <w:next w:val="aff5"/>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
    <w:name w:val="附录表标号"/>
    <w:basedOn w:val="af8"/>
    <w:next w:val="aff5"/>
    <w:qFormat/>
    <w:pPr>
      <w:numPr>
        <w:numId w:val="14"/>
      </w:numPr>
      <w:spacing w:line="14" w:lineRule="exact"/>
      <w:ind w:left="811" w:hanging="448"/>
      <w:jc w:val="center"/>
      <w:outlineLvl w:val="0"/>
    </w:pPr>
    <w:rPr>
      <w:color w:val="FFFFFF"/>
    </w:rPr>
  </w:style>
  <w:style w:type="paragraph" w:customStyle="1" w:styleId="afffffd">
    <w:name w:val="附录四级无"/>
    <w:basedOn w:val="afffa"/>
    <w:qFormat/>
    <w:pPr>
      <w:spacing w:beforeLines="0" w:afterLines="0"/>
    </w:pPr>
    <w:rPr>
      <w:rFonts w:ascii="宋体" w:eastAsia="宋体"/>
      <w:szCs w:val="21"/>
    </w:rPr>
  </w:style>
  <w:style w:type="paragraph" w:customStyle="1" w:styleId="afffffe">
    <w:name w:val="示例后文字"/>
    <w:basedOn w:val="aff5"/>
    <w:next w:val="aff5"/>
    <w:qFormat/>
    <w:pPr>
      <w:ind w:firstLine="360"/>
    </w:pPr>
    <w:rPr>
      <w:sz w:val="18"/>
    </w:rPr>
  </w:style>
  <w:style w:type="paragraph" w:customStyle="1" w:styleId="af2">
    <w:name w:val="附录标识"/>
    <w:basedOn w:val="af8"/>
    <w:next w:val="aff5"/>
    <w:qFormat/>
    <w:pPr>
      <w:keepNext/>
      <w:widowControl/>
      <w:numPr>
        <w:numId w:val="2"/>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f">
    <w:name w:val="图的脚注"/>
    <w:next w:val="aff5"/>
    <w:qFormat/>
    <w:pPr>
      <w:widowControl w:val="0"/>
      <w:ind w:leftChars="200" w:left="840" w:hangingChars="200" w:hanging="420"/>
      <w:jc w:val="both"/>
    </w:pPr>
    <w:rPr>
      <w:rFonts w:ascii="宋体"/>
      <w:sz w:val="18"/>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1">
    <w:name w:val="示例"/>
    <w:next w:val="affffff0"/>
    <w:qFormat/>
    <w:pPr>
      <w:widowControl w:val="0"/>
      <w:numPr>
        <w:numId w:val="15"/>
      </w:numPr>
      <w:jc w:val="both"/>
    </w:pPr>
    <w:rPr>
      <w:rFonts w:ascii="宋体"/>
      <w:sz w:val="18"/>
      <w:szCs w:val="18"/>
    </w:rPr>
  </w:style>
  <w:style w:type="paragraph" w:customStyle="1" w:styleId="affffff0">
    <w:name w:val="示例内容"/>
    <w:qFormat/>
    <w:pPr>
      <w:ind w:firstLineChars="200" w:firstLine="200"/>
    </w:pPr>
    <w:rPr>
      <w:rFonts w:ascii="宋体"/>
      <w:sz w:val="18"/>
      <w:szCs w:val="18"/>
    </w:rPr>
  </w:style>
  <w:style w:type="paragraph" w:customStyle="1" w:styleId="aa">
    <w:name w:val="列项◆（三级）"/>
    <w:basedOn w:val="af8"/>
    <w:qFormat/>
    <w:pPr>
      <w:numPr>
        <w:ilvl w:val="2"/>
        <w:numId w:val="4"/>
      </w:numPr>
    </w:pPr>
    <w:rPr>
      <w:rFonts w:ascii="宋体"/>
      <w:szCs w:val="21"/>
    </w:rPr>
  </w:style>
  <w:style w:type="paragraph" w:customStyle="1" w:styleId="affffff1">
    <w:name w:val="目次、索引正文"/>
    <w:qFormat/>
    <w:pPr>
      <w:spacing w:line="320" w:lineRule="exact"/>
      <w:jc w:val="both"/>
    </w:pPr>
    <w:rPr>
      <w:rFonts w:ascii="宋体"/>
      <w:sz w:val="21"/>
    </w:rPr>
  </w:style>
  <w:style w:type="paragraph" w:customStyle="1" w:styleId="25">
    <w:name w:val="封面标准英文名称2"/>
    <w:basedOn w:val="affff0"/>
    <w:qFormat/>
    <w:pPr>
      <w:framePr w:wrap="around" w:y="4469"/>
    </w:pPr>
  </w:style>
  <w:style w:type="paragraph" w:customStyle="1" w:styleId="affffff2">
    <w:name w:val="封面标准文稿编辑信息"/>
    <w:basedOn w:val="affff6"/>
    <w:qFormat/>
    <w:pPr>
      <w:framePr w:wrap="around"/>
      <w:spacing w:before="180" w:line="180" w:lineRule="exact"/>
    </w:pPr>
    <w:rPr>
      <w:sz w:val="21"/>
    </w:rPr>
  </w:style>
  <w:style w:type="paragraph" w:customStyle="1" w:styleId="affffff3">
    <w:name w:val="正文公式编号制表符"/>
    <w:basedOn w:val="aff5"/>
    <w:next w:val="aff5"/>
    <w:qFormat/>
    <w:pPr>
      <w:ind w:firstLineChars="0" w:firstLine="0"/>
    </w:pPr>
  </w:style>
  <w:style w:type="paragraph" w:customStyle="1" w:styleId="26">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fffff4">
    <w:name w:val="附录公式编号制表符"/>
    <w:basedOn w:val="af8"/>
    <w:next w:val="aff5"/>
    <w:qFormat/>
    <w:pPr>
      <w:widowControl/>
      <w:tabs>
        <w:tab w:val="center" w:pos="4201"/>
        <w:tab w:val="right" w:leader="dot" w:pos="9298"/>
      </w:tabs>
      <w:autoSpaceDE w:val="0"/>
      <w:autoSpaceDN w:val="0"/>
    </w:pPr>
    <w:rPr>
      <w:rFonts w:ascii="宋体"/>
      <w:kern w:val="0"/>
      <w:szCs w:val="20"/>
    </w:rPr>
  </w:style>
  <w:style w:type="paragraph" w:customStyle="1" w:styleId="af1">
    <w:name w:val="正文表标题"/>
    <w:next w:val="aff5"/>
    <w:qFormat/>
    <w:pPr>
      <w:numPr>
        <w:numId w:val="16"/>
      </w:numPr>
      <w:tabs>
        <w:tab w:val="left" w:pos="360"/>
      </w:tabs>
      <w:spacing w:beforeLines="50" w:afterLines="50"/>
      <w:jc w:val="center"/>
    </w:pPr>
    <w:rPr>
      <w:rFonts w:ascii="黑体" w:eastAsia="黑体"/>
      <w:sz w:val="21"/>
    </w:rPr>
  </w:style>
  <w:style w:type="paragraph" w:customStyle="1" w:styleId="a7">
    <w:name w:val="附录图标题"/>
    <w:basedOn w:val="af8"/>
    <w:next w:val="aff5"/>
    <w:qFormat/>
    <w:pPr>
      <w:numPr>
        <w:ilvl w:val="1"/>
        <w:numId w:val="17"/>
      </w:numPr>
      <w:tabs>
        <w:tab w:val="left" w:pos="363"/>
      </w:tabs>
      <w:spacing w:beforeLines="50" w:afterLines="50"/>
      <w:ind w:left="0" w:firstLine="0"/>
      <w:jc w:val="center"/>
    </w:pPr>
    <w:rPr>
      <w:rFonts w:ascii="黑体" w:eastAsia="黑体"/>
      <w:szCs w:val="21"/>
    </w:rPr>
  </w:style>
  <w:style w:type="paragraph" w:customStyle="1" w:styleId="a6">
    <w:name w:val="附录图标号"/>
    <w:basedOn w:val="af8"/>
    <w:qFormat/>
    <w:pPr>
      <w:keepNext/>
      <w:pageBreakBefore/>
      <w:widowControl/>
      <w:numPr>
        <w:numId w:val="17"/>
      </w:numPr>
      <w:spacing w:line="14" w:lineRule="exact"/>
      <w:ind w:left="0" w:firstLine="363"/>
      <w:jc w:val="center"/>
      <w:outlineLvl w:val="0"/>
    </w:pPr>
    <w:rPr>
      <w:color w:val="FFFFFF"/>
    </w:rPr>
  </w:style>
  <w:style w:type="paragraph" w:customStyle="1" w:styleId="affffff5">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Style126">
    <w:name w:val="_Style 126"/>
    <w:uiPriority w:val="99"/>
    <w:unhideWhenUsed/>
    <w:qFormat/>
    <w:rPr>
      <w:kern w:val="2"/>
      <w:sz w:val="21"/>
      <w:szCs w:val="24"/>
    </w:rPr>
  </w:style>
  <w:style w:type="paragraph" w:customStyle="1" w:styleId="af0">
    <w:name w:val="附录表标题"/>
    <w:basedOn w:val="af8"/>
    <w:next w:val="aff5"/>
    <w:qFormat/>
    <w:pPr>
      <w:numPr>
        <w:ilvl w:val="1"/>
        <w:numId w:val="14"/>
      </w:numPr>
      <w:tabs>
        <w:tab w:val="left" w:pos="180"/>
      </w:tabs>
      <w:spacing w:beforeLines="50" w:afterLines="50"/>
      <w:ind w:left="0" w:firstLine="0"/>
      <w:jc w:val="center"/>
    </w:pPr>
    <w:rPr>
      <w:rFonts w:ascii="黑体" w:eastAsia="黑体"/>
      <w:szCs w:val="21"/>
    </w:rPr>
  </w:style>
  <w:style w:type="paragraph" w:customStyle="1" w:styleId="affffff6">
    <w:name w:val="条文脚注"/>
    <w:basedOn w:val="ab"/>
    <w:qFormat/>
    <w:pPr>
      <w:numPr>
        <w:numId w:val="0"/>
      </w:numPr>
      <w:jc w:val="both"/>
    </w:pPr>
  </w:style>
  <w:style w:type="paragraph" w:customStyle="1" w:styleId="affffff7">
    <w:name w:val="三级无"/>
    <w:basedOn w:val="afff0"/>
    <w:qFormat/>
    <w:pPr>
      <w:spacing w:beforeLines="0" w:afterLines="0"/>
    </w:pPr>
    <w:rPr>
      <w:rFonts w:ascii="宋体" w:eastAsia="宋体"/>
    </w:rPr>
  </w:style>
  <w:style w:type="paragraph" w:customStyle="1" w:styleId="ae">
    <w:name w:val="数字编号列项（二级）"/>
    <w:qFormat/>
    <w:pPr>
      <w:numPr>
        <w:ilvl w:val="1"/>
        <w:numId w:val="9"/>
      </w:numPr>
      <w:jc w:val="both"/>
    </w:pPr>
    <w:rPr>
      <w:rFonts w:ascii="宋体"/>
      <w:sz w:val="21"/>
    </w:rPr>
  </w:style>
  <w:style w:type="paragraph" w:customStyle="1" w:styleId="affffff8">
    <w:name w:val="一级无"/>
    <w:basedOn w:val="afff2"/>
    <w:qFormat/>
    <w:pPr>
      <w:spacing w:beforeLines="0" w:afterLines="0"/>
    </w:pPr>
    <w:rPr>
      <w:rFonts w:ascii="宋体" w:eastAsia="宋体"/>
    </w:rPr>
  </w:style>
  <w:style w:type="paragraph" w:customStyle="1" w:styleId="ac">
    <w:name w:val="注×：（正文）"/>
    <w:qFormat/>
    <w:pPr>
      <w:numPr>
        <w:numId w:val="18"/>
      </w:numPr>
      <w:jc w:val="both"/>
    </w:pPr>
    <w:rPr>
      <w:rFonts w:ascii="宋体"/>
      <w:sz w:val="18"/>
      <w:szCs w:val="18"/>
    </w:rPr>
  </w:style>
  <w:style w:type="paragraph" w:customStyle="1" w:styleId="affffff9">
    <w:name w:val="标准书脚_奇数页"/>
    <w:qFormat/>
    <w:pPr>
      <w:spacing w:before="120"/>
      <w:ind w:right="198"/>
      <w:jc w:val="right"/>
    </w:pPr>
    <w:rPr>
      <w:rFonts w:ascii="宋体"/>
      <w:sz w:val="18"/>
      <w:szCs w:val="18"/>
    </w:rPr>
  </w:style>
  <w:style w:type="paragraph" w:customStyle="1" w:styleId="Style134">
    <w:name w:val="_Style 134"/>
    <w:basedOn w:val="1"/>
    <w:next w:val="af8"/>
    <w:uiPriority w:val="39"/>
    <w:qFormat/>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27">
    <w:name w:val="封面标准文稿编辑信息2"/>
    <w:basedOn w:val="affffff2"/>
    <w:qFormat/>
    <w:pPr>
      <w:framePr w:wrap="around" w:y="4469"/>
    </w:pPr>
  </w:style>
  <w:style w:type="paragraph" w:customStyle="1" w:styleId="affffffa">
    <w:name w:val="标准书眉一"/>
    <w:qFormat/>
    <w:pPr>
      <w:jc w:val="both"/>
    </w:pPr>
  </w:style>
  <w:style w:type="paragraph" w:customStyle="1" w:styleId="affffffb">
    <w:name w:val="列项说明"/>
    <w:basedOn w:val="af8"/>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fc">
    <w:name w:val="标准书脚_偶数页"/>
    <w:qFormat/>
    <w:pPr>
      <w:spacing w:before="120"/>
      <w:ind w:left="221"/>
    </w:pPr>
    <w:rPr>
      <w:rFonts w:ascii="宋体"/>
      <w:sz w:val="18"/>
      <w:szCs w:val="18"/>
    </w:rPr>
  </w:style>
  <w:style w:type="paragraph" w:customStyle="1" w:styleId="a8">
    <w:name w:val="列项——（一级）"/>
    <w:qFormat/>
    <w:pPr>
      <w:widowControl w:val="0"/>
      <w:numPr>
        <w:numId w:val="4"/>
      </w:numPr>
      <w:jc w:val="both"/>
    </w:pPr>
    <w:rPr>
      <w:rFonts w:ascii="宋体"/>
      <w:sz w:val="21"/>
    </w:rPr>
  </w:style>
  <w:style w:type="paragraph" w:customStyle="1" w:styleId="TableParagraph">
    <w:name w:val="Table Paragraph"/>
    <w:basedOn w:val="af8"/>
    <w:uiPriority w:val="1"/>
    <w:qFormat/>
    <w:pPr>
      <w:jc w:val="left"/>
    </w:pPr>
    <w:rPr>
      <w:rFonts w:ascii="Calibri" w:hAnsi="Calibri"/>
      <w:kern w:val="0"/>
      <w:sz w:val="22"/>
      <w:szCs w:val="22"/>
      <w:lang w:eastAsia="en-US"/>
    </w:rPr>
  </w:style>
  <w:style w:type="character" w:customStyle="1" w:styleId="affffffd">
    <w:name w:val="发布"/>
    <w:qFormat/>
    <w:rPr>
      <w:rFonts w:ascii="黑体" w:eastAsia="黑体"/>
      <w:spacing w:val="85"/>
      <w:w w:val="100"/>
      <w:position w:val="3"/>
      <w:sz w:val="28"/>
      <w:szCs w:val="28"/>
    </w:rPr>
  </w:style>
  <w:style w:type="character" w:customStyle="1" w:styleId="Char2">
    <w:name w:val="页脚 Char"/>
    <w:link w:val="aff2"/>
    <w:uiPriority w:val="99"/>
    <w:qFormat/>
    <w:rPr>
      <w:kern w:val="2"/>
      <w:sz w:val="18"/>
      <w:szCs w:val="18"/>
    </w:rPr>
  </w:style>
  <w:style w:type="character" w:customStyle="1" w:styleId="Char6">
    <w:name w:val="首示例 Char"/>
    <w:link w:val="a0"/>
    <w:qFormat/>
    <w:rPr>
      <w:rFonts w:ascii="宋体" w:hAnsi="宋体"/>
      <w:kern w:val="2"/>
      <w:sz w:val="18"/>
      <w:szCs w:val="18"/>
      <w:lang w:val="en-US" w:eastAsia="zh-CN" w:bidi="ar-SA"/>
    </w:rPr>
  </w:style>
  <w:style w:type="character" w:customStyle="1" w:styleId="1Char">
    <w:name w:val="标题 1 Char"/>
    <w:link w:val="1"/>
    <w:qFormat/>
    <w:rPr>
      <w:b/>
      <w:bCs/>
      <w:kern w:val="44"/>
      <w:sz w:val="44"/>
      <w:szCs w:val="44"/>
    </w:rPr>
  </w:style>
  <w:style w:type="character" w:customStyle="1" w:styleId="Char5">
    <w:name w:val="附录公式 Char"/>
    <w:link w:val="afff3"/>
    <w:qFormat/>
    <w:rPr>
      <w:rFonts w:ascii="宋体"/>
      <w:sz w:val="21"/>
      <w:lang w:val="en-US" w:eastAsia="zh-CN" w:bidi="ar-SA"/>
    </w:rPr>
  </w:style>
  <w:style w:type="character" w:customStyle="1" w:styleId="Char4">
    <w:name w:val="批注主题 Char"/>
    <w:link w:val="aff7"/>
    <w:qFormat/>
    <w:rPr>
      <w:b/>
      <w:bCs/>
      <w:kern w:val="2"/>
      <w:sz w:val="21"/>
      <w:szCs w:val="24"/>
    </w:rPr>
  </w:style>
  <w:style w:type="character" w:customStyle="1" w:styleId="Char0">
    <w:name w:val="日期 Char"/>
    <w:link w:val="aff"/>
    <w:qFormat/>
    <w:rPr>
      <w:kern w:val="2"/>
      <w:sz w:val="21"/>
      <w:szCs w:val="24"/>
    </w:rPr>
  </w:style>
  <w:style w:type="character" w:customStyle="1" w:styleId="2Char">
    <w:name w:val="正文文本 2 Char"/>
    <w:link w:val="20"/>
    <w:qFormat/>
    <w:rPr>
      <w:rFonts w:ascii="宋体" w:hAnsi="宋体"/>
      <w:color w:val="FF6600"/>
      <w:sz w:val="21"/>
    </w:rPr>
  </w:style>
  <w:style w:type="character" w:customStyle="1" w:styleId="Char3">
    <w:name w:val="段 Char"/>
    <w:link w:val="aff5"/>
    <w:qFormat/>
    <w:rPr>
      <w:rFonts w:ascii="宋体"/>
      <w:sz w:val="21"/>
      <w:lang w:val="en-US" w:eastAsia="zh-CN" w:bidi="ar-SA"/>
    </w:rPr>
  </w:style>
  <w:style w:type="character" w:customStyle="1" w:styleId="Char">
    <w:name w:val="批注文字 Char"/>
    <w:link w:val="afe"/>
    <w:qFormat/>
    <w:rPr>
      <w:kern w:val="2"/>
      <w:sz w:val="21"/>
      <w:szCs w:val="24"/>
    </w:rPr>
  </w:style>
  <w:style w:type="character" w:customStyle="1" w:styleId="Char1">
    <w:name w:val="批注框文本 Char"/>
    <w:link w:val="aff1"/>
    <w:qFormat/>
    <w:rPr>
      <w:kern w:val="2"/>
      <w:sz w:val="18"/>
      <w:szCs w:val="18"/>
    </w:rPr>
  </w:style>
  <w:style w:type="paragraph" w:customStyle="1" w:styleId="p1">
    <w:name w:val="p1"/>
    <w:basedOn w:val="af8"/>
    <w:qFormat/>
    <w:pPr>
      <w:spacing w:line="440" w:lineRule="atLeast"/>
      <w:jc w:val="left"/>
    </w:pPr>
    <w:rPr>
      <w:rFonts w:ascii="Helvetica Neue" w:eastAsia="Helvetica Neue" w:hAnsi="Helvetica Neue"/>
      <w:color w:val="000000"/>
      <w:kern w:val="0"/>
      <w:sz w:val="30"/>
      <w:szCs w:val="30"/>
    </w:rPr>
  </w:style>
  <w:style w:type="character" w:customStyle="1" w:styleId="font11">
    <w:name w:val="font11"/>
    <w:basedOn w:val="af9"/>
    <w:qFormat/>
    <w:rPr>
      <w:rFonts w:ascii="宋体" w:eastAsia="宋体" w:hAnsi="宋体" w:cs="宋体" w:hint="eastAsia"/>
      <w:color w:val="000000"/>
      <w:sz w:val="18"/>
      <w:szCs w:val="18"/>
      <w:u w:val="none"/>
    </w:rPr>
  </w:style>
  <w:style w:type="character" w:customStyle="1" w:styleId="font21">
    <w:name w:val="font21"/>
    <w:basedOn w:val="af9"/>
    <w:qFormat/>
    <w:rPr>
      <w:rFonts w:ascii="Times New Roman" w:hAnsi="Times New Roman" w:cs="Times New Roman" w:hint="default"/>
      <w:color w:val="000000"/>
      <w:sz w:val="18"/>
      <w:szCs w:val="18"/>
      <w:u w:val="none"/>
    </w:rPr>
  </w:style>
  <w:style w:type="character" w:customStyle="1" w:styleId="font01">
    <w:name w:val="font01"/>
    <w:basedOn w:val="af9"/>
    <w:qFormat/>
    <w:rPr>
      <w:rFonts w:ascii="宋体" w:eastAsia="宋体" w:hAnsi="宋体" w:cs="宋体" w:hint="eastAsia"/>
      <w:color w:val="000000"/>
      <w:sz w:val="18"/>
      <w:szCs w:val="18"/>
      <w:u w:val="none"/>
    </w:rPr>
  </w:style>
  <w:style w:type="table" w:customStyle="1" w:styleId="13">
    <w:name w:val="网格型1"/>
    <w:basedOn w:val="afa"/>
    <w:next w:val="aff8"/>
    <w:uiPriority w:val="39"/>
    <w:rsid w:val="008325FD"/>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e">
    <w:name w:val="Revision"/>
    <w:hidden/>
    <w:uiPriority w:val="99"/>
    <w:semiHidden/>
    <w:rsid w:val="00FB667A"/>
    <w:rPr>
      <w:kern w:val="2"/>
      <w:sz w:val="21"/>
      <w:szCs w:val="24"/>
    </w:rPr>
  </w:style>
  <w:style w:type="paragraph" w:styleId="afffffff">
    <w:name w:val="List Paragraph"/>
    <w:basedOn w:val="af8"/>
    <w:uiPriority w:val="99"/>
    <w:rsid w:val="00503EE6"/>
    <w:pPr>
      <w:ind w:firstLineChars="200" w:firstLine="420"/>
    </w:pPr>
  </w:style>
  <w:style w:type="table" w:styleId="14">
    <w:name w:val="Grid Table 1 Light"/>
    <w:basedOn w:val="afa"/>
    <w:uiPriority w:val="46"/>
    <w:rsid w:val="00BF589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967494">
      <w:bodyDiv w:val="1"/>
      <w:marLeft w:val="0"/>
      <w:marRight w:val="0"/>
      <w:marTop w:val="0"/>
      <w:marBottom w:val="0"/>
      <w:divBdr>
        <w:top w:val="none" w:sz="0" w:space="0" w:color="auto"/>
        <w:left w:val="none" w:sz="0" w:space="0" w:color="auto"/>
        <w:bottom w:val="none" w:sz="0" w:space="0" w:color="auto"/>
        <w:right w:val="none" w:sz="0" w:space="0" w:color="auto"/>
      </w:divBdr>
    </w:div>
    <w:div w:id="418137613">
      <w:bodyDiv w:val="1"/>
      <w:marLeft w:val="0"/>
      <w:marRight w:val="0"/>
      <w:marTop w:val="0"/>
      <w:marBottom w:val="0"/>
      <w:divBdr>
        <w:top w:val="none" w:sz="0" w:space="0" w:color="auto"/>
        <w:left w:val="none" w:sz="0" w:space="0" w:color="auto"/>
        <w:bottom w:val="none" w:sz="0" w:space="0" w:color="auto"/>
        <w:right w:val="none" w:sz="0" w:space="0" w:color="auto"/>
      </w:divBdr>
    </w:div>
    <w:div w:id="652291800">
      <w:bodyDiv w:val="1"/>
      <w:marLeft w:val="0"/>
      <w:marRight w:val="0"/>
      <w:marTop w:val="0"/>
      <w:marBottom w:val="0"/>
      <w:divBdr>
        <w:top w:val="none" w:sz="0" w:space="0" w:color="auto"/>
        <w:left w:val="none" w:sz="0" w:space="0" w:color="auto"/>
        <w:bottom w:val="none" w:sz="0" w:space="0" w:color="auto"/>
        <w:right w:val="none" w:sz="0" w:space="0" w:color="auto"/>
      </w:divBdr>
    </w:div>
    <w:div w:id="1168132534">
      <w:bodyDiv w:val="1"/>
      <w:marLeft w:val="0"/>
      <w:marRight w:val="0"/>
      <w:marTop w:val="0"/>
      <w:marBottom w:val="0"/>
      <w:divBdr>
        <w:top w:val="none" w:sz="0" w:space="0" w:color="auto"/>
        <w:left w:val="none" w:sz="0" w:space="0" w:color="auto"/>
        <w:bottom w:val="none" w:sz="0" w:space="0" w:color="auto"/>
        <w:right w:val="none" w:sz="0" w:space="0" w:color="auto"/>
      </w:divBdr>
    </w:div>
    <w:div w:id="1265192128">
      <w:bodyDiv w:val="1"/>
      <w:marLeft w:val="0"/>
      <w:marRight w:val="0"/>
      <w:marTop w:val="0"/>
      <w:marBottom w:val="0"/>
      <w:divBdr>
        <w:top w:val="none" w:sz="0" w:space="0" w:color="auto"/>
        <w:left w:val="none" w:sz="0" w:space="0" w:color="auto"/>
        <w:bottom w:val="none" w:sz="0" w:space="0" w:color="auto"/>
        <w:right w:val="none" w:sz="0" w:space="0" w:color="auto"/>
      </w:divBdr>
    </w:div>
    <w:div w:id="19145823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75"/>
    <customShpInfo spid="_x0000_s2076"/>
    <customShpInfo spid="_x0000_s2077"/>
    <customShpInfo spid="_x0000_s2078"/>
    <customShpInfo spid="_x0000_s2079"/>
    <customShpInfo spid="_x0000_s2052"/>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0DF557-4116-4596-9735-8017AA55E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11</Pages>
  <Words>550</Words>
  <Characters>3136</Characters>
  <Application>Microsoft Office Word</Application>
  <DocSecurity>0</DocSecurity>
  <Lines>26</Lines>
  <Paragraphs>7</Paragraphs>
  <ScaleCrop>false</ScaleCrop>
  <Company>zle</Company>
  <LinksUpToDate>false</LinksUpToDate>
  <CharactersWithSpaces>3679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余海燕</dc:creator>
  <cp:lastModifiedBy>薛晴</cp:lastModifiedBy>
  <cp:revision>9</cp:revision>
  <cp:lastPrinted>2019-05-17T02:34:00Z</cp:lastPrinted>
  <dcterms:created xsi:type="dcterms:W3CDTF">2022-09-16T09:08:00Z</dcterms:created>
  <dcterms:modified xsi:type="dcterms:W3CDTF">2022-11-24T03:14:00Z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B3DB989BA13E44C6A33662213D0FB8D5</vt:lpwstr>
  </property>
</Properties>
</file>