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D521F" w14:textId="77777777" w:rsidR="002549A3" w:rsidRDefault="00147EB4">
      <w:pPr>
        <w:pStyle w:val="affffff5"/>
        <w:framePr w:wrap="around"/>
      </w:pPr>
      <w:r>
        <w:rPr>
          <w:rFonts w:ascii="Times New Roman"/>
        </w:rPr>
        <w:t>ICS</w:t>
      </w:r>
      <w:r>
        <w:rPr>
          <w:rFonts w:hAnsi="黑体" w:hint="eastAsia"/>
        </w:rPr>
        <w:t xml:space="preserve"> </w:t>
      </w:r>
      <w:r w:rsidR="008A64CF">
        <w:rPr>
          <w:rFonts w:hAnsi="黑体"/>
        </w:rPr>
        <w:t>03</w:t>
      </w:r>
      <w:r>
        <w:t>.</w:t>
      </w:r>
      <w:r w:rsidR="008A64CF">
        <w:t>180</w:t>
      </w:r>
    </w:p>
    <w:p w14:paraId="43845371" w14:textId="77777777" w:rsidR="0035346F" w:rsidRDefault="0035346F">
      <w:pPr>
        <w:pStyle w:val="affffff5"/>
        <w:framePr w:wrap="around"/>
      </w:pPr>
      <w:r w:rsidRPr="0035346F">
        <w:t>CCS A</w:t>
      </w:r>
      <w:r>
        <w:t xml:space="preserve"> </w:t>
      </w:r>
      <w:r w:rsidRPr="0035346F">
        <w:t>18</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2549A3" w14:paraId="01053934" w14:textId="77777777">
        <w:tc>
          <w:tcPr>
            <w:tcW w:w="9854" w:type="dxa"/>
            <w:tcBorders>
              <w:top w:val="nil"/>
              <w:left w:val="nil"/>
              <w:bottom w:val="nil"/>
              <w:right w:val="nil"/>
            </w:tcBorders>
          </w:tcPr>
          <w:p w14:paraId="4681EA45" w14:textId="77777777" w:rsidR="002549A3" w:rsidRDefault="002549A3">
            <w:pPr>
              <w:pStyle w:val="affffff5"/>
              <w:framePr w:wrap="around"/>
            </w:pPr>
          </w:p>
        </w:tc>
      </w:tr>
    </w:tbl>
    <w:p w14:paraId="40703517" w14:textId="77777777" w:rsidR="002549A3" w:rsidRDefault="002549A3"/>
    <w:p w14:paraId="2BB18BD9" w14:textId="77777777" w:rsidR="008A64CF" w:rsidRDefault="008A64CF" w:rsidP="008A64CF">
      <w:pPr>
        <w:pStyle w:val="affff0"/>
        <w:framePr w:wrap="around"/>
        <w:spacing w:after="240"/>
        <w:rPr>
          <w:rFonts w:ascii="黑体"/>
          <w:sz w:val="52"/>
          <w:szCs w:val="20"/>
        </w:rPr>
      </w:pPr>
      <w:r w:rsidRPr="00D64D14">
        <w:rPr>
          <w:rFonts w:ascii="黑体" w:hint="eastAsia"/>
          <w:sz w:val="52"/>
          <w:szCs w:val="20"/>
        </w:rPr>
        <w:t>小学生食育学习评价指南</w:t>
      </w:r>
    </w:p>
    <w:p w14:paraId="554ED6A0" w14:textId="77777777" w:rsidR="008A64CF" w:rsidRPr="00E84C16" w:rsidRDefault="008A64CF" w:rsidP="008A64CF">
      <w:pPr>
        <w:pStyle w:val="affff0"/>
        <w:framePr w:wrap="around"/>
        <w:rPr>
          <w:rFonts w:ascii="黑体" w:hAnsi="黑体"/>
        </w:rPr>
      </w:pPr>
      <w:r>
        <w:rPr>
          <w:rFonts w:ascii="黑体" w:hAnsi="黑体" w:hint="eastAsia"/>
        </w:rPr>
        <w:t>Guideline</w:t>
      </w:r>
      <w:r>
        <w:rPr>
          <w:rFonts w:ascii="黑体" w:hAnsi="黑体"/>
        </w:rPr>
        <w:t xml:space="preserve"> </w:t>
      </w:r>
      <w:r>
        <w:rPr>
          <w:rFonts w:ascii="黑体" w:hAnsi="黑体" w:hint="eastAsia"/>
        </w:rPr>
        <w:t>for</w:t>
      </w:r>
      <w:r>
        <w:rPr>
          <w:rFonts w:ascii="黑体" w:hAnsi="黑体"/>
        </w:rPr>
        <w:t xml:space="preserve"> </w:t>
      </w:r>
      <w:r>
        <w:rPr>
          <w:rFonts w:ascii="黑体" w:hAnsi="黑体" w:hint="eastAsia"/>
        </w:rPr>
        <w:t>food</w:t>
      </w:r>
      <w:r>
        <w:rPr>
          <w:rFonts w:ascii="黑体" w:hAnsi="黑体"/>
        </w:rPr>
        <w:t xml:space="preserve"> </w:t>
      </w:r>
      <w:r>
        <w:rPr>
          <w:rFonts w:ascii="黑体" w:hAnsi="黑体" w:hint="eastAsia"/>
        </w:rPr>
        <w:t>education</w:t>
      </w:r>
      <w:r>
        <w:rPr>
          <w:rFonts w:ascii="黑体" w:hAnsi="黑体"/>
        </w:rPr>
        <w:t xml:space="preserve"> </w:t>
      </w:r>
      <w:r>
        <w:rPr>
          <w:rFonts w:ascii="黑体" w:hAnsi="黑体" w:hint="eastAsia"/>
        </w:rPr>
        <w:t>learning</w:t>
      </w:r>
      <w:r>
        <w:rPr>
          <w:rFonts w:ascii="黑体" w:hAnsi="黑体"/>
        </w:rPr>
        <w:t xml:space="preserve"> </w:t>
      </w:r>
      <w:r w:rsidRPr="00D64D14">
        <w:rPr>
          <w:rFonts w:ascii="黑体" w:hAnsi="黑体"/>
        </w:rPr>
        <w:t>evaluation</w:t>
      </w:r>
      <w:r>
        <w:rPr>
          <w:rFonts w:ascii="黑体" w:hAnsi="黑体"/>
        </w:rPr>
        <w:t xml:space="preserve"> </w:t>
      </w:r>
      <w:r>
        <w:rPr>
          <w:rFonts w:ascii="黑体" w:hAnsi="黑体" w:hint="eastAsia"/>
        </w:rPr>
        <w:t>of</w:t>
      </w:r>
      <w:r>
        <w:rPr>
          <w:rFonts w:ascii="黑体" w:hAnsi="黑体"/>
        </w:rPr>
        <w:t xml:space="preserve"> </w:t>
      </w:r>
      <w:r>
        <w:rPr>
          <w:rFonts w:ascii="黑体" w:hAnsi="黑体" w:hint="eastAsia"/>
        </w:rPr>
        <w:t>primary</w:t>
      </w:r>
      <w:r>
        <w:rPr>
          <w:rFonts w:ascii="黑体" w:hAnsi="黑体"/>
        </w:rPr>
        <w:t xml:space="preserve"> </w:t>
      </w:r>
      <w:r>
        <w:rPr>
          <w:rFonts w:ascii="黑体" w:hAnsi="黑体" w:hint="eastAsia"/>
        </w:rPr>
        <w:t>school</w:t>
      </w:r>
      <w:r>
        <w:rPr>
          <w:rFonts w:ascii="黑体" w:hAnsi="黑体"/>
        </w:rPr>
        <w:t xml:space="preserve"> </w:t>
      </w:r>
      <w:r>
        <w:rPr>
          <w:rFonts w:ascii="黑体" w:hAnsi="黑体" w:hint="eastAsia"/>
        </w:rPr>
        <w:t>student</w:t>
      </w:r>
    </w:p>
    <w:p w14:paraId="4C8CAD50" w14:textId="77777777" w:rsidR="002549A3" w:rsidRDefault="00147EB4">
      <w:pPr>
        <w:pStyle w:val="affff"/>
        <w:framePr w:wrap="around"/>
        <w:rPr>
          <w:b/>
        </w:rPr>
      </w:pPr>
      <w:r>
        <w:rPr>
          <w:rFonts w:hint="eastAsia"/>
          <w:b/>
        </w:rPr>
        <w:t>（标准草案）</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2549A3" w14:paraId="63ABE2CF" w14:textId="77777777">
        <w:tc>
          <w:tcPr>
            <w:tcW w:w="9855" w:type="dxa"/>
            <w:tcBorders>
              <w:top w:val="nil"/>
              <w:left w:val="nil"/>
              <w:bottom w:val="nil"/>
              <w:right w:val="nil"/>
            </w:tcBorders>
          </w:tcPr>
          <w:p w14:paraId="4BE1B333" w14:textId="77777777" w:rsidR="002549A3" w:rsidRDefault="002549A3">
            <w:pPr>
              <w:pStyle w:val="affff6"/>
              <w:framePr w:wrap="around"/>
            </w:pPr>
          </w:p>
          <w:p w14:paraId="2CA47CE7" w14:textId="77777777" w:rsidR="002549A3" w:rsidRDefault="002549A3">
            <w:pPr>
              <w:pStyle w:val="affff6"/>
              <w:framePr w:wrap="around"/>
            </w:pPr>
          </w:p>
          <w:p w14:paraId="3D58676F" w14:textId="77777777" w:rsidR="002549A3" w:rsidRDefault="002549A3">
            <w:pPr>
              <w:pStyle w:val="affff6"/>
              <w:framePr w:wrap="around"/>
            </w:pPr>
          </w:p>
          <w:p w14:paraId="0384EC0A" w14:textId="77777777" w:rsidR="002549A3" w:rsidRDefault="002549A3">
            <w:pPr>
              <w:pStyle w:val="affff6"/>
              <w:framePr w:wrap="around"/>
            </w:pPr>
          </w:p>
          <w:p w14:paraId="1D5FDF87" w14:textId="77777777" w:rsidR="002549A3" w:rsidRDefault="002549A3">
            <w:pPr>
              <w:pStyle w:val="affff6"/>
              <w:framePr w:wrap="around"/>
            </w:pPr>
          </w:p>
          <w:p w14:paraId="020EF1BF" w14:textId="77777777" w:rsidR="002549A3" w:rsidRDefault="002549A3">
            <w:pPr>
              <w:pStyle w:val="affff6"/>
              <w:framePr w:wrap="around"/>
            </w:pPr>
          </w:p>
          <w:p w14:paraId="125CEC9A" w14:textId="77777777" w:rsidR="002549A3" w:rsidRDefault="002549A3">
            <w:pPr>
              <w:pStyle w:val="affff6"/>
              <w:framePr w:wrap="around"/>
            </w:pPr>
          </w:p>
          <w:p w14:paraId="11ED9CFA" w14:textId="77777777" w:rsidR="002549A3" w:rsidRDefault="00147EB4">
            <w:pPr>
              <w:pStyle w:val="affff6"/>
              <w:framePr w:wrap="around"/>
            </w:pPr>
            <w:r>
              <w:rPr>
                <w:noProof/>
              </w:rPr>
              <mc:AlternateContent>
                <mc:Choice Requires="wps">
                  <w:drawing>
                    <wp:anchor distT="0" distB="0" distL="114300" distR="114300" simplePos="0" relativeHeight="251660288" behindDoc="1" locked="1" layoutInCell="1" allowOverlap="1" wp14:anchorId="5F4986F7" wp14:editId="22CB8979">
                      <wp:simplePos x="0" y="0"/>
                      <wp:positionH relativeFrom="column">
                        <wp:posOffset>2200910</wp:posOffset>
                      </wp:positionH>
                      <wp:positionV relativeFrom="paragraph">
                        <wp:posOffset>573405</wp:posOffset>
                      </wp:positionV>
                      <wp:extent cx="1905000" cy="254000"/>
                      <wp:effectExtent l="0" t="0" r="3175"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14:paraId="0AA1644F" w14:textId="77777777" w:rsidR="00776AB9" w:rsidRDefault="00776AB9">
                                  <w:pPr>
                                    <w:jc w:val="center"/>
                                  </w:pPr>
                                </w:p>
                              </w:txbxContent>
                            </wps:txbx>
                            <wps:bodyPr rot="0" vert="horz" wrap="square" lIns="91440" tIns="45720" rIns="91440" bIns="45720" anchor="t" anchorCtr="0" upright="1">
                              <a:noAutofit/>
                            </wps:bodyPr>
                          </wps:wsp>
                        </a:graphicData>
                      </a:graphic>
                    </wp:anchor>
                  </w:drawing>
                </mc:Choice>
                <mc:Fallback>
                  <w:pict>
                    <v:rect w14:anchorId="5F4986F7" id="RQ" o:spid="_x0000_s1026" style="position:absolute;left:0;text-align:left;margin-left:173.3pt;margin-top:45.15pt;width:150pt;height:20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" stroked="f">
                      <v:textbox>
                        <w:txbxContent>
                          <w:p w14:paraId="0AA1644F" w14:textId="77777777" w:rsidR="00776AB9" w:rsidRDefault="00776AB9">
                            <w:pPr>
                              <w:jc w:val="center"/>
                            </w:pPr>
                          </w:p>
                        </w:txbxContent>
                      </v:textbox>
                      <w10:anchorlock/>
                    </v:rect>
                  </w:pict>
                </mc:Fallback>
              </mc:AlternateContent>
            </w:r>
            <w:r>
              <w:rPr>
                <w:noProof/>
              </w:rPr>
              <mc:AlternateContent>
                <mc:Choice Requires="wps">
                  <w:drawing>
                    <wp:anchor distT="0" distB="0" distL="114300" distR="114300" simplePos="0" relativeHeight="251659264" behindDoc="1" locked="0" layoutInCell="1" allowOverlap="1" wp14:anchorId="7565B554" wp14:editId="59EA5791">
                      <wp:simplePos x="0" y="0"/>
                      <wp:positionH relativeFrom="column">
                        <wp:posOffset>2454910</wp:posOffset>
                      </wp:positionH>
                      <wp:positionV relativeFrom="paragraph">
                        <wp:posOffset>255905</wp:posOffset>
                      </wp:positionV>
                      <wp:extent cx="1270000" cy="304800"/>
                      <wp:effectExtent l="3175" t="2540" r="3175"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14:paraId="35B4371D" w14:textId="77777777" w:rsidR="00776AB9" w:rsidRDefault="00776AB9">
                                  <w:pPr>
                                    <w:jc w:val="center"/>
                                  </w:pPr>
                                </w:p>
                              </w:txbxContent>
                            </wps:txbx>
                            <wps:bodyPr rot="0" vert="horz" wrap="square" lIns="91440" tIns="45720" rIns="91440" bIns="45720" anchor="t" anchorCtr="0" upright="1">
                              <a:noAutofit/>
                            </wps:bodyPr>
                          </wps:wsp>
                        </a:graphicData>
                      </a:graphic>
                    </wp:anchor>
                  </w:drawing>
                </mc:Choice>
                <mc:Fallback>
                  <w:pict>
                    <v:rect w14:anchorId="7565B554" id="LB" o:spid="_x0000_s1027" style="position:absolute;left:0;text-align:left;margin-left:193.3pt;margin-top:20.15pt;width:100pt;height:2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" stroked="f">
                      <v:textbox>
                        <w:txbxContent>
                          <w:p w14:paraId="35B4371D" w14:textId="77777777" w:rsidR="00776AB9" w:rsidRDefault="00776AB9">
                            <w:pPr>
                              <w:jc w:val="center"/>
                            </w:pPr>
                          </w:p>
                        </w:txbxContent>
                      </v:textbox>
                    </v:rect>
                  </w:pict>
                </mc:Fallback>
              </mc:AlternateContent>
            </w:r>
          </w:p>
        </w:tc>
      </w:tr>
      <w:tr w:rsidR="002549A3" w14:paraId="4398FE49" w14:textId="77777777">
        <w:tc>
          <w:tcPr>
            <w:tcW w:w="9855" w:type="dxa"/>
            <w:tcBorders>
              <w:top w:val="nil"/>
              <w:left w:val="nil"/>
              <w:bottom w:val="nil"/>
              <w:right w:val="nil"/>
            </w:tcBorders>
          </w:tcPr>
          <w:p w14:paraId="5428FDAF" w14:textId="77777777" w:rsidR="002549A3" w:rsidRDefault="002549A3">
            <w:pPr>
              <w:pStyle w:val="affffff2"/>
              <w:framePr w:wrap="around"/>
            </w:pPr>
          </w:p>
        </w:tc>
      </w:tr>
    </w:tbl>
    <w:p w14:paraId="5F601CF2" w14:textId="77777777" w:rsidR="002549A3" w:rsidRDefault="00147EB4">
      <w:pPr>
        <w:pStyle w:val="affff4"/>
        <w:framePr w:wrap="around" w:hAnchor="page" w:x="1186" w:y="14071"/>
      </w:pPr>
      <w:r>
        <w:rPr>
          <w:rFonts w:ascii="黑体"/>
        </w:rPr>
        <w:t>202</w:t>
      </w:r>
      <w:r w:rsidR="0035346F">
        <w:rPr>
          <w:rFonts w:ascii="黑体"/>
        </w:rPr>
        <w:t>2</w:t>
      </w:r>
      <w:r>
        <w:t xml:space="preserve"> </w:t>
      </w:r>
      <w:r>
        <w:rPr>
          <w:rFonts w:ascii="黑体"/>
        </w:rPr>
        <w:t>-</w:t>
      </w:r>
      <w:r>
        <w:t xml:space="preserve"> </w:t>
      </w:r>
      <w:r>
        <w:rPr>
          <w:rFonts w:ascii="黑体" w:hint="eastAsia"/>
          <w:szCs w:val="22"/>
        </w:rPr>
        <w:t xml:space="preserve">XX </w:t>
      </w:r>
      <w:r>
        <w:rPr>
          <w:rFonts w:ascii="黑体"/>
        </w:rPr>
        <w:t>-</w:t>
      </w:r>
      <w:r>
        <w:t xml:space="preserve"> </w:t>
      </w:r>
      <w:r>
        <w:rPr>
          <w:rFonts w:ascii="黑体" w:hint="eastAsia"/>
        </w:rPr>
        <w:t>XX</w:t>
      </w:r>
      <w:r>
        <w:rPr>
          <w:rFonts w:hint="eastAsia"/>
        </w:rPr>
        <w:t>发布</w:t>
      </w:r>
      <w:r>
        <w:rPr>
          <w:noProof/>
        </w:rPr>
        <mc:AlternateContent>
          <mc:Choice Requires="wps">
            <w:drawing>
              <wp:anchor distT="0" distB="0" distL="114300" distR="114300" simplePos="0" relativeHeight="251662336" behindDoc="0" locked="1" layoutInCell="1" allowOverlap="1" wp14:anchorId="0E2E3FDA" wp14:editId="1F54506F">
                <wp:simplePos x="0" y="0"/>
                <wp:positionH relativeFrom="column">
                  <wp:posOffset>-635</wp:posOffset>
                </wp:positionH>
                <wp:positionV relativeFrom="page">
                  <wp:posOffset>9251950</wp:posOffset>
                </wp:positionV>
                <wp:extent cx="6120130" cy="0"/>
                <wp:effectExtent l="8890" t="12700" r="5080" b="6350"/>
                <wp:wrapNone/>
                <wp:docPr id="3"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MS8eO1wEAAKIDAAAOAAAAAAAA&#10;AAEAIAAAACUBAABkcnMvZTJvRG9jLnhtbFBLBQYAAAAABgAGAFkBAABuBQAAAAA=&#10;">
                <v:fill on="f" focussize="0,0"/>
                <v:stroke color="#000000" joinstyle="round"/>
                <v:imagedata o:title=""/>
                <o:lock v:ext="edit" aspectratio="f"/>
                <w10:anchorlock/>
              </v:line>
            </w:pict>
          </mc:Fallback>
        </mc:AlternateContent>
      </w:r>
    </w:p>
    <w:p w14:paraId="0543555F" w14:textId="77777777" w:rsidR="002549A3" w:rsidRDefault="00147EB4">
      <w:pPr>
        <w:pStyle w:val="afffff0"/>
        <w:framePr w:wrap="around" w:hAnchor="page" w:x="6946" w:y="14086"/>
      </w:pPr>
      <w:r>
        <w:rPr>
          <w:rFonts w:ascii="黑体"/>
        </w:rPr>
        <w:t>202</w:t>
      </w:r>
      <w:r w:rsidR="0035346F">
        <w:rPr>
          <w:rFonts w:ascii="黑体"/>
        </w:rPr>
        <w:t>2</w:t>
      </w:r>
      <w:r>
        <w:t xml:space="preserve"> </w:t>
      </w:r>
      <w:r>
        <w:rPr>
          <w:rFonts w:ascii="黑体"/>
        </w:rPr>
        <w:t>-</w:t>
      </w:r>
      <w:r>
        <w:rPr>
          <w:rFonts w:ascii="黑体" w:hint="eastAsia"/>
        </w:rPr>
        <w:t xml:space="preserve"> XX</w:t>
      </w:r>
      <w:r>
        <w:t xml:space="preserve"> </w:t>
      </w:r>
      <w:r>
        <w:rPr>
          <w:rFonts w:ascii="黑体"/>
        </w:rPr>
        <w:t>-</w:t>
      </w:r>
      <w:r>
        <w:t xml:space="preserve"> </w:t>
      </w:r>
      <w:r>
        <w:rPr>
          <w:rFonts w:ascii="黑体" w:hint="eastAsia"/>
        </w:rPr>
        <w:t>XX</w:t>
      </w:r>
      <w:r>
        <w:rPr>
          <w:rFonts w:hint="eastAsia"/>
        </w:rPr>
        <w:t>实施</w:t>
      </w:r>
    </w:p>
    <w:p w14:paraId="032ECEBE" w14:textId="77777777" w:rsidR="002549A3" w:rsidRDefault="00147EB4">
      <w:pPr>
        <w:pStyle w:val="affffe"/>
        <w:framePr w:w="7886" w:wrap="around"/>
      </w:pPr>
      <w:r>
        <w:rPr>
          <w:b/>
        </w:rPr>
        <w:t>深圳市</w:t>
      </w:r>
      <w:r>
        <w:rPr>
          <w:rFonts w:hint="eastAsia"/>
          <w:b/>
        </w:rPr>
        <w:t>深圳标准</w:t>
      </w:r>
      <w:r>
        <w:rPr>
          <w:b/>
        </w:rPr>
        <w:t>促进会</w:t>
      </w:r>
      <w:r>
        <w:rPr>
          <w:rFonts w:hAnsi="黑体"/>
        </w:rPr>
        <w:t> </w:t>
      </w:r>
      <w:r>
        <w:rPr>
          <w:rFonts w:hint="eastAsia"/>
        </w:rPr>
        <w:t>发布</w:t>
      </w:r>
    </w:p>
    <w:p w14:paraId="35BE0F76" w14:textId="77777777" w:rsidR="002549A3" w:rsidRDefault="00147EB4">
      <w:pPr>
        <w:pStyle w:val="afffff6"/>
        <w:framePr w:w="8058" w:wrap="around" w:x="2115" w:y="2131"/>
        <w:rPr>
          <w:b/>
          <w:sz w:val="72"/>
        </w:rPr>
      </w:pPr>
      <w:r>
        <w:rPr>
          <w:rFonts w:hint="eastAsia"/>
          <w:b/>
          <w:sz w:val="96"/>
        </w:rPr>
        <w:t>团体标准</w:t>
      </w:r>
    </w:p>
    <w:p w14:paraId="576403CD" w14:textId="77777777" w:rsidR="002549A3" w:rsidRDefault="00147EB4">
      <w:pPr>
        <w:pStyle w:val="26"/>
        <w:framePr w:wrap="around" w:x="1667" w:y="3151"/>
        <w:rPr>
          <w:rFonts w:ascii="Times New Roman"/>
        </w:rPr>
      </w:pPr>
      <w:r>
        <w:rPr>
          <w:rFonts w:ascii="Times New Roman"/>
        </w:rPr>
        <w:t xml:space="preserve">T/SZS </w:t>
      </w:r>
      <w:r>
        <w:rPr>
          <w:rFonts w:ascii="Times New Roman" w:hint="eastAsia"/>
        </w:rPr>
        <w:t>XXXX</w:t>
      </w:r>
      <w:r>
        <w:rPr>
          <w:rFonts w:ascii="Times New Roman"/>
        </w:rPr>
        <w:t>—202</w:t>
      </w:r>
      <w:r w:rsidR="008A64CF">
        <w:rPr>
          <w:rFonts w:ascii="Times New Roman"/>
        </w:rPr>
        <w:t>2</w:t>
      </w:r>
    </w:p>
    <w:p w14:paraId="32F2A976" w14:textId="77777777" w:rsidR="002549A3" w:rsidRDefault="002549A3">
      <w:pPr>
        <w:pStyle w:val="26"/>
        <w:framePr w:wrap="around" w:x="1667" w:y="3151"/>
        <w:rPr>
          <w:rFonts w:hAnsi="黑体"/>
        </w:rPr>
      </w:pPr>
    </w:p>
    <w:p w14:paraId="225BF37A" w14:textId="77777777" w:rsidR="002549A3" w:rsidRDefault="002549A3">
      <w:pPr>
        <w:pStyle w:val="26"/>
        <w:framePr w:wrap="around" w:x="1667" w:y="3151"/>
        <w:rPr>
          <w:rFonts w:hAnsi="黑体"/>
        </w:rPr>
      </w:pPr>
    </w:p>
    <w:p w14:paraId="3C986078" w14:textId="77777777" w:rsidR="002549A3" w:rsidRDefault="00147EB4" w:rsidP="0035346F">
      <w:pPr>
        <w:pStyle w:val="aff5"/>
        <w:ind w:leftChars="-67" w:left="-141" w:firstLineChars="0" w:firstLine="0"/>
      </w:pPr>
      <w:r>
        <w:rPr>
          <w:noProof/>
        </w:rPr>
        <mc:AlternateContent>
          <mc:Choice Requires="wps">
            <w:drawing>
              <wp:anchor distT="0" distB="0" distL="114300" distR="114300" simplePos="0" relativeHeight="251663360" behindDoc="0" locked="0" layoutInCell="1" allowOverlap="1" wp14:anchorId="009E7BAF" wp14:editId="5AFB9561">
                <wp:simplePos x="0" y="0"/>
                <wp:positionH relativeFrom="column">
                  <wp:posOffset>-66675</wp:posOffset>
                </wp:positionH>
                <wp:positionV relativeFrom="paragraph">
                  <wp:posOffset>1503045</wp:posOffset>
                </wp:positionV>
                <wp:extent cx="6120130" cy="0"/>
                <wp:effectExtent l="5080" t="9525" r="8890" b="9525"/>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5.25pt;margin-top:118.35pt;height:0pt;width:481.9pt;z-index:251663360;mso-width-relative:page;mso-height-relative:page;" filled="f" stroked="t" coordsize="21600,21600" o:gfxdata="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qmYrLYAAAACwEAAA8AAAAAAAAAAQAg&#10;AAAAIgAAAGRycy9kb3ducmV2LnhtbFBLAQIUABQAAAAIAIdO4kAs4j++1QEAAKIDAAAOAAAAAAAA&#10;AAEAIAAAACcBAABkcnMvZTJvRG9jLnhtbFBLBQYAAAAABgAGAFkBAABuBQAAAAA=&#10;">
                <v:fill on="f" focussize="0,0"/>
                <v:stroke color="#000000" joinstyle="round"/>
                <v:imagedata o:title=""/>
                <o:lock v:ext="edit" aspectratio="f"/>
              </v:line>
            </w:pict>
          </mc:Fallback>
        </mc:AlternateContent>
      </w:r>
    </w:p>
    <w:p w14:paraId="3CB9AA92" w14:textId="77777777" w:rsidR="002549A3" w:rsidRDefault="002549A3"/>
    <w:p w14:paraId="39D167C0" w14:textId="77777777" w:rsidR="002549A3" w:rsidRDefault="002549A3"/>
    <w:p w14:paraId="3185F9E2" w14:textId="77777777" w:rsidR="002549A3" w:rsidRDefault="002549A3"/>
    <w:p w14:paraId="7BD0115D" w14:textId="77777777" w:rsidR="002549A3" w:rsidRDefault="00147EB4">
      <w:pPr>
        <w:tabs>
          <w:tab w:val="left" w:pos="1153"/>
        </w:tabs>
        <w:jc w:val="left"/>
        <w:sectPr w:rsidR="002549A3">
          <w:headerReference w:type="even" r:id="rId9"/>
          <w:footerReference w:type="even" r:id="rId10"/>
          <w:footerReference w:type="default" r:id="rId11"/>
          <w:pgSz w:w="11906" w:h="16838"/>
          <w:pgMar w:top="567" w:right="851" w:bottom="1134" w:left="1418" w:header="0" w:footer="0" w:gutter="0"/>
          <w:pgNumType w:start="1"/>
          <w:cols w:space="720"/>
          <w:formProt w:val="0"/>
          <w:titlePg/>
          <w:docGrid w:type="linesAndChars" w:linePitch="312"/>
        </w:sectPr>
      </w:pPr>
      <w:r>
        <w:tab/>
      </w:r>
    </w:p>
    <w:p w14:paraId="78371AD0" w14:textId="77777777" w:rsidR="002549A3" w:rsidRDefault="00147EB4">
      <w:pPr>
        <w:pStyle w:val="afffffc"/>
      </w:pPr>
      <w:bookmarkStart w:id="0" w:name="_Toc454527084"/>
      <w:bookmarkStart w:id="1" w:name="_Toc483488393"/>
      <w:r>
        <w:rPr>
          <w:rFonts w:hint="eastAsia"/>
        </w:rPr>
        <w:lastRenderedPageBreak/>
        <w:t>前  言</w:t>
      </w:r>
      <w:bookmarkEnd w:id="0"/>
      <w:bookmarkEnd w:id="1"/>
    </w:p>
    <w:p w14:paraId="750C8B7B" w14:textId="77777777" w:rsidR="0035346F" w:rsidRPr="0035346F" w:rsidRDefault="0035346F" w:rsidP="0035346F">
      <w:pPr>
        <w:pStyle w:val="aff5"/>
        <w:rPr>
          <w:rFonts w:hAnsi="宋体"/>
        </w:rPr>
      </w:pPr>
      <w:r w:rsidRPr="0035346F">
        <w:rPr>
          <w:rFonts w:hAnsi="宋体" w:hint="eastAsia"/>
        </w:rPr>
        <w:t>本文件按照GB/T 1.1―2020《标准化工作导则 第1部分：标准化文件的结构和起草规则》的规则起草。</w:t>
      </w:r>
    </w:p>
    <w:p w14:paraId="7D4FD981" w14:textId="79AFCF8A" w:rsidR="0035346F" w:rsidRPr="0035346F" w:rsidRDefault="0035346F" w:rsidP="0035346F">
      <w:pPr>
        <w:pStyle w:val="aff5"/>
        <w:rPr>
          <w:rFonts w:hAnsi="宋体"/>
        </w:rPr>
      </w:pPr>
      <w:r w:rsidRPr="0035346F">
        <w:rPr>
          <w:rFonts w:hAnsi="宋体" w:hint="eastAsia"/>
        </w:rPr>
        <w:t>本文件由深圳市</w:t>
      </w:r>
      <w:r w:rsidR="00AC1EE0">
        <w:rPr>
          <w:rFonts w:hAnsi="宋体" w:hint="eastAsia"/>
        </w:rPr>
        <w:t>深圳标准促进会</w:t>
      </w:r>
      <w:r w:rsidRPr="0035346F">
        <w:rPr>
          <w:rFonts w:hAnsi="宋体" w:hint="eastAsia"/>
        </w:rPr>
        <w:t>提出并归口。</w:t>
      </w:r>
    </w:p>
    <w:p w14:paraId="7B581263" w14:textId="77777777" w:rsidR="0035346F" w:rsidRPr="0035346F" w:rsidRDefault="0035346F" w:rsidP="0035346F">
      <w:pPr>
        <w:pStyle w:val="aff5"/>
        <w:rPr>
          <w:rFonts w:hAnsi="宋体"/>
        </w:rPr>
      </w:pPr>
      <w:r w:rsidRPr="0035346F">
        <w:rPr>
          <w:rFonts w:hAnsi="宋体" w:hint="eastAsia"/>
        </w:rPr>
        <w:t>本文件主要起草单位：深圳市标准技术研究院、深圳市坪山区景园外国语学校、香港中文大学（香港）。</w:t>
      </w:r>
    </w:p>
    <w:p w14:paraId="7CC648C9" w14:textId="16969514" w:rsidR="0035346F" w:rsidRPr="0035346F" w:rsidRDefault="0035346F" w:rsidP="0035346F">
      <w:pPr>
        <w:pStyle w:val="aff5"/>
        <w:rPr>
          <w:rFonts w:hAnsi="宋体"/>
        </w:rPr>
      </w:pPr>
      <w:r w:rsidRPr="0035346F">
        <w:rPr>
          <w:rFonts w:hAnsi="宋体" w:hint="eastAsia"/>
        </w:rPr>
        <w:t>本文件主要起草人：</w:t>
      </w:r>
      <w:bookmarkStart w:id="2" w:name="_GoBack"/>
      <w:bookmarkEnd w:id="2"/>
      <w:r w:rsidR="00425260" w:rsidRPr="0035346F">
        <w:rPr>
          <w:rFonts w:hAnsi="宋体"/>
        </w:rPr>
        <w:t xml:space="preserve"> </w:t>
      </w:r>
    </w:p>
    <w:p w14:paraId="5DE34BB7" w14:textId="77777777" w:rsidR="0035346F" w:rsidRDefault="0035346F" w:rsidP="0035346F">
      <w:pPr>
        <w:pStyle w:val="aff5"/>
        <w:rPr>
          <w:rFonts w:hAnsi="宋体"/>
        </w:rPr>
      </w:pPr>
      <w:r w:rsidRPr="0035346F">
        <w:rPr>
          <w:rFonts w:hAnsi="宋体" w:hint="eastAsia"/>
        </w:rPr>
        <w:t>本文件为首次制定。</w:t>
      </w:r>
    </w:p>
    <w:p w14:paraId="73DC9FB1" w14:textId="77777777" w:rsidR="0035346F" w:rsidRDefault="0035346F" w:rsidP="0035346F">
      <w:pPr>
        <w:pStyle w:val="aff5"/>
        <w:rPr>
          <w:rFonts w:hAnsi="宋体"/>
        </w:rPr>
      </w:pPr>
    </w:p>
    <w:p w14:paraId="71E73EEF" w14:textId="77777777" w:rsidR="002549A3" w:rsidRDefault="002549A3">
      <w:pPr>
        <w:pStyle w:val="aff5"/>
        <w:ind w:firstLineChars="0" w:firstLine="0"/>
        <w:sectPr w:rsidR="002549A3">
          <w:headerReference w:type="even" r:id="rId12"/>
          <w:headerReference w:type="default" r:id="rId13"/>
          <w:headerReference w:type="first" r:id="rId14"/>
          <w:pgSz w:w="11906" w:h="16838"/>
          <w:pgMar w:top="567" w:right="1134" w:bottom="1134" w:left="1418" w:header="1418" w:footer="1134" w:gutter="0"/>
          <w:pgNumType w:fmt="upperRoman" w:start="1"/>
          <w:cols w:space="720"/>
          <w:formProt w:val="0"/>
          <w:docGrid w:type="lines" w:linePitch="312"/>
        </w:sectPr>
      </w:pPr>
    </w:p>
    <w:p w14:paraId="4F665DEB" w14:textId="77777777" w:rsidR="002549A3" w:rsidRDefault="0035346F">
      <w:pPr>
        <w:pStyle w:val="afffffc"/>
      </w:pPr>
      <w:r w:rsidRPr="0035346F">
        <w:rPr>
          <w:rFonts w:hint="eastAsia"/>
        </w:rPr>
        <w:lastRenderedPageBreak/>
        <w:t>小学生食育学习评价指南</w:t>
      </w:r>
    </w:p>
    <w:p w14:paraId="252DED65" w14:textId="77777777" w:rsidR="002549A3" w:rsidRDefault="00147EB4">
      <w:pPr>
        <w:pStyle w:val="a4"/>
        <w:spacing w:before="312" w:after="312"/>
      </w:pPr>
      <w:bookmarkStart w:id="3" w:name="BKCKWX"/>
      <w:r>
        <w:rPr>
          <w:rFonts w:hint="eastAsia"/>
        </w:rPr>
        <w:t>范围</w:t>
      </w:r>
    </w:p>
    <w:p w14:paraId="6DF8FA2E" w14:textId="68B9CEE7" w:rsidR="0035346F" w:rsidRDefault="0035346F" w:rsidP="0035346F">
      <w:pPr>
        <w:pStyle w:val="aff5"/>
      </w:pPr>
      <w:r>
        <w:rPr>
          <w:rFonts w:hint="eastAsia"/>
        </w:rPr>
        <w:t>本文件规定了小学生食育学习评价的术语与定义、基本原则和基本内容。</w:t>
      </w:r>
    </w:p>
    <w:p w14:paraId="03A2A349" w14:textId="77777777" w:rsidR="0035346F" w:rsidRDefault="0035346F" w:rsidP="0035346F">
      <w:pPr>
        <w:pStyle w:val="aff5"/>
      </w:pPr>
      <w:r>
        <w:rPr>
          <w:rFonts w:hint="eastAsia"/>
        </w:rPr>
        <w:t>本文件适用于深圳市小学在校学生的食育学习评价。</w:t>
      </w:r>
    </w:p>
    <w:p w14:paraId="115EE2A4" w14:textId="77777777" w:rsidR="002549A3" w:rsidRDefault="00147EB4">
      <w:pPr>
        <w:pStyle w:val="a4"/>
        <w:spacing w:before="312" w:after="312"/>
      </w:pPr>
      <w:r>
        <w:rPr>
          <w:rFonts w:hint="eastAsia"/>
        </w:rPr>
        <w:t>规范性引用文件</w:t>
      </w:r>
    </w:p>
    <w:p w14:paraId="102FECF9" w14:textId="19911C47" w:rsidR="00094362" w:rsidRDefault="00094362">
      <w:pPr>
        <w:pStyle w:val="aff5"/>
        <w:rPr>
          <w:rFonts w:hAnsi="宋体" w:cs="宋体"/>
        </w:rPr>
      </w:pPr>
      <w:r w:rsidRPr="00094362">
        <w:rPr>
          <w:rFonts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14D6D2" w14:textId="5F9A230E" w:rsidR="00495DFF" w:rsidRDefault="00094362" w:rsidP="00FF2FCC">
      <w:pPr>
        <w:pStyle w:val="aff5"/>
      </w:pPr>
      <w:r w:rsidRPr="00094362">
        <w:rPr>
          <w:rFonts w:hAnsi="宋体" w:cs="宋体" w:hint="eastAsia"/>
        </w:rPr>
        <w:t>T/SZS XXXX</w:t>
      </w:r>
      <w:r>
        <w:rPr>
          <w:rFonts w:hAnsi="宋体" w:cs="宋体" w:hint="eastAsia"/>
        </w:rPr>
        <w:t xml:space="preserve"> </w:t>
      </w:r>
      <w:r>
        <w:rPr>
          <w:rFonts w:hAnsi="宋体" w:cs="宋体"/>
        </w:rPr>
        <w:t xml:space="preserve"> 青少年</w:t>
      </w:r>
      <w:r w:rsidRPr="00094362">
        <w:rPr>
          <w:rFonts w:hAnsi="宋体" w:cs="宋体" w:hint="eastAsia"/>
        </w:rPr>
        <w:t>食育课程实施规范</w:t>
      </w:r>
    </w:p>
    <w:p w14:paraId="765073A3" w14:textId="77777777" w:rsidR="00495DFF" w:rsidRDefault="00495DFF" w:rsidP="00495DFF">
      <w:pPr>
        <w:pStyle w:val="a4"/>
        <w:spacing w:before="312" w:after="312"/>
      </w:pPr>
      <w:r>
        <w:rPr>
          <w:rFonts w:hint="eastAsia"/>
        </w:rPr>
        <w:t>术语</w:t>
      </w:r>
      <w:r>
        <w:t>和定义</w:t>
      </w:r>
    </w:p>
    <w:p w14:paraId="7979E016" w14:textId="6BA88FCD" w:rsidR="00495DFF" w:rsidRDefault="00495DFF" w:rsidP="00FF2FCC">
      <w:pPr>
        <w:pStyle w:val="aff5"/>
      </w:pPr>
      <w:r>
        <w:rPr>
          <w:rFonts w:hint="eastAsia"/>
        </w:rPr>
        <w:t>本</w:t>
      </w:r>
      <w:r w:rsidRPr="00094362">
        <w:rPr>
          <w:rFonts w:hint="eastAsia"/>
        </w:rPr>
        <w:t>文件</w:t>
      </w:r>
      <w:r>
        <w:rPr>
          <w:rFonts w:hint="eastAsia"/>
        </w:rPr>
        <w:t>没有需要界定的术语和定义</w:t>
      </w:r>
      <w:r w:rsidRPr="00094362">
        <w:rPr>
          <w:rFonts w:hint="eastAsia"/>
        </w:rPr>
        <w:t>。</w:t>
      </w:r>
    </w:p>
    <w:p w14:paraId="02BBFA31" w14:textId="4512D117" w:rsidR="002549A3" w:rsidRDefault="000C2CB1">
      <w:pPr>
        <w:pStyle w:val="a4"/>
        <w:spacing w:before="312" w:after="312"/>
      </w:pPr>
      <w:r>
        <w:rPr>
          <w:rFonts w:hint="eastAsia"/>
        </w:rPr>
        <w:t>评价</w:t>
      </w:r>
      <w:r w:rsidR="0035346F">
        <w:rPr>
          <w:rFonts w:hint="eastAsia"/>
        </w:rPr>
        <w:t>原则</w:t>
      </w:r>
    </w:p>
    <w:p w14:paraId="1F94B83D" w14:textId="547902E0" w:rsidR="001850EC" w:rsidRDefault="001850EC" w:rsidP="00FF2FCC">
      <w:pPr>
        <w:pStyle w:val="afff2"/>
        <w:numPr>
          <w:ilvl w:val="1"/>
          <w:numId w:val="10"/>
        </w:numPr>
        <w:spacing w:beforeLines="0" w:afterLines="0"/>
        <w:ind w:left="0"/>
        <w:rPr>
          <w:rFonts w:asciiTheme="minorEastAsia" w:eastAsiaTheme="minorEastAsia" w:hAnsiTheme="minorEastAsia"/>
        </w:rPr>
      </w:pPr>
      <w:r w:rsidRPr="00FF2FCC">
        <w:rPr>
          <w:rFonts w:asciiTheme="minorEastAsia" w:eastAsiaTheme="minorEastAsia" w:hAnsiTheme="minorEastAsia"/>
        </w:rPr>
        <w:t>应</w:t>
      </w:r>
      <w:r w:rsidRPr="00FF2FCC">
        <w:rPr>
          <w:rFonts w:asciiTheme="minorEastAsia" w:eastAsiaTheme="minorEastAsia" w:hAnsiTheme="minorEastAsia" w:hint="eastAsia"/>
        </w:rPr>
        <w:t>做到</w:t>
      </w:r>
      <w:r w:rsidRPr="00FF2FCC">
        <w:rPr>
          <w:rFonts w:asciiTheme="minorEastAsia" w:eastAsiaTheme="minorEastAsia" w:hAnsiTheme="minorEastAsia"/>
        </w:rPr>
        <w:t>主体多元</w:t>
      </w:r>
      <w:r w:rsidRPr="00FF2FCC">
        <w:rPr>
          <w:rFonts w:asciiTheme="minorEastAsia" w:eastAsiaTheme="minorEastAsia" w:hAnsiTheme="minorEastAsia" w:hint="eastAsia"/>
        </w:rPr>
        <w:t>、</w:t>
      </w:r>
      <w:r w:rsidR="007F3067">
        <w:rPr>
          <w:rFonts w:asciiTheme="minorEastAsia" w:eastAsiaTheme="minorEastAsia" w:hAnsiTheme="minorEastAsia" w:hint="eastAsia"/>
        </w:rPr>
        <w:t>方法</w:t>
      </w:r>
      <w:r w:rsidRPr="00FF2FCC">
        <w:rPr>
          <w:rFonts w:asciiTheme="minorEastAsia" w:eastAsiaTheme="minorEastAsia" w:hAnsiTheme="minorEastAsia"/>
        </w:rPr>
        <w:t>多样</w:t>
      </w:r>
      <w:r w:rsidR="00503EE6">
        <w:rPr>
          <w:rFonts w:asciiTheme="minorEastAsia" w:eastAsiaTheme="minorEastAsia" w:hAnsiTheme="minorEastAsia" w:hint="eastAsia"/>
        </w:rPr>
        <w:t>，</w:t>
      </w:r>
      <w:r w:rsidR="00503EE6" w:rsidRPr="00503EE6">
        <w:rPr>
          <w:rFonts w:asciiTheme="minorEastAsia" w:eastAsiaTheme="minorEastAsia" w:hAnsiTheme="minorEastAsia" w:hint="eastAsia"/>
        </w:rPr>
        <w:t>采用适宜的评价</w:t>
      </w:r>
      <w:r w:rsidR="007F3067">
        <w:rPr>
          <w:rFonts w:asciiTheme="minorEastAsia" w:eastAsiaTheme="minorEastAsia" w:hAnsiTheme="minorEastAsia" w:hint="eastAsia"/>
        </w:rPr>
        <w:t>方法</w:t>
      </w:r>
      <w:r w:rsidR="00503EE6" w:rsidRPr="00503EE6">
        <w:rPr>
          <w:rFonts w:asciiTheme="minorEastAsia" w:eastAsiaTheme="minorEastAsia" w:hAnsiTheme="minorEastAsia" w:hint="eastAsia"/>
        </w:rPr>
        <w:t>，对评价对象进行符合客观事实的判断</w:t>
      </w:r>
      <w:r w:rsidR="00503EE6">
        <w:rPr>
          <w:rFonts w:asciiTheme="minorEastAsia" w:eastAsiaTheme="minorEastAsia" w:hAnsiTheme="minorEastAsia" w:hint="eastAsia"/>
        </w:rPr>
        <w:t>。</w:t>
      </w:r>
    </w:p>
    <w:p w14:paraId="6B78A740" w14:textId="4F2AFB9A" w:rsidR="00503EE6" w:rsidRPr="00503EE6" w:rsidRDefault="00503EE6" w:rsidP="00FF2FCC">
      <w:pPr>
        <w:pStyle w:val="afff2"/>
        <w:numPr>
          <w:ilvl w:val="1"/>
          <w:numId w:val="10"/>
        </w:numPr>
        <w:spacing w:beforeLines="0" w:afterLines="0"/>
        <w:ind w:left="0"/>
        <w:rPr>
          <w:rFonts w:asciiTheme="minorEastAsia" w:eastAsiaTheme="minorEastAsia" w:hAnsiTheme="minorEastAsia"/>
        </w:rPr>
      </w:pPr>
      <w:r w:rsidRPr="00FF2FCC">
        <w:rPr>
          <w:rFonts w:asciiTheme="minorEastAsia" w:eastAsiaTheme="minorEastAsia" w:hAnsiTheme="minorEastAsia" w:hint="eastAsia"/>
        </w:rPr>
        <w:t>应覆盖</w:t>
      </w:r>
      <w:r w:rsidRPr="00503EE6">
        <w:rPr>
          <w:rFonts w:asciiTheme="minorEastAsia" w:eastAsiaTheme="minorEastAsia" w:hAnsiTheme="minorEastAsia" w:hint="eastAsia"/>
        </w:rPr>
        <w:t>食物与营养、健康习惯、食品安全</w:t>
      </w:r>
      <w:r w:rsidR="005E2D76">
        <w:rPr>
          <w:rFonts w:asciiTheme="minorEastAsia" w:eastAsiaTheme="minorEastAsia" w:hAnsiTheme="minorEastAsia" w:hint="eastAsia"/>
        </w:rPr>
        <w:t>、</w:t>
      </w:r>
      <w:r w:rsidRPr="00503EE6">
        <w:rPr>
          <w:rFonts w:asciiTheme="minorEastAsia" w:eastAsiaTheme="minorEastAsia" w:hAnsiTheme="minorEastAsia" w:hint="eastAsia"/>
        </w:rPr>
        <w:t>饮食文化与实践四个领域</w:t>
      </w:r>
      <w:r w:rsidRPr="00FF2FCC">
        <w:rPr>
          <w:rFonts w:asciiTheme="minorEastAsia" w:eastAsiaTheme="minorEastAsia" w:hAnsiTheme="minorEastAsia" w:hint="eastAsia"/>
        </w:rPr>
        <w:t>的目标要求，对学生的食育水平进行综合评价。</w:t>
      </w:r>
    </w:p>
    <w:p w14:paraId="50E54BDD" w14:textId="77777777" w:rsidR="00503EE6" w:rsidRPr="00FF2FCC" w:rsidRDefault="00503EE6" w:rsidP="00FF2FCC">
      <w:pPr>
        <w:pStyle w:val="afff2"/>
        <w:numPr>
          <w:ilvl w:val="1"/>
          <w:numId w:val="10"/>
        </w:numPr>
        <w:spacing w:beforeLines="0" w:afterLines="0"/>
        <w:ind w:left="0"/>
        <w:rPr>
          <w:rFonts w:asciiTheme="minorEastAsia" w:eastAsiaTheme="minorEastAsia" w:hAnsiTheme="minorEastAsia"/>
        </w:rPr>
      </w:pPr>
      <w:r w:rsidRPr="00FF2FCC">
        <w:rPr>
          <w:rFonts w:asciiTheme="minorEastAsia" w:eastAsiaTheme="minorEastAsia" w:hAnsiTheme="minorEastAsia" w:hint="eastAsia"/>
        </w:rPr>
        <w:t>应有利于食育课程的完善与发展，有利于学生的发展和教师的能力提升。</w:t>
      </w:r>
    </w:p>
    <w:p w14:paraId="0D731A9D" w14:textId="34D3532F" w:rsidR="006A2426" w:rsidRPr="00FF2FCC" w:rsidRDefault="006A2426" w:rsidP="00FF2FCC">
      <w:pPr>
        <w:pStyle w:val="a4"/>
        <w:spacing w:before="312" w:after="312"/>
      </w:pPr>
      <w:r w:rsidRPr="00FF2FCC">
        <w:t>评价流程</w:t>
      </w:r>
      <w:r w:rsidR="002C3BAA">
        <w:t>及要求</w:t>
      </w:r>
    </w:p>
    <w:p w14:paraId="0111C667" w14:textId="4F1AAF72" w:rsidR="002C3BAA" w:rsidRDefault="002C3BAA" w:rsidP="002C3BAA">
      <w:pPr>
        <w:pStyle w:val="afff2"/>
        <w:numPr>
          <w:ilvl w:val="1"/>
          <w:numId w:val="10"/>
        </w:numPr>
        <w:spacing w:before="156" w:after="156"/>
        <w:ind w:left="0"/>
      </w:pPr>
      <w:r>
        <w:t>评价</w:t>
      </w:r>
      <w:r>
        <w:rPr>
          <w:rFonts w:hint="eastAsia"/>
        </w:rPr>
        <w:t>流程</w:t>
      </w:r>
    </w:p>
    <w:p w14:paraId="2A2B034C" w14:textId="43D8887C" w:rsidR="002C3BAA" w:rsidRDefault="002C3BAA" w:rsidP="00FF2FCC">
      <w:pPr>
        <w:pStyle w:val="aff5"/>
      </w:pPr>
      <w:r>
        <w:t>小学生食育学习评价流程见图</w:t>
      </w:r>
      <w:r>
        <w:rPr>
          <w:rFonts w:hint="eastAsia"/>
        </w:rPr>
        <w:t>1。</w:t>
      </w:r>
    </w:p>
    <w:p w14:paraId="65C98614" w14:textId="7EA7B38C" w:rsidR="002C3BAA" w:rsidRDefault="002C3BAA" w:rsidP="00FF2FCC">
      <w:pPr>
        <w:pStyle w:val="aff5"/>
        <w:ind w:firstLineChars="0" w:firstLine="0"/>
        <w:jc w:val="center"/>
      </w:pPr>
      <w:r>
        <w:rPr>
          <w:noProof/>
        </w:rPr>
        <w:drawing>
          <wp:inline distT="0" distB="0" distL="0" distR="0" wp14:anchorId="194E576F" wp14:editId="7E23A4EE">
            <wp:extent cx="5547995" cy="914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35715" b="35714"/>
                    <a:stretch/>
                  </pic:blipFill>
                  <pic:spPr bwMode="auto">
                    <a:xfrm>
                      <a:off x="0" y="0"/>
                      <a:ext cx="5547995" cy="914400"/>
                    </a:xfrm>
                    <a:prstGeom prst="rect">
                      <a:avLst/>
                    </a:prstGeom>
                    <a:noFill/>
                    <a:ln>
                      <a:noFill/>
                    </a:ln>
                    <a:extLst>
                      <a:ext uri="{53640926-AAD7-44D8-BBD7-CCE9431645EC}">
                        <a14:shadowObscured xmlns:a14="http://schemas.microsoft.com/office/drawing/2010/main"/>
                      </a:ext>
                    </a:extLst>
                  </pic:spPr>
                </pic:pic>
              </a:graphicData>
            </a:graphic>
          </wp:inline>
        </w:drawing>
      </w:r>
    </w:p>
    <w:p w14:paraId="3E9477E1" w14:textId="121DFA5D" w:rsidR="002C3BAA" w:rsidRDefault="002C3BAA" w:rsidP="002C3BAA">
      <w:pPr>
        <w:pStyle w:val="aff5"/>
        <w:ind w:firstLineChars="0" w:firstLine="0"/>
        <w:jc w:val="center"/>
      </w:pPr>
      <w:r>
        <w:rPr>
          <w:rFonts w:hint="eastAsia"/>
        </w:rPr>
        <w:t xml:space="preserve">图1 </w:t>
      </w:r>
      <w:r>
        <w:t>小学生食育学习评价</w:t>
      </w:r>
      <w:r>
        <w:rPr>
          <w:rFonts w:hint="eastAsia"/>
        </w:rPr>
        <w:t>流程图</w:t>
      </w:r>
    </w:p>
    <w:p w14:paraId="130E4F21" w14:textId="18E95339" w:rsidR="006A2426" w:rsidRDefault="006A2426" w:rsidP="00FF2FCC">
      <w:pPr>
        <w:pStyle w:val="afff2"/>
        <w:numPr>
          <w:ilvl w:val="1"/>
          <w:numId w:val="10"/>
        </w:numPr>
        <w:spacing w:before="156" w:after="156"/>
        <w:ind w:left="0"/>
      </w:pPr>
      <w:r w:rsidRPr="00FF2FCC">
        <w:t>制定评价</w:t>
      </w:r>
      <w:r w:rsidRPr="00FF2FCC">
        <w:rPr>
          <w:rFonts w:hint="eastAsia"/>
        </w:rPr>
        <w:t>指标</w:t>
      </w:r>
    </w:p>
    <w:p w14:paraId="02C33772" w14:textId="489502F5" w:rsidR="00B05069" w:rsidRDefault="00F15A21" w:rsidP="00FF2FCC">
      <w:pPr>
        <w:pStyle w:val="afff1"/>
        <w:numPr>
          <w:ilvl w:val="2"/>
          <w:numId w:val="10"/>
        </w:numPr>
        <w:spacing w:beforeLines="0" w:before="0" w:afterLines="0" w:after="0"/>
        <w:ind w:left="0"/>
        <w:rPr>
          <w:rFonts w:ascii="宋体" w:eastAsia="宋体" w:hAnsi="宋体"/>
        </w:rPr>
      </w:pPr>
      <w:r>
        <w:rPr>
          <w:rFonts w:ascii="宋体" w:eastAsia="宋体" w:hAnsi="宋体" w:hint="eastAsia"/>
        </w:rPr>
        <w:t>食育学习</w:t>
      </w:r>
      <w:r w:rsidR="00B05069">
        <w:rPr>
          <w:rFonts w:ascii="宋体" w:eastAsia="宋体" w:hAnsi="宋体" w:hint="eastAsia"/>
        </w:rPr>
        <w:t>评价应包括教学效果评价和教学活动评价。</w:t>
      </w:r>
    </w:p>
    <w:p w14:paraId="5D8CDE84" w14:textId="2364ABDB" w:rsidR="00F15A21" w:rsidRDefault="00F15A21" w:rsidP="00FF2FCC">
      <w:pPr>
        <w:pStyle w:val="afff1"/>
        <w:numPr>
          <w:ilvl w:val="2"/>
          <w:numId w:val="10"/>
        </w:numPr>
        <w:spacing w:beforeLines="0" w:before="0" w:afterLines="0" w:after="0"/>
        <w:ind w:left="0"/>
        <w:rPr>
          <w:rFonts w:ascii="宋体" w:eastAsia="宋体" w:hAnsi="宋体"/>
        </w:rPr>
      </w:pPr>
      <w:r>
        <w:rPr>
          <w:rFonts w:ascii="宋体" w:eastAsia="宋体" w:hAnsi="宋体" w:hint="eastAsia"/>
        </w:rPr>
        <w:lastRenderedPageBreak/>
        <w:t>教学效果评价</w:t>
      </w:r>
      <w:r w:rsidR="008B12D2">
        <w:rPr>
          <w:rFonts w:ascii="宋体" w:eastAsia="宋体" w:hAnsi="宋体" w:hint="eastAsia"/>
        </w:rPr>
        <w:t>应</w:t>
      </w:r>
      <w:r>
        <w:rPr>
          <w:rFonts w:ascii="宋体" w:eastAsia="宋体" w:hAnsi="宋体" w:hint="eastAsia"/>
        </w:rPr>
        <w:t>包括态度、知识和行为三部分</w:t>
      </w:r>
      <w:r w:rsidR="008B12D2">
        <w:rPr>
          <w:rFonts w:ascii="宋体" w:eastAsia="宋体" w:hAnsi="宋体" w:hint="eastAsia"/>
        </w:rPr>
        <w:t>内容</w:t>
      </w:r>
      <w:r w:rsidR="00BA7D4D">
        <w:rPr>
          <w:rFonts w:ascii="宋体" w:eastAsia="宋体" w:hAnsi="宋体" w:hint="eastAsia"/>
        </w:rPr>
        <w:t>。其中，态度评价宜使用观察法</w:t>
      </w:r>
      <w:r w:rsidR="00FB667A" w:rsidRPr="00FF2FCC">
        <w:rPr>
          <w:rFonts w:ascii="宋体" w:eastAsia="宋体" w:hAnsi="宋体" w:hint="eastAsia"/>
        </w:rPr>
        <w:t>（见附录A）</w:t>
      </w:r>
      <w:r w:rsidR="00BA7D4D">
        <w:rPr>
          <w:rFonts w:ascii="宋体" w:eastAsia="宋体" w:hAnsi="宋体" w:hint="eastAsia"/>
        </w:rPr>
        <w:t>，</w:t>
      </w:r>
      <w:r w:rsidR="00134B36">
        <w:rPr>
          <w:rFonts w:ascii="宋体" w:eastAsia="宋体" w:hAnsi="宋体" w:hint="eastAsia"/>
        </w:rPr>
        <w:t>知识和行为评价的内容应根据学生具体的年龄段，参考</w:t>
      </w:r>
      <w:r w:rsidR="00134B36" w:rsidRPr="00134B36">
        <w:rPr>
          <w:rFonts w:ascii="宋体" w:eastAsia="宋体" w:hAnsi="宋体" w:hint="eastAsia"/>
        </w:rPr>
        <w:t>T/SZS XXXX</w:t>
      </w:r>
      <w:r w:rsidR="00134B36">
        <w:rPr>
          <w:rFonts w:ascii="宋体" w:eastAsia="宋体" w:hAnsi="宋体" w:hint="eastAsia"/>
        </w:rPr>
        <w:t>《</w:t>
      </w:r>
      <w:r w:rsidR="00134B36" w:rsidRPr="00134B36">
        <w:rPr>
          <w:rFonts w:ascii="宋体" w:eastAsia="宋体" w:hAnsi="宋体" w:hint="eastAsia"/>
        </w:rPr>
        <w:t>深圳市青少年食育课程实施规范</w:t>
      </w:r>
      <w:r w:rsidR="00134B36">
        <w:rPr>
          <w:rFonts w:ascii="宋体" w:eastAsia="宋体" w:hAnsi="宋体" w:hint="eastAsia"/>
        </w:rPr>
        <w:t>》的规定执行</w:t>
      </w:r>
      <w:r>
        <w:rPr>
          <w:rFonts w:ascii="宋体" w:eastAsia="宋体" w:hAnsi="宋体" w:hint="eastAsia"/>
        </w:rPr>
        <w:t>。</w:t>
      </w:r>
    </w:p>
    <w:p w14:paraId="16A3820B" w14:textId="617BC563" w:rsidR="008B12D2" w:rsidRPr="008B12D2" w:rsidRDefault="008B12D2" w:rsidP="00FF2FCC">
      <w:pPr>
        <w:pStyle w:val="afff1"/>
        <w:numPr>
          <w:ilvl w:val="2"/>
          <w:numId w:val="10"/>
        </w:numPr>
        <w:spacing w:beforeLines="0" w:before="0" w:afterLines="0" w:after="0"/>
        <w:ind w:left="0"/>
        <w:rPr>
          <w:rFonts w:ascii="宋体" w:eastAsia="宋体" w:hAnsi="宋体"/>
        </w:rPr>
      </w:pPr>
      <w:r w:rsidRPr="00FF2FCC">
        <w:rPr>
          <w:rFonts w:ascii="宋体" w:eastAsia="宋体" w:hAnsi="宋体" w:hint="eastAsia"/>
        </w:rPr>
        <w:t>教学活动评价应包括</w:t>
      </w:r>
      <w:r>
        <w:rPr>
          <w:rFonts w:ascii="宋体" w:eastAsia="宋体" w:hAnsi="宋体"/>
        </w:rPr>
        <w:t>教学满意度</w:t>
      </w:r>
      <w:r>
        <w:rPr>
          <w:rFonts w:ascii="宋体" w:eastAsia="宋体" w:hAnsi="宋体" w:hint="eastAsia"/>
        </w:rPr>
        <w:t>、</w:t>
      </w:r>
      <w:r>
        <w:rPr>
          <w:rFonts w:ascii="宋体" w:eastAsia="宋体" w:hAnsi="宋体"/>
        </w:rPr>
        <w:t>方式</w:t>
      </w:r>
      <w:r>
        <w:rPr>
          <w:rFonts w:ascii="宋体" w:eastAsia="宋体" w:hAnsi="宋体" w:hint="eastAsia"/>
        </w:rPr>
        <w:t>、</w:t>
      </w:r>
      <w:r>
        <w:rPr>
          <w:rFonts w:ascii="宋体" w:eastAsia="宋体" w:hAnsi="宋体"/>
        </w:rPr>
        <w:t>内容</w:t>
      </w:r>
      <w:r>
        <w:rPr>
          <w:rFonts w:ascii="宋体" w:eastAsia="宋体" w:hAnsi="宋体" w:hint="eastAsia"/>
        </w:rPr>
        <w:t>、</w:t>
      </w:r>
      <w:r>
        <w:rPr>
          <w:rFonts w:ascii="宋体" w:eastAsia="宋体" w:hAnsi="宋体"/>
        </w:rPr>
        <w:t>难度等内容</w:t>
      </w:r>
      <w:r w:rsidR="004B50BA">
        <w:rPr>
          <w:rFonts w:ascii="宋体" w:eastAsia="宋体" w:hAnsi="宋体" w:hint="eastAsia"/>
        </w:rPr>
        <w:t>，</w:t>
      </w:r>
      <w:r w:rsidR="004B50BA">
        <w:rPr>
          <w:rFonts w:ascii="宋体" w:eastAsia="宋体" w:hAnsi="宋体"/>
        </w:rPr>
        <w:t>评价应参考</w:t>
      </w:r>
      <w:r w:rsidR="004B50BA">
        <w:rPr>
          <w:rFonts w:ascii="宋体" w:eastAsia="宋体" w:hAnsi="宋体" w:hint="eastAsia"/>
        </w:rPr>
        <w:t>《食育教学活动评价问卷</w:t>
      </w:r>
      <w:r w:rsidR="006E1D00">
        <w:rPr>
          <w:rFonts w:ascii="宋体" w:eastAsia="宋体" w:hAnsi="宋体" w:hint="eastAsia"/>
        </w:rPr>
        <w:t>（示例）</w:t>
      </w:r>
      <w:r w:rsidR="004B50BA">
        <w:rPr>
          <w:rFonts w:ascii="宋体" w:eastAsia="宋体" w:hAnsi="宋体" w:hint="eastAsia"/>
        </w:rPr>
        <w:t>》（见附录</w:t>
      </w:r>
      <w:r w:rsidR="006E1D00">
        <w:rPr>
          <w:rFonts w:ascii="宋体" w:eastAsia="宋体" w:hAnsi="宋体" w:hint="eastAsia"/>
        </w:rPr>
        <w:t>B</w:t>
      </w:r>
      <w:r w:rsidR="004B50BA">
        <w:rPr>
          <w:rFonts w:ascii="宋体" w:eastAsia="宋体" w:hAnsi="宋体" w:hint="eastAsia"/>
        </w:rPr>
        <w:t>）开展。</w:t>
      </w:r>
    </w:p>
    <w:p w14:paraId="3259168A" w14:textId="526B2744" w:rsidR="006A2426" w:rsidRDefault="006A2426" w:rsidP="00FF2FCC">
      <w:pPr>
        <w:pStyle w:val="afff2"/>
        <w:numPr>
          <w:ilvl w:val="1"/>
          <w:numId w:val="10"/>
        </w:numPr>
        <w:spacing w:before="156" w:after="156"/>
        <w:ind w:left="0"/>
      </w:pPr>
      <w:r>
        <w:t>确定评价</w:t>
      </w:r>
      <w:r w:rsidR="007F3067">
        <w:rPr>
          <w:rFonts w:hint="eastAsia"/>
        </w:rPr>
        <w:t>方法</w:t>
      </w:r>
    </w:p>
    <w:p w14:paraId="6F92D9EB" w14:textId="3F5D2C47" w:rsidR="001850EC" w:rsidRDefault="001850EC" w:rsidP="001850EC">
      <w:pPr>
        <w:pStyle w:val="afff1"/>
        <w:numPr>
          <w:ilvl w:val="2"/>
          <w:numId w:val="10"/>
        </w:numPr>
        <w:spacing w:beforeLines="0" w:before="0" w:afterLines="0" w:after="0"/>
        <w:ind w:left="0"/>
        <w:rPr>
          <w:rFonts w:ascii="宋体" w:eastAsia="宋体" w:hAnsi="宋体"/>
        </w:rPr>
      </w:pPr>
      <w:r>
        <w:rPr>
          <w:rFonts w:ascii="宋体" w:eastAsia="宋体" w:hAnsi="宋体" w:hint="eastAsia"/>
        </w:rPr>
        <w:t>食育学习评价的主体</w:t>
      </w:r>
      <w:r w:rsidRPr="00466BFB">
        <w:rPr>
          <w:rFonts w:ascii="宋体" w:eastAsia="宋体" w:hAnsi="宋体" w:hint="eastAsia"/>
        </w:rPr>
        <w:t>包含教师对学生的</w:t>
      </w:r>
      <w:r w:rsidR="00382A96">
        <w:rPr>
          <w:rFonts w:ascii="宋体" w:eastAsia="宋体" w:hAnsi="宋体" w:hint="eastAsia"/>
        </w:rPr>
        <w:t>评价</w:t>
      </w:r>
      <w:r w:rsidRPr="00466BFB">
        <w:rPr>
          <w:rFonts w:ascii="宋体" w:eastAsia="宋体" w:hAnsi="宋体" w:hint="eastAsia"/>
        </w:rPr>
        <w:t>、学生自我</w:t>
      </w:r>
      <w:r w:rsidR="00382A96">
        <w:rPr>
          <w:rFonts w:ascii="宋体" w:eastAsia="宋体" w:hAnsi="宋体" w:hint="eastAsia"/>
        </w:rPr>
        <w:t>评价</w:t>
      </w:r>
      <w:r w:rsidRPr="00466BFB">
        <w:rPr>
          <w:rFonts w:ascii="宋体" w:eastAsia="宋体" w:hAnsi="宋体" w:hint="eastAsia"/>
        </w:rPr>
        <w:t>、学生</w:t>
      </w:r>
      <w:r w:rsidR="00382A96">
        <w:rPr>
          <w:rFonts w:ascii="宋体" w:eastAsia="宋体" w:hAnsi="宋体" w:hint="eastAsia"/>
        </w:rPr>
        <w:t>相互评价</w:t>
      </w:r>
      <w:r w:rsidR="007F3067">
        <w:rPr>
          <w:rFonts w:ascii="宋体" w:eastAsia="宋体" w:hAnsi="宋体" w:hint="eastAsia"/>
        </w:rPr>
        <w:t>等</w:t>
      </w:r>
      <w:r>
        <w:rPr>
          <w:rFonts w:ascii="宋体" w:eastAsia="宋体" w:hAnsi="宋体" w:hint="eastAsia"/>
        </w:rPr>
        <w:t>。</w:t>
      </w:r>
    </w:p>
    <w:p w14:paraId="67D11417" w14:textId="70CB4FC1" w:rsidR="00382A96" w:rsidRDefault="00382A96" w:rsidP="00382A96">
      <w:pPr>
        <w:pStyle w:val="afff1"/>
        <w:numPr>
          <w:ilvl w:val="2"/>
          <w:numId w:val="10"/>
        </w:numPr>
        <w:spacing w:beforeLines="0" w:before="0" w:afterLines="0" w:after="0"/>
        <w:ind w:left="0"/>
        <w:rPr>
          <w:rFonts w:ascii="宋体" w:eastAsia="宋体" w:hAnsi="宋体"/>
        </w:rPr>
      </w:pPr>
      <w:r w:rsidRPr="00466BFB">
        <w:rPr>
          <w:rFonts w:ascii="宋体" w:eastAsia="宋体" w:hAnsi="宋体" w:hint="eastAsia"/>
        </w:rPr>
        <w:t>教师对学生的</w:t>
      </w:r>
      <w:r w:rsidR="00E4122D" w:rsidRPr="00EC453A">
        <w:rPr>
          <w:rFonts w:ascii="宋体" w:eastAsia="宋体" w:hAnsi="宋体" w:hint="eastAsia"/>
        </w:rPr>
        <w:t>评价</w:t>
      </w:r>
      <w:r w:rsidR="00E4122D">
        <w:rPr>
          <w:rFonts w:ascii="宋体" w:eastAsia="宋体" w:hAnsi="宋体" w:hint="eastAsia"/>
        </w:rPr>
        <w:t>应</w:t>
      </w:r>
      <w:r w:rsidR="000742ED">
        <w:rPr>
          <w:rFonts w:ascii="宋体" w:eastAsia="宋体" w:hAnsi="宋体" w:hint="eastAsia"/>
        </w:rPr>
        <w:t>包括过程性评价和终结性评价，</w:t>
      </w:r>
      <w:r w:rsidRPr="00EC453A">
        <w:rPr>
          <w:rFonts w:ascii="宋体" w:eastAsia="宋体" w:hAnsi="宋体" w:hint="eastAsia"/>
        </w:rPr>
        <w:t>评价</w:t>
      </w:r>
      <w:r>
        <w:rPr>
          <w:rFonts w:ascii="宋体" w:eastAsia="宋体" w:hAnsi="宋体" w:hint="eastAsia"/>
        </w:rPr>
        <w:t>方法</w:t>
      </w:r>
      <w:r w:rsidRPr="00EC453A">
        <w:rPr>
          <w:rFonts w:ascii="宋体" w:eastAsia="宋体" w:hAnsi="宋体" w:hint="eastAsia"/>
        </w:rPr>
        <w:t>包括但不限于观察、问卷调查、测试、提问</w:t>
      </w:r>
      <w:r w:rsidR="00784A69">
        <w:rPr>
          <w:rFonts w:ascii="宋体" w:eastAsia="宋体" w:hAnsi="宋体" w:hint="eastAsia"/>
        </w:rPr>
        <w:t>和追问</w:t>
      </w:r>
      <w:r w:rsidRPr="00EC453A">
        <w:rPr>
          <w:rFonts w:ascii="宋体" w:eastAsia="宋体" w:hAnsi="宋体" w:hint="eastAsia"/>
        </w:rPr>
        <w:t>等</w:t>
      </w:r>
      <w:r w:rsidR="000742ED">
        <w:rPr>
          <w:rFonts w:ascii="宋体" w:eastAsia="宋体" w:hAnsi="宋体" w:hint="eastAsia"/>
        </w:rPr>
        <w:t>。过程性评价宜选择观察、</w:t>
      </w:r>
      <w:r w:rsidR="000742ED" w:rsidRPr="00EC453A">
        <w:rPr>
          <w:rFonts w:ascii="宋体" w:eastAsia="宋体" w:hAnsi="宋体" w:hint="eastAsia"/>
        </w:rPr>
        <w:t>提问</w:t>
      </w:r>
      <w:r w:rsidR="000742ED">
        <w:rPr>
          <w:rFonts w:ascii="宋体" w:eastAsia="宋体" w:hAnsi="宋体" w:hint="eastAsia"/>
        </w:rPr>
        <w:t>和追问</w:t>
      </w:r>
      <w:r w:rsidR="000742ED" w:rsidRPr="00EC453A">
        <w:rPr>
          <w:rFonts w:ascii="宋体" w:eastAsia="宋体" w:hAnsi="宋体" w:hint="eastAsia"/>
        </w:rPr>
        <w:t>等</w:t>
      </w:r>
      <w:r w:rsidR="000742ED">
        <w:rPr>
          <w:rFonts w:ascii="宋体" w:eastAsia="宋体" w:hAnsi="宋体" w:hint="eastAsia"/>
        </w:rPr>
        <w:t>方法，终结性评价宜选择</w:t>
      </w:r>
      <w:r w:rsidR="000742ED" w:rsidRPr="00EC453A">
        <w:rPr>
          <w:rFonts w:ascii="宋体" w:eastAsia="宋体" w:hAnsi="宋体" w:hint="eastAsia"/>
        </w:rPr>
        <w:t>问卷调查、测试</w:t>
      </w:r>
      <w:r w:rsidR="000742ED">
        <w:rPr>
          <w:rFonts w:ascii="宋体" w:eastAsia="宋体" w:hAnsi="宋体" w:hint="eastAsia"/>
        </w:rPr>
        <w:t>等方式。常用评价方法执行可参考附录A。</w:t>
      </w:r>
    </w:p>
    <w:p w14:paraId="5A365DDB" w14:textId="5BFEB2B3" w:rsidR="00784A69" w:rsidRPr="00FF2FCC" w:rsidRDefault="00784A69" w:rsidP="00FF2FCC">
      <w:pPr>
        <w:pStyle w:val="afff1"/>
        <w:numPr>
          <w:ilvl w:val="2"/>
          <w:numId w:val="10"/>
        </w:numPr>
        <w:spacing w:beforeLines="0" w:before="0" w:afterLines="0" w:after="0"/>
        <w:ind w:left="0"/>
      </w:pPr>
      <w:r w:rsidRPr="00FF2FCC">
        <w:rPr>
          <w:rFonts w:ascii="宋体" w:eastAsia="宋体" w:hAnsi="宋体" w:hint="eastAsia"/>
        </w:rPr>
        <w:t>学生</w:t>
      </w:r>
      <w:r w:rsidR="00397D3E">
        <w:rPr>
          <w:rFonts w:ascii="宋体" w:eastAsia="宋体" w:hAnsi="宋体"/>
        </w:rPr>
        <w:t>相互评价</w:t>
      </w:r>
      <w:r w:rsidR="002A2C45">
        <w:rPr>
          <w:rFonts w:ascii="宋体" w:eastAsia="宋体" w:hAnsi="宋体" w:hint="eastAsia"/>
        </w:rPr>
        <w:t>应在教学过程中开展，</w:t>
      </w:r>
      <w:r w:rsidR="00397D3E">
        <w:rPr>
          <w:rFonts w:ascii="宋体" w:eastAsia="宋体" w:hAnsi="宋体"/>
        </w:rPr>
        <w:t>应</w:t>
      </w:r>
      <w:r w:rsidR="002E69F0">
        <w:rPr>
          <w:rFonts w:ascii="宋体" w:eastAsia="宋体" w:hAnsi="宋体" w:hint="eastAsia"/>
        </w:rPr>
        <w:t>鼓励</w:t>
      </w:r>
      <w:r w:rsidR="002A2C45">
        <w:rPr>
          <w:rFonts w:ascii="宋体" w:eastAsia="宋体" w:hAnsi="宋体"/>
        </w:rPr>
        <w:t>学生本人</w:t>
      </w:r>
      <w:r w:rsidRPr="00FF2FCC">
        <w:rPr>
          <w:rFonts w:ascii="宋体" w:eastAsia="宋体" w:hAnsi="宋体" w:hint="eastAsia"/>
        </w:rPr>
        <w:t>与</w:t>
      </w:r>
      <w:r w:rsidR="002A2C45">
        <w:rPr>
          <w:rFonts w:ascii="宋体" w:eastAsia="宋体" w:hAnsi="宋体"/>
        </w:rPr>
        <w:t>其他同学</w:t>
      </w:r>
      <w:r w:rsidRPr="00FF2FCC">
        <w:rPr>
          <w:rFonts w:ascii="宋体" w:eastAsia="宋体" w:hAnsi="宋体" w:hint="eastAsia"/>
        </w:rPr>
        <w:t>的作业</w:t>
      </w:r>
      <w:r w:rsidR="00397D3E">
        <w:rPr>
          <w:rFonts w:ascii="宋体" w:eastAsia="宋体" w:hAnsi="宋体" w:hint="eastAsia"/>
        </w:rPr>
        <w:t>进行</w:t>
      </w:r>
      <w:r w:rsidR="002A2C45">
        <w:rPr>
          <w:rFonts w:ascii="宋体" w:eastAsia="宋体" w:hAnsi="宋体" w:hint="eastAsia"/>
        </w:rPr>
        <w:t>相互</w:t>
      </w:r>
      <w:r w:rsidRPr="00FF2FCC">
        <w:rPr>
          <w:rFonts w:ascii="宋体" w:eastAsia="宋体" w:hAnsi="宋体" w:hint="eastAsia"/>
        </w:rPr>
        <w:t>比较</w:t>
      </w:r>
      <w:r w:rsidR="00397D3E">
        <w:rPr>
          <w:rFonts w:ascii="宋体" w:eastAsia="宋体" w:hAnsi="宋体" w:hint="eastAsia"/>
        </w:rPr>
        <w:t>，</w:t>
      </w:r>
      <w:r w:rsidR="00E4122D">
        <w:rPr>
          <w:rFonts w:ascii="宋体" w:eastAsia="宋体" w:hAnsi="宋体" w:hint="eastAsia"/>
        </w:rPr>
        <w:t>发现自身存在的问题及与别人之间的差距，学习别人</w:t>
      </w:r>
      <w:r w:rsidR="002A2C45">
        <w:rPr>
          <w:rFonts w:ascii="宋体" w:eastAsia="宋体" w:hAnsi="宋体" w:hint="eastAsia"/>
        </w:rPr>
        <w:t>值得</w:t>
      </w:r>
      <w:r w:rsidR="00E4122D">
        <w:rPr>
          <w:rFonts w:ascii="宋体" w:eastAsia="宋体" w:hAnsi="宋体" w:hint="eastAsia"/>
        </w:rPr>
        <w:t>借鉴的想法、做法等</w:t>
      </w:r>
      <w:r w:rsidRPr="00FF2FCC">
        <w:rPr>
          <w:rFonts w:ascii="宋体" w:eastAsia="宋体" w:hAnsi="宋体" w:hint="eastAsia"/>
        </w:rPr>
        <w:t>。</w:t>
      </w:r>
    </w:p>
    <w:p w14:paraId="1EC2751E" w14:textId="7D441EB5" w:rsidR="006A2426" w:rsidRDefault="006A2426" w:rsidP="00FF2FCC">
      <w:pPr>
        <w:pStyle w:val="afff2"/>
        <w:numPr>
          <w:ilvl w:val="1"/>
          <w:numId w:val="10"/>
        </w:numPr>
        <w:spacing w:before="156" w:after="156"/>
        <w:ind w:left="0"/>
      </w:pPr>
      <w:r>
        <w:rPr>
          <w:rFonts w:hint="eastAsia"/>
        </w:rPr>
        <w:t>统计</w:t>
      </w:r>
      <w:r w:rsidR="008D29F3">
        <w:rPr>
          <w:rFonts w:hint="eastAsia"/>
        </w:rPr>
        <w:t>与总结</w:t>
      </w:r>
      <w:r>
        <w:rPr>
          <w:rFonts w:hint="eastAsia"/>
        </w:rPr>
        <w:t>评价结果</w:t>
      </w:r>
    </w:p>
    <w:p w14:paraId="1E854713" w14:textId="785113CB" w:rsidR="008B12D2" w:rsidRPr="008B12D2" w:rsidRDefault="002518BE" w:rsidP="00FB667A">
      <w:pPr>
        <w:pStyle w:val="aff5"/>
      </w:pPr>
      <w:r>
        <w:rPr>
          <w:rFonts w:hint="eastAsia"/>
        </w:rPr>
        <w:t>教师应</w:t>
      </w:r>
      <w:r w:rsidR="002E69F0">
        <w:rPr>
          <w:rFonts w:hint="eastAsia"/>
        </w:rPr>
        <w:t>采用过程性评价和终结性评价结果相结合的方式，获得学生的学期、学年或学段的食育学习评价结果</w:t>
      </w:r>
      <w:r w:rsidR="006F1BED">
        <w:rPr>
          <w:rFonts w:hint="eastAsia"/>
        </w:rPr>
        <w:t>，</w:t>
      </w:r>
      <w:r w:rsidR="006F1BED">
        <w:rPr>
          <w:rFonts w:hAnsi="宋体"/>
        </w:rPr>
        <w:t>应参考</w:t>
      </w:r>
      <w:r w:rsidR="006F1BED">
        <w:rPr>
          <w:rFonts w:hAnsi="宋体" w:hint="eastAsia"/>
        </w:rPr>
        <w:t>《</w:t>
      </w:r>
      <w:r w:rsidR="006F1BED" w:rsidRPr="006F1BED">
        <w:rPr>
          <w:rFonts w:hAnsi="宋体" w:hint="eastAsia"/>
        </w:rPr>
        <w:t>食育课程综合评价表</w:t>
      </w:r>
      <w:r w:rsidR="006F1BED">
        <w:rPr>
          <w:rFonts w:hAnsi="宋体" w:hint="eastAsia"/>
        </w:rPr>
        <w:t>（示例）》（见附录</w:t>
      </w:r>
      <w:r w:rsidR="006E1D00">
        <w:rPr>
          <w:rFonts w:hAnsi="宋体" w:hint="eastAsia"/>
        </w:rPr>
        <w:t>C</w:t>
      </w:r>
      <w:r w:rsidR="006F1BED">
        <w:rPr>
          <w:rFonts w:hAnsi="宋体" w:hint="eastAsia"/>
        </w:rPr>
        <w:t>）开展。</w:t>
      </w:r>
    </w:p>
    <w:p w14:paraId="7F5C80FA" w14:textId="68C1C3BF" w:rsidR="006A2426" w:rsidRDefault="006A2426" w:rsidP="00FF2FCC">
      <w:pPr>
        <w:pStyle w:val="afff2"/>
        <w:numPr>
          <w:ilvl w:val="1"/>
          <w:numId w:val="10"/>
        </w:numPr>
        <w:spacing w:before="156" w:after="156"/>
        <w:ind w:left="0"/>
      </w:pPr>
      <w:r>
        <w:t>反馈评价结果</w:t>
      </w:r>
    </w:p>
    <w:p w14:paraId="0ACBEB79" w14:textId="79D3E114" w:rsidR="0035346F" w:rsidRPr="00DB2DCA" w:rsidRDefault="00503EE6" w:rsidP="00FF2FCC">
      <w:pPr>
        <w:pStyle w:val="afffffff"/>
        <w:rPr>
          <w:rFonts w:ascii="宋体" w:hAnsi="宋体"/>
        </w:rPr>
      </w:pPr>
      <w:r w:rsidRPr="00503EE6">
        <w:rPr>
          <w:rFonts w:ascii="宋体" w:hint="eastAsia"/>
          <w:kern w:val="0"/>
          <w:szCs w:val="20"/>
        </w:rPr>
        <w:t>教师应及时把评价结果反馈给学生，并对评价结果作出合理的解释，帮助学生改进自身的学习状况</w:t>
      </w:r>
      <w:r>
        <w:rPr>
          <w:rFonts w:ascii="宋体" w:hint="eastAsia"/>
          <w:kern w:val="0"/>
          <w:szCs w:val="20"/>
        </w:rPr>
        <w:t>。</w:t>
      </w:r>
    </w:p>
    <w:p w14:paraId="4C153794" w14:textId="77777777" w:rsidR="0022597A" w:rsidRDefault="0022597A" w:rsidP="0022597A">
      <w:pPr>
        <w:pStyle w:val="a6"/>
      </w:pPr>
    </w:p>
    <w:p w14:paraId="65021290" w14:textId="77777777" w:rsidR="0022597A" w:rsidRDefault="0022597A" w:rsidP="0022597A">
      <w:pPr>
        <w:pStyle w:val="af"/>
        <w:tabs>
          <w:tab w:val="clear" w:pos="0"/>
        </w:tabs>
        <w:ind w:left="1260" w:hanging="420"/>
      </w:pPr>
    </w:p>
    <w:p w14:paraId="1B8F0A70" w14:textId="506EAE88" w:rsidR="0022597A" w:rsidRDefault="0022597A" w:rsidP="008325FD">
      <w:pPr>
        <w:pStyle w:val="af2"/>
      </w:pPr>
      <w:r>
        <w:br/>
      </w:r>
      <w:bookmarkStart w:id="4" w:name="_Toc75352907"/>
      <w:r>
        <w:rPr>
          <w:rFonts w:hint="eastAsia"/>
        </w:rPr>
        <w:t>（</w:t>
      </w:r>
      <w:r w:rsidR="008325FD">
        <w:rPr>
          <w:rFonts w:hint="eastAsia"/>
        </w:rPr>
        <w:t>资料</w:t>
      </w:r>
      <w:r>
        <w:rPr>
          <w:rFonts w:hint="eastAsia"/>
        </w:rPr>
        <w:t>性）</w:t>
      </w:r>
      <w:r>
        <w:br/>
      </w:r>
      <w:bookmarkEnd w:id="4"/>
      <w:r w:rsidR="008325FD" w:rsidRPr="008325FD">
        <w:rPr>
          <w:rFonts w:hint="eastAsia"/>
        </w:rPr>
        <w:t>食育学习评价方法</w:t>
      </w:r>
      <w:r w:rsidR="002E69F0">
        <w:rPr>
          <w:rFonts w:hint="eastAsia"/>
        </w:rPr>
        <w:t>（</w:t>
      </w:r>
      <w:r w:rsidR="002E69F0" w:rsidRPr="008325FD">
        <w:rPr>
          <w:rFonts w:hint="eastAsia"/>
        </w:rPr>
        <w:t>示例</w:t>
      </w:r>
      <w:r w:rsidR="002E69F0">
        <w:rPr>
          <w:rFonts w:hint="eastAsia"/>
        </w:rPr>
        <w:t>）</w:t>
      </w:r>
    </w:p>
    <w:p w14:paraId="59902248" w14:textId="77777777" w:rsidR="0022597A" w:rsidRDefault="008325FD" w:rsidP="0022597A">
      <w:pPr>
        <w:pStyle w:val="af3"/>
        <w:spacing w:beforeLines="50" w:before="156" w:afterLines="50" w:after="156"/>
      </w:pPr>
      <w:r>
        <w:t>观察法</w:t>
      </w:r>
    </w:p>
    <w:p w14:paraId="09801BD2" w14:textId="1E28EB86" w:rsidR="0022597A" w:rsidRDefault="008325FD" w:rsidP="0022597A">
      <w:pPr>
        <w:pStyle w:val="aff5"/>
      </w:pPr>
      <w:r w:rsidRPr="008325FD">
        <w:rPr>
          <w:rFonts w:hint="eastAsia"/>
        </w:rPr>
        <w:t>观察法对学生日常学习、生活中的</w:t>
      </w:r>
      <w:r w:rsidR="00AE0F58">
        <w:rPr>
          <w:rFonts w:hint="eastAsia"/>
        </w:rPr>
        <w:t>态度、</w:t>
      </w:r>
      <w:r w:rsidRPr="008325FD">
        <w:rPr>
          <w:rFonts w:hint="eastAsia"/>
        </w:rPr>
        <w:t>行为表现进行记录、对学生发展的具体指标进行观测。观察法评价表</w:t>
      </w:r>
      <w:r w:rsidR="00522C7F">
        <w:rPr>
          <w:rFonts w:hint="eastAsia"/>
        </w:rPr>
        <w:t>由教师填写，具体</w:t>
      </w:r>
      <w:r w:rsidRPr="008325FD">
        <w:rPr>
          <w:rFonts w:hint="eastAsia"/>
        </w:rPr>
        <w:t>参见示例1。</w:t>
      </w:r>
    </w:p>
    <w:p w14:paraId="12B7FDD7" w14:textId="77777777" w:rsidR="008325FD" w:rsidRPr="00A7112E" w:rsidRDefault="008325FD" w:rsidP="008325FD">
      <w:pPr>
        <w:ind w:firstLineChars="200" w:firstLine="420"/>
        <w:rPr>
          <w:rFonts w:ascii="黑体" w:eastAsia="黑体" w:hAnsi="黑体"/>
        </w:rPr>
      </w:pPr>
      <w:r w:rsidRPr="00A7112E">
        <w:rPr>
          <w:rFonts w:ascii="黑体" w:eastAsia="黑体" w:hAnsi="黑体" w:hint="eastAsia"/>
        </w:rPr>
        <w:t>示例1：</w:t>
      </w:r>
    </w:p>
    <w:p w14:paraId="3791DD93" w14:textId="412A7165" w:rsidR="008325FD" w:rsidRDefault="008325FD" w:rsidP="008325FD">
      <w:pPr>
        <w:jc w:val="center"/>
        <w:rPr>
          <w:rFonts w:ascii="黑体" w:eastAsia="黑体" w:hAnsi="黑体"/>
        </w:rPr>
      </w:pPr>
      <w:r w:rsidRPr="00A7112E">
        <w:rPr>
          <w:rFonts w:ascii="黑体" w:eastAsia="黑体" w:hAnsi="黑体"/>
        </w:rPr>
        <w:t>表</w:t>
      </w:r>
      <w:r w:rsidR="006E00FC">
        <w:rPr>
          <w:rFonts w:ascii="黑体" w:eastAsia="黑体" w:hAnsi="黑体" w:hint="eastAsia"/>
        </w:rPr>
        <w:t>A.1</w:t>
      </w:r>
      <w:r w:rsidRPr="00A7112E">
        <w:rPr>
          <w:rFonts w:ascii="黑体" w:eastAsia="黑体" w:hAnsi="黑体"/>
        </w:rPr>
        <w:t xml:space="preserve">  一年级学生</w:t>
      </w:r>
      <w:r w:rsidR="00AE0F58">
        <w:rPr>
          <w:rFonts w:ascii="黑体" w:eastAsia="黑体" w:hAnsi="黑体" w:hint="eastAsia"/>
        </w:rPr>
        <w:t>食育</w:t>
      </w:r>
      <w:r w:rsidR="00AE0F58">
        <w:rPr>
          <w:rFonts w:ascii="黑体" w:eastAsia="黑体" w:hAnsi="黑体"/>
        </w:rPr>
        <w:t>学习</w:t>
      </w:r>
      <w:r w:rsidRPr="00A7112E">
        <w:rPr>
          <w:rFonts w:ascii="黑体" w:eastAsia="黑体" w:hAnsi="黑体"/>
        </w:rPr>
        <w:t>观察</w:t>
      </w:r>
      <w:r w:rsidRPr="00A7112E">
        <w:rPr>
          <w:rFonts w:ascii="黑体" w:eastAsia="黑体" w:hAnsi="黑体" w:hint="eastAsia"/>
        </w:rPr>
        <w:t>评价表</w:t>
      </w:r>
    </w:p>
    <w:tbl>
      <w:tblPr>
        <w:tblStyle w:val="aff8"/>
        <w:tblW w:w="0" w:type="auto"/>
        <w:jc w:val="center"/>
        <w:tblLook w:val="04A0" w:firstRow="1" w:lastRow="0" w:firstColumn="1" w:lastColumn="0" w:noHBand="0" w:noVBand="1"/>
      </w:tblPr>
      <w:tblGrid>
        <w:gridCol w:w="1413"/>
        <w:gridCol w:w="5269"/>
        <w:gridCol w:w="2126"/>
      </w:tblGrid>
      <w:tr w:rsidR="00AE0F58" w14:paraId="1B72A37F" w14:textId="28F6AB10" w:rsidTr="00E963C8">
        <w:trPr>
          <w:trHeight w:val="70"/>
          <w:jc w:val="center"/>
        </w:trPr>
        <w:tc>
          <w:tcPr>
            <w:tcW w:w="1413" w:type="dxa"/>
            <w:vAlign w:val="center"/>
          </w:tcPr>
          <w:p w14:paraId="71EE1A47" w14:textId="77777777" w:rsidR="00AE0F58" w:rsidRPr="00A7112E" w:rsidRDefault="00AE0F58" w:rsidP="00FF2FCC">
            <w:pPr>
              <w:spacing w:line="276" w:lineRule="auto"/>
              <w:jc w:val="center"/>
              <w:rPr>
                <w:rFonts w:asciiTheme="minorEastAsia" w:hAnsiTheme="minorEastAsia"/>
                <w:sz w:val="18"/>
                <w:szCs w:val="18"/>
              </w:rPr>
            </w:pPr>
            <w:r>
              <w:rPr>
                <w:rFonts w:asciiTheme="minorEastAsia" w:hAnsiTheme="minorEastAsia"/>
                <w:sz w:val="18"/>
                <w:szCs w:val="18"/>
              </w:rPr>
              <w:t>评价项目</w:t>
            </w:r>
          </w:p>
        </w:tc>
        <w:tc>
          <w:tcPr>
            <w:tcW w:w="5269" w:type="dxa"/>
            <w:vAlign w:val="center"/>
          </w:tcPr>
          <w:p w14:paraId="567319BE" w14:textId="77777777" w:rsidR="00AE0F58" w:rsidRPr="00A7112E" w:rsidRDefault="00AE0F58" w:rsidP="00FF2FCC">
            <w:pPr>
              <w:spacing w:line="276" w:lineRule="auto"/>
              <w:jc w:val="center"/>
              <w:rPr>
                <w:rFonts w:asciiTheme="minorEastAsia" w:hAnsiTheme="minorEastAsia"/>
                <w:sz w:val="18"/>
                <w:szCs w:val="18"/>
              </w:rPr>
            </w:pPr>
            <w:r>
              <w:rPr>
                <w:rFonts w:asciiTheme="minorEastAsia" w:hAnsiTheme="minorEastAsia"/>
                <w:sz w:val="18"/>
                <w:szCs w:val="18"/>
              </w:rPr>
              <w:t>观察要点</w:t>
            </w:r>
          </w:p>
        </w:tc>
        <w:tc>
          <w:tcPr>
            <w:tcW w:w="2126" w:type="dxa"/>
            <w:tcBorders>
              <w:right w:val="single" w:sz="4" w:space="0" w:color="auto"/>
            </w:tcBorders>
            <w:vAlign w:val="center"/>
          </w:tcPr>
          <w:p w14:paraId="18AF62EB" w14:textId="33CE81C7" w:rsidR="00AE0F58" w:rsidRPr="00A7112E" w:rsidRDefault="00AE0F58" w:rsidP="00FF2FCC">
            <w:pPr>
              <w:spacing w:line="276" w:lineRule="auto"/>
              <w:jc w:val="center"/>
              <w:rPr>
                <w:rFonts w:asciiTheme="minorEastAsia" w:hAnsiTheme="minorEastAsia"/>
                <w:sz w:val="18"/>
                <w:szCs w:val="18"/>
              </w:rPr>
            </w:pPr>
            <w:r>
              <w:rPr>
                <w:rFonts w:asciiTheme="minorEastAsia" w:hAnsiTheme="minorEastAsia"/>
                <w:sz w:val="18"/>
                <w:szCs w:val="18"/>
              </w:rPr>
              <w:t>评价结果</w:t>
            </w:r>
          </w:p>
        </w:tc>
      </w:tr>
      <w:tr w:rsidR="00AE0F58" w14:paraId="71F806B5" w14:textId="77777777" w:rsidTr="00E963C8">
        <w:trPr>
          <w:jc w:val="center"/>
        </w:trPr>
        <w:tc>
          <w:tcPr>
            <w:tcW w:w="1413" w:type="dxa"/>
            <w:vMerge w:val="restart"/>
            <w:vAlign w:val="center"/>
          </w:tcPr>
          <w:p w14:paraId="691CBA80" w14:textId="2FC8770B" w:rsidR="00AE0F58" w:rsidRPr="00A7112E" w:rsidRDefault="00AE0F58" w:rsidP="00FF2FCC">
            <w:pPr>
              <w:spacing w:line="276" w:lineRule="auto"/>
              <w:jc w:val="center"/>
              <w:rPr>
                <w:rFonts w:asciiTheme="minorEastAsia" w:hAnsiTheme="minorEastAsia"/>
                <w:sz w:val="18"/>
                <w:szCs w:val="18"/>
              </w:rPr>
            </w:pPr>
            <w:r>
              <w:rPr>
                <w:rFonts w:asciiTheme="minorEastAsia" w:hAnsiTheme="minorEastAsia" w:hint="eastAsia"/>
                <w:sz w:val="18"/>
                <w:szCs w:val="18"/>
              </w:rPr>
              <w:t>态度</w:t>
            </w:r>
          </w:p>
        </w:tc>
        <w:tc>
          <w:tcPr>
            <w:tcW w:w="5269" w:type="dxa"/>
          </w:tcPr>
          <w:p w14:paraId="0E2BA009" w14:textId="4F98AD48" w:rsidR="00AE0F58" w:rsidRPr="00A7112E" w:rsidRDefault="00AE0F58" w:rsidP="00FF2FCC">
            <w:pPr>
              <w:spacing w:line="276" w:lineRule="auto"/>
              <w:rPr>
                <w:rFonts w:asciiTheme="minorEastAsia" w:hAnsiTheme="minorEastAsia"/>
                <w:sz w:val="18"/>
                <w:szCs w:val="18"/>
              </w:rPr>
            </w:pPr>
            <w:r>
              <w:rPr>
                <w:rFonts w:asciiTheme="minorEastAsia" w:hAnsiTheme="minorEastAsia"/>
                <w:sz w:val="18"/>
                <w:szCs w:val="18"/>
              </w:rPr>
              <w:t>1.食育</w:t>
            </w:r>
            <w:r>
              <w:rPr>
                <w:rFonts w:asciiTheme="minorEastAsia" w:hAnsiTheme="minorEastAsia" w:hint="eastAsia"/>
                <w:sz w:val="18"/>
                <w:szCs w:val="18"/>
              </w:rPr>
              <w:t>课堂</w:t>
            </w:r>
            <w:r w:rsidR="00823CCC">
              <w:rPr>
                <w:rFonts w:asciiTheme="minorEastAsia" w:hAnsiTheme="minorEastAsia" w:hint="eastAsia"/>
                <w:sz w:val="18"/>
                <w:szCs w:val="18"/>
              </w:rPr>
              <w:t>表现</w:t>
            </w:r>
            <w:r w:rsidR="00823CCC">
              <w:rPr>
                <w:rFonts w:asciiTheme="minorEastAsia" w:hAnsiTheme="minorEastAsia"/>
                <w:sz w:val="18"/>
                <w:szCs w:val="18"/>
              </w:rPr>
              <w:t>积极</w:t>
            </w:r>
          </w:p>
        </w:tc>
        <w:tc>
          <w:tcPr>
            <w:tcW w:w="2126" w:type="dxa"/>
            <w:tcBorders>
              <w:right w:val="single" w:sz="4" w:space="0" w:color="auto"/>
            </w:tcBorders>
          </w:tcPr>
          <w:p w14:paraId="3AA74373" w14:textId="77777777" w:rsidR="00AE0F58" w:rsidRPr="00A7112E" w:rsidRDefault="00AE0F58" w:rsidP="00FF2FCC">
            <w:pPr>
              <w:spacing w:line="276" w:lineRule="auto"/>
              <w:rPr>
                <w:rFonts w:asciiTheme="minorEastAsia" w:hAnsiTheme="minorEastAsia"/>
                <w:sz w:val="18"/>
                <w:szCs w:val="18"/>
              </w:rPr>
            </w:pPr>
          </w:p>
        </w:tc>
      </w:tr>
      <w:tr w:rsidR="00AE0F58" w14:paraId="11D585B9" w14:textId="77777777" w:rsidTr="00E963C8">
        <w:trPr>
          <w:jc w:val="center"/>
        </w:trPr>
        <w:tc>
          <w:tcPr>
            <w:tcW w:w="1413" w:type="dxa"/>
            <w:vMerge/>
            <w:vAlign w:val="center"/>
          </w:tcPr>
          <w:p w14:paraId="532640C5" w14:textId="77777777" w:rsidR="00AE0F58" w:rsidRPr="00A7112E" w:rsidRDefault="00AE0F58" w:rsidP="00FF2FCC">
            <w:pPr>
              <w:spacing w:line="276" w:lineRule="auto"/>
              <w:jc w:val="center"/>
              <w:rPr>
                <w:rFonts w:asciiTheme="minorEastAsia" w:hAnsiTheme="minorEastAsia"/>
                <w:sz w:val="18"/>
                <w:szCs w:val="18"/>
              </w:rPr>
            </w:pPr>
          </w:p>
        </w:tc>
        <w:tc>
          <w:tcPr>
            <w:tcW w:w="5269" w:type="dxa"/>
          </w:tcPr>
          <w:p w14:paraId="7D8F9882" w14:textId="586DD998" w:rsidR="00AE0F58" w:rsidRPr="00A7112E" w:rsidRDefault="00AE0F58" w:rsidP="00FF2FCC">
            <w:pPr>
              <w:spacing w:line="276" w:lineRule="auto"/>
              <w:rPr>
                <w:rFonts w:asciiTheme="minorEastAsia" w:hAnsiTheme="minorEastAsia"/>
                <w:sz w:val="18"/>
                <w:szCs w:val="18"/>
              </w:rPr>
            </w:pPr>
            <w:r>
              <w:rPr>
                <w:rFonts w:asciiTheme="minorEastAsia" w:hAnsiTheme="minorEastAsia"/>
                <w:sz w:val="18"/>
                <w:szCs w:val="18"/>
              </w:rPr>
              <w:t>2.</w:t>
            </w:r>
            <w:r w:rsidR="00823CCC">
              <w:rPr>
                <w:rFonts w:asciiTheme="minorEastAsia" w:hAnsiTheme="minorEastAsia"/>
                <w:sz w:val="18"/>
                <w:szCs w:val="18"/>
              </w:rPr>
              <w:t>探究食育相关问题兴趣浓厚</w:t>
            </w:r>
          </w:p>
        </w:tc>
        <w:tc>
          <w:tcPr>
            <w:tcW w:w="2126" w:type="dxa"/>
          </w:tcPr>
          <w:p w14:paraId="08DAB65B" w14:textId="77777777" w:rsidR="00AE0F58" w:rsidRPr="00A7112E" w:rsidRDefault="00AE0F58" w:rsidP="00FF2FCC">
            <w:pPr>
              <w:spacing w:line="276" w:lineRule="auto"/>
              <w:rPr>
                <w:rFonts w:asciiTheme="minorEastAsia" w:hAnsiTheme="minorEastAsia"/>
                <w:sz w:val="18"/>
                <w:szCs w:val="18"/>
              </w:rPr>
            </w:pPr>
          </w:p>
        </w:tc>
      </w:tr>
      <w:tr w:rsidR="00625C93" w14:paraId="0021A405" w14:textId="77777777" w:rsidTr="00E963C8">
        <w:trPr>
          <w:jc w:val="center"/>
        </w:trPr>
        <w:tc>
          <w:tcPr>
            <w:tcW w:w="1413" w:type="dxa"/>
            <w:vMerge w:val="restart"/>
            <w:vAlign w:val="center"/>
          </w:tcPr>
          <w:p w14:paraId="15D9CD69" w14:textId="0F029605" w:rsidR="00625C93" w:rsidRPr="00A7112E" w:rsidRDefault="00625C93" w:rsidP="00FF2FCC">
            <w:pPr>
              <w:spacing w:line="276" w:lineRule="auto"/>
              <w:jc w:val="center"/>
              <w:rPr>
                <w:rFonts w:asciiTheme="minorEastAsia" w:hAnsiTheme="minorEastAsia"/>
                <w:sz w:val="18"/>
                <w:szCs w:val="18"/>
              </w:rPr>
            </w:pPr>
            <w:r>
              <w:rPr>
                <w:rFonts w:asciiTheme="minorEastAsia" w:hAnsiTheme="minorEastAsia"/>
                <w:sz w:val="18"/>
                <w:szCs w:val="18"/>
              </w:rPr>
              <w:t>知识</w:t>
            </w:r>
          </w:p>
        </w:tc>
        <w:tc>
          <w:tcPr>
            <w:tcW w:w="5269" w:type="dxa"/>
          </w:tcPr>
          <w:p w14:paraId="5FA9F668" w14:textId="0D218B97" w:rsidR="00625C93" w:rsidRDefault="00625C93" w:rsidP="00FF2FCC">
            <w:pPr>
              <w:spacing w:line="276" w:lineRule="auto"/>
              <w:rPr>
                <w:rFonts w:asciiTheme="minorEastAsia" w:hAnsiTheme="minorEastAsia"/>
                <w:sz w:val="18"/>
                <w:szCs w:val="18"/>
              </w:rPr>
            </w:pPr>
            <w:r>
              <w:rPr>
                <w:rFonts w:asciiTheme="minorEastAsia" w:hAnsiTheme="minorEastAsia" w:hint="eastAsia"/>
                <w:sz w:val="18"/>
                <w:szCs w:val="18"/>
              </w:rPr>
              <w:t>1</w:t>
            </w:r>
            <w:r>
              <w:rPr>
                <w:rFonts w:asciiTheme="minorEastAsia" w:hAnsiTheme="minorEastAsia"/>
                <w:sz w:val="18"/>
                <w:szCs w:val="18"/>
              </w:rPr>
              <w:t>.了解各类食物营养特点</w:t>
            </w:r>
          </w:p>
        </w:tc>
        <w:tc>
          <w:tcPr>
            <w:tcW w:w="2126" w:type="dxa"/>
          </w:tcPr>
          <w:p w14:paraId="165ED5A4" w14:textId="77777777" w:rsidR="00625C93" w:rsidRPr="00A7112E" w:rsidRDefault="00625C93" w:rsidP="00FF2FCC">
            <w:pPr>
              <w:spacing w:line="276" w:lineRule="auto"/>
              <w:rPr>
                <w:rFonts w:asciiTheme="minorEastAsia" w:hAnsiTheme="minorEastAsia"/>
                <w:sz w:val="18"/>
                <w:szCs w:val="18"/>
              </w:rPr>
            </w:pPr>
          </w:p>
        </w:tc>
      </w:tr>
      <w:tr w:rsidR="00625C93" w14:paraId="52F9B7B7" w14:textId="77777777" w:rsidTr="00E963C8">
        <w:trPr>
          <w:jc w:val="center"/>
        </w:trPr>
        <w:tc>
          <w:tcPr>
            <w:tcW w:w="1413" w:type="dxa"/>
            <w:vMerge/>
            <w:vAlign w:val="center"/>
          </w:tcPr>
          <w:p w14:paraId="5D1E8DAB" w14:textId="77777777" w:rsidR="00625C93" w:rsidRPr="00A7112E" w:rsidRDefault="00625C93" w:rsidP="00FF2FCC">
            <w:pPr>
              <w:spacing w:line="276" w:lineRule="auto"/>
              <w:jc w:val="center"/>
              <w:rPr>
                <w:rFonts w:asciiTheme="minorEastAsia" w:hAnsiTheme="minorEastAsia"/>
                <w:sz w:val="18"/>
                <w:szCs w:val="18"/>
              </w:rPr>
            </w:pPr>
          </w:p>
        </w:tc>
        <w:tc>
          <w:tcPr>
            <w:tcW w:w="5269" w:type="dxa"/>
          </w:tcPr>
          <w:p w14:paraId="782DC9A9" w14:textId="1DFB82B2" w:rsidR="00625C93" w:rsidRDefault="00625C93" w:rsidP="00FF2FCC">
            <w:pPr>
              <w:spacing w:line="276" w:lineRule="auto"/>
              <w:rPr>
                <w:rFonts w:asciiTheme="minorEastAsia" w:hAnsiTheme="minorEastAsia"/>
                <w:sz w:val="18"/>
                <w:szCs w:val="18"/>
              </w:rPr>
            </w:pPr>
            <w:r>
              <w:rPr>
                <w:rFonts w:asciiTheme="minorEastAsia" w:hAnsiTheme="minorEastAsia"/>
                <w:sz w:val="18"/>
                <w:szCs w:val="18"/>
              </w:rPr>
              <w:t>2.了解正餐和零食的关系</w:t>
            </w:r>
            <w:r>
              <w:rPr>
                <w:rFonts w:asciiTheme="minorEastAsia" w:hAnsiTheme="minorEastAsia" w:hint="eastAsia"/>
                <w:sz w:val="18"/>
                <w:szCs w:val="18"/>
              </w:rPr>
              <w:t>，知道如何区分健康零食和不健康零食</w:t>
            </w:r>
          </w:p>
        </w:tc>
        <w:tc>
          <w:tcPr>
            <w:tcW w:w="2126" w:type="dxa"/>
          </w:tcPr>
          <w:p w14:paraId="0F9E51DB" w14:textId="77777777" w:rsidR="00625C93" w:rsidRPr="00A7112E" w:rsidRDefault="00625C93" w:rsidP="00FF2FCC">
            <w:pPr>
              <w:spacing w:line="276" w:lineRule="auto"/>
              <w:rPr>
                <w:rFonts w:asciiTheme="minorEastAsia" w:hAnsiTheme="minorEastAsia"/>
                <w:sz w:val="18"/>
                <w:szCs w:val="18"/>
              </w:rPr>
            </w:pPr>
          </w:p>
        </w:tc>
      </w:tr>
      <w:tr w:rsidR="00625C93" w14:paraId="7DE13E85" w14:textId="77777777" w:rsidTr="00E963C8">
        <w:trPr>
          <w:jc w:val="center"/>
        </w:trPr>
        <w:tc>
          <w:tcPr>
            <w:tcW w:w="1413" w:type="dxa"/>
            <w:vMerge/>
            <w:vAlign w:val="center"/>
          </w:tcPr>
          <w:p w14:paraId="3495FB67" w14:textId="77777777" w:rsidR="00625C93" w:rsidRPr="00A7112E" w:rsidRDefault="00625C93">
            <w:pPr>
              <w:spacing w:line="276" w:lineRule="auto"/>
              <w:jc w:val="center"/>
              <w:rPr>
                <w:rFonts w:asciiTheme="minorEastAsia" w:hAnsiTheme="minorEastAsia"/>
                <w:sz w:val="18"/>
                <w:szCs w:val="18"/>
              </w:rPr>
            </w:pPr>
          </w:p>
        </w:tc>
        <w:tc>
          <w:tcPr>
            <w:tcW w:w="5269" w:type="dxa"/>
          </w:tcPr>
          <w:p w14:paraId="78DA6AC4" w14:textId="2FC3BBA3" w:rsidR="00625C93" w:rsidRDefault="00625C93">
            <w:pPr>
              <w:spacing w:line="276" w:lineRule="auto"/>
              <w:rPr>
                <w:rFonts w:asciiTheme="minorEastAsia" w:hAnsiTheme="minorEastAsia"/>
                <w:sz w:val="18"/>
                <w:szCs w:val="18"/>
              </w:rPr>
            </w:pPr>
            <w:r>
              <w:rPr>
                <w:rFonts w:asciiTheme="minorEastAsia" w:hAnsiTheme="minorEastAsia" w:hint="eastAsia"/>
                <w:sz w:val="18"/>
                <w:szCs w:val="18"/>
              </w:rPr>
              <w:t>3</w:t>
            </w:r>
            <w:r>
              <w:rPr>
                <w:rFonts w:asciiTheme="minorEastAsia" w:hAnsiTheme="minorEastAsia"/>
                <w:sz w:val="18"/>
                <w:szCs w:val="18"/>
              </w:rPr>
              <w:t>.了解含糖饮料对健康的影响</w:t>
            </w:r>
            <w:r>
              <w:rPr>
                <w:rFonts w:asciiTheme="minorEastAsia" w:hAnsiTheme="minorEastAsia" w:hint="eastAsia"/>
                <w:sz w:val="18"/>
                <w:szCs w:val="18"/>
              </w:rPr>
              <w:t>，知道要多喝白开水</w:t>
            </w:r>
          </w:p>
        </w:tc>
        <w:tc>
          <w:tcPr>
            <w:tcW w:w="2126" w:type="dxa"/>
          </w:tcPr>
          <w:p w14:paraId="6E3EE4ED" w14:textId="77777777" w:rsidR="00625C93" w:rsidRPr="00A7112E" w:rsidRDefault="00625C93">
            <w:pPr>
              <w:spacing w:line="276" w:lineRule="auto"/>
              <w:rPr>
                <w:rFonts w:asciiTheme="minorEastAsia" w:hAnsiTheme="minorEastAsia"/>
                <w:sz w:val="18"/>
                <w:szCs w:val="18"/>
              </w:rPr>
            </w:pPr>
          </w:p>
        </w:tc>
      </w:tr>
      <w:tr w:rsidR="00AE0F58" w14:paraId="767DF1D2" w14:textId="77777777" w:rsidTr="00E963C8">
        <w:trPr>
          <w:jc w:val="center"/>
        </w:trPr>
        <w:tc>
          <w:tcPr>
            <w:tcW w:w="1413" w:type="dxa"/>
            <w:vMerge w:val="restart"/>
            <w:vAlign w:val="center"/>
          </w:tcPr>
          <w:p w14:paraId="64597DE7" w14:textId="7141F496" w:rsidR="00AE0F58" w:rsidRPr="00A7112E" w:rsidRDefault="00AE0F58" w:rsidP="00FF2FCC">
            <w:pPr>
              <w:spacing w:line="276" w:lineRule="auto"/>
              <w:jc w:val="center"/>
              <w:rPr>
                <w:rFonts w:asciiTheme="minorEastAsia" w:hAnsiTheme="minorEastAsia"/>
                <w:sz w:val="18"/>
                <w:szCs w:val="18"/>
              </w:rPr>
            </w:pPr>
            <w:r>
              <w:rPr>
                <w:rFonts w:asciiTheme="minorEastAsia" w:hAnsiTheme="minorEastAsia"/>
                <w:sz w:val="18"/>
                <w:szCs w:val="18"/>
              </w:rPr>
              <w:t>技能</w:t>
            </w:r>
          </w:p>
        </w:tc>
        <w:tc>
          <w:tcPr>
            <w:tcW w:w="5269" w:type="dxa"/>
          </w:tcPr>
          <w:p w14:paraId="583FE1A8" w14:textId="144D0F4E" w:rsidR="00AE0F58" w:rsidRDefault="00AE0F58" w:rsidP="00FF2FCC">
            <w:pPr>
              <w:spacing w:line="276" w:lineRule="auto"/>
              <w:rPr>
                <w:rFonts w:asciiTheme="minorEastAsia" w:hAnsiTheme="minorEastAsia"/>
                <w:sz w:val="18"/>
                <w:szCs w:val="18"/>
              </w:rPr>
            </w:pPr>
            <w:r>
              <w:rPr>
                <w:rFonts w:asciiTheme="minorEastAsia" w:hAnsiTheme="minorEastAsia" w:hint="eastAsia"/>
                <w:sz w:val="18"/>
                <w:szCs w:val="18"/>
              </w:rPr>
              <w:t>1</w:t>
            </w:r>
            <w:r>
              <w:rPr>
                <w:rFonts w:asciiTheme="minorEastAsia" w:hAnsiTheme="minorEastAsia"/>
                <w:sz w:val="18"/>
                <w:szCs w:val="18"/>
              </w:rPr>
              <w:t>.</w:t>
            </w:r>
            <w:r w:rsidR="005D425B">
              <w:rPr>
                <w:rFonts w:asciiTheme="minorEastAsia" w:hAnsiTheme="minorEastAsia" w:hint="eastAsia"/>
                <w:sz w:val="18"/>
                <w:szCs w:val="18"/>
              </w:rPr>
              <w:t>掌握</w:t>
            </w:r>
            <w:r w:rsidR="005D425B">
              <w:rPr>
                <w:rFonts w:asciiTheme="minorEastAsia" w:hAnsiTheme="minorEastAsia"/>
                <w:sz w:val="18"/>
                <w:szCs w:val="18"/>
              </w:rPr>
              <w:t>用筷礼仪</w:t>
            </w:r>
          </w:p>
        </w:tc>
        <w:tc>
          <w:tcPr>
            <w:tcW w:w="2126" w:type="dxa"/>
          </w:tcPr>
          <w:p w14:paraId="25C0C299" w14:textId="77777777" w:rsidR="00AE0F58" w:rsidRPr="00A7112E" w:rsidRDefault="00AE0F58" w:rsidP="00FF2FCC">
            <w:pPr>
              <w:spacing w:line="276" w:lineRule="auto"/>
              <w:rPr>
                <w:rFonts w:asciiTheme="minorEastAsia" w:hAnsiTheme="minorEastAsia"/>
                <w:sz w:val="18"/>
                <w:szCs w:val="18"/>
              </w:rPr>
            </w:pPr>
          </w:p>
        </w:tc>
      </w:tr>
      <w:tr w:rsidR="00AE0F58" w14:paraId="4A5142EF" w14:textId="77777777" w:rsidTr="00E963C8">
        <w:trPr>
          <w:jc w:val="center"/>
        </w:trPr>
        <w:tc>
          <w:tcPr>
            <w:tcW w:w="1413" w:type="dxa"/>
            <w:vMerge/>
            <w:vAlign w:val="center"/>
          </w:tcPr>
          <w:p w14:paraId="4C07CE3A" w14:textId="77777777" w:rsidR="00AE0F58" w:rsidRPr="00A7112E" w:rsidRDefault="00AE0F58" w:rsidP="00FF2FCC">
            <w:pPr>
              <w:spacing w:line="276" w:lineRule="auto"/>
              <w:jc w:val="center"/>
              <w:rPr>
                <w:rFonts w:asciiTheme="minorEastAsia" w:hAnsiTheme="minorEastAsia"/>
                <w:sz w:val="18"/>
                <w:szCs w:val="18"/>
              </w:rPr>
            </w:pPr>
          </w:p>
        </w:tc>
        <w:tc>
          <w:tcPr>
            <w:tcW w:w="5269" w:type="dxa"/>
          </w:tcPr>
          <w:p w14:paraId="627F70B8" w14:textId="6B50CE1E" w:rsidR="00AE0F58" w:rsidRDefault="00AE0F58" w:rsidP="00FF2FCC">
            <w:pPr>
              <w:spacing w:line="276" w:lineRule="auto"/>
              <w:rPr>
                <w:rFonts w:asciiTheme="minorEastAsia" w:hAnsiTheme="minorEastAsia"/>
                <w:sz w:val="18"/>
                <w:szCs w:val="18"/>
              </w:rPr>
            </w:pPr>
            <w:r>
              <w:rPr>
                <w:rFonts w:asciiTheme="minorEastAsia" w:hAnsiTheme="minorEastAsia" w:hint="eastAsia"/>
                <w:sz w:val="18"/>
                <w:szCs w:val="18"/>
              </w:rPr>
              <w:t>2</w:t>
            </w:r>
            <w:r>
              <w:rPr>
                <w:rFonts w:asciiTheme="minorEastAsia" w:hAnsiTheme="minorEastAsia"/>
                <w:sz w:val="18"/>
                <w:szCs w:val="18"/>
              </w:rPr>
              <w:t>.</w:t>
            </w:r>
            <w:r w:rsidR="005D425B">
              <w:rPr>
                <w:rFonts w:asciiTheme="minorEastAsia" w:hAnsiTheme="minorEastAsia" w:hint="eastAsia"/>
                <w:sz w:val="18"/>
                <w:szCs w:val="18"/>
              </w:rPr>
              <w:t>基本掌握垃圾分类的方法</w:t>
            </w:r>
          </w:p>
        </w:tc>
        <w:tc>
          <w:tcPr>
            <w:tcW w:w="2126" w:type="dxa"/>
          </w:tcPr>
          <w:p w14:paraId="4E142107" w14:textId="77777777" w:rsidR="00AE0F58" w:rsidRPr="00A7112E" w:rsidRDefault="00AE0F58" w:rsidP="00FF2FCC">
            <w:pPr>
              <w:spacing w:line="276" w:lineRule="auto"/>
              <w:rPr>
                <w:rFonts w:asciiTheme="minorEastAsia" w:hAnsiTheme="minorEastAsia"/>
                <w:sz w:val="18"/>
                <w:szCs w:val="18"/>
              </w:rPr>
            </w:pPr>
          </w:p>
        </w:tc>
      </w:tr>
    </w:tbl>
    <w:p w14:paraId="4777B870" w14:textId="77777777" w:rsidR="008325FD" w:rsidRDefault="008325FD" w:rsidP="008325FD">
      <w:pPr>
        <w:pStyle w:val="af3"/>
        <w:spacing w:beforeLines="50" w:before="156" w:afterLines="50" w:after="156"/>
      </w:pPr>
      <w:r>
        <w:rPr>
          <w:rFonts w:hint="eastAsia"/>
        </w:rPr>
        <w:t>问卷调查</w:t>
      </w:r>
      <w:r>
        <w:t>法</w:t>
      </w:r>
    </w:p>
    <w:p w14:paraId="56EB7D4C" w14:textId="16004A3D" w:rsidR="008325FD" w:rsidRDefault="008325FD" w:rsidP="008325FD">
      <w:pPr>
        <w:pStyle w:val="aff5"/>
      </w:pPr>
      <w:r>
        <w:rPr>
          <w:rFonts w:hint="eastAsia"/>
        </w:rPr>
        <w:t>问卷调查主要通过围绕课程目标计划多个问题，让调查对象逐一回答，从而收集相关信息的方法。问卷调查</w:t>
      </w:r>
      <w:r w:rsidR="006E00FC">
        <w:rPr>
          <w:rFonts w:hint="eastAsia"/>
        </w:rPr>
        <w:t>由学生直接填写，或由学生家长根据学生的情况代为填写，具体</w:t>
      </w:r>
      <w:r>
        <w:rPr>
          <w:rFonts w:hint="eastAsia"/>
        </w:rPr>
        <w:t>参见示例2</w:t>
      </w:r>
      <w:r w:rsidR="006E00FC">
        <w:rPr>
          <w:rFonts w:hint="eastAsia"/>
        </w:rPr>
        <w:t>和示例3</w:t>
      </w:r>
      <w:r>
        <w:rPr>
          <w:rFonts w:hint="eastAsia"/>
        </w:rPr>
        <w:t>。</w:t>
      </w:r>
    </w:p>
    <w:p w14:paraId="2332B9EF" w14:textId="77777777" w:rsidR="008325FD" w:rsidRPr="008325FD" w:rsidRDefault="008325FD" w:rsidP="008325FD">
      <w:pPr>
        <w:ind w:firstLineChars="200" w:firstLine="420"/>
        <w:rPr>
          <w:rFonts w:ascii="黑体" w:eastAsia="黑体" w:hAnsi="黑体"/>
        </w:rPr>
      </w:pPr>
      <w:r w:rsidRPr="008325FD">
        <w:rPr>
          <w:rFonts w:ascii="黑体" w:eastAsia="黑体" w:hAnsi="黑体" w:hint="eastAsia"/>
        </w:rPr>
        <w:t>示例2：</w:t>
      </w:r>
    </w:p>
    <w:p w14:paraId="6C13B9D2" w14:textId="77777777" w:rsidR="008325FD" w:rsidRPr="008325FD" w:rsidRDefault="008325FD" w:rsidP="008325FD">
      <w:pPr>
        <w:jc w:val="center"/>
        <w:rPr>
          <w:rFonts w:ascii="黑体" w:eastAsia="黑体" w:hAnsi="黑体" w:cstheme="minorBidi"/>
          <w:szCs w:val="22"/>
        </w:rPr>
      </w:pPr>
      <w:r w:rsidRPr="008325FD">
        <w:rPr>
          <w:rFonts w:ascii="黑体" w:eastAsia="黑体" w:hAnsi="黑体" w:cstheme="minorBidi" w:hint="eastAsia"/>
          <w:szCs w:val="22"/>
        </w:rPr>
        <w:t>一年级学生食育学习情况问卷调查</w:t>
      </w:r>
    </w:p>
    <w:p w14:paraId="4BCCAFBD" w14:textId="77777777" w:rsidR="008325FD" w:rsidRDefault="008325FD" w:rsidP="008325FD">
      <w:pPr>
        <w:pStyle w:val="aff5"/>
      </w:pPr>
      <w:r>
        <w:rPr>
          <w:rFonts w:hint="eastAsia"/>
        </w:rPr>
        <w:t>1.你平时吃东西前会洗手吗？[单选题]</w:t>
      </w:r>
    </w:p>
    <w:p w14:paraId="067EC8A5" w14:textId="77777777" w:rsidR="008325FD" w:rsidRDefault="008325FD" w:rsidP="008325FD">
      <w:pPr>
        <w:pStyle w:val="aff5"/>
      </w:pPr>
      <w:r>
        <w:rPr>
          <w:rFonts w:hint="eastAsia"/>
        </w:rPr>
        <w:t>A 一般会          B 偶尔会          C 从不会</w:t>
      </w:r>
    </w:p>
    <w:p w14:paraId="2DC93D1D" w14:textId="77777777" w:rsidR="00776AB9" w:rsidRDefault="00776AB9" w:rsidP="008325FD">
      <w:pPr>
        <w:pStyle w:val="aff5"/>
      </w:pPr>
    </w:p>
    <w:p w14:paraId="48E41365" w14:textId="77777777" w:rsidR="008325FD" w:rsidRDefault="008325FD" w:rsidP="008325FD">
      <w:pPr>
        <w:pStyle w:val="aff5"/>
      </w:pPr>
      <w:r>
        <w:rPr>
          <w:rFonts w:hint="eastAsia"/>
        </w:rPr>
        <w:t>2.你会不会带零食来学校吃？[单选题]</w:t>
      </w:r>
    </w:p>
    <w:p w14:paraId="70C8DF08" w14:textId="77777777" w:rsidR="008325FD" w:rsidRDefault="008325FD" w:rsidP="008325FD">
      <w:pPr>
        <w:pStyle w:val="aff5"/>
      </w:pPr>
      <w:r>
        <w:rPr>
          <w:rFonts w:hint="eastAsia"/>
        </w:rPr>
        <w:t>A 经常会          B 偶尔会          C 不会          D 不肯定/不知道</w:t>
      </w:r>
    </w:p>
    <w:p w14:paraId="1C3A3F0E" w14:textId="77777777" w:rsidR="00776AB9" w:rsidRDefault="00776AB9" w:rsidP="008325FD">
      <w:pPr>
        <w:pStyle w:val="aff5"/>
      </w:pPr>
    </w:p>
    <w:p w14:paraId="652131D6" w14:textId="77777777" w:rsidR="008325FD" w:rsidRDefault="008325FD" w:rsidP="008325FD">
      <w:pPr>
        <w:pStyle w:val="aff5"/>
      </w:pPr>
      <w:r>
        <w:rPr>
          <w:rFonts w:hint="eastAsia"/>
        </w:rPr>
        <w:t>3.选择食物时，你考虑的因素是：[多选题]</w:t>
      </w:r>
    </w:p>
    <w:p w14:paraId="4581C95D" w14:textId="77777777" w:rsidR="008325FD" w:rsidRDefault="008325FD" w:rsidP="008325FD">
      <w:pPr>
        <w:pStyle w:val="aff5"/>
      </w:pPr>
      <w:r>
        <w:rPr>
          <w:rFonts w:hint="eastAsia"/>
        </w:rPr>
        <w:t>A 清洁及卫生      B 营养价值        C 味道          D 新鲜</w:t>
      </w:r>
    </w:p>
    <w:p w14:paraId="1F16E0D6" w14:textId="77777777" w:rsidR="008325FD" w:rsidRDefault="008325FD" w:rsidP="008325FD">
      <w:pPr>
        <w:pStyle w:val="aff5"/>
      </w:pPr>
      <w:r>
        <w:rPr>
          <w:rFonts w:hint="eastAsia"/>
        </w:rPr>
        <w:t>E 价格            F 进食方便        G 其他 _________________</w:t>
      </w:r>
    </w:p>
    <w:p w14:paraId="0191B470" w14:textId="77777777" w:rsidR="00776AB9" w:rsidRDefault="00776AB9" w:rsidP="008325FD">
      <w:pPr>
        <w:pStyle w:val="aff5"/>
      </w:pPr>
    </w:p>
    <w:p w14:paraId="4BBC225F" w14:textId="77777777" w:rsidR="008325FD" w:rsidRDefault="008325FD" w:rsidP="008325FD">
      <w:pPr>
        <w:pStyle w:val="aff5"/>
      </w:pPr>
      <w:r>
        <w:rPr>
          <w:rFonts w:hint="eastAsia"/>
        </w:rPr>
        <w:t>4.你知道《中国居民膳食指南》吗？[单选题]</w:t>
      </w:r>
    </w:p>
    <w:p w14:paraId="0B7F6BEF" w14:textId="77777777" w:rsidR="008325FD" w:rsidRDefault="008325FD" w:rsidP="008325FD">
      <w:pPr>
        <w:pStyle w:val="aff5"/>
      </w:pPr>
      <w:r>
        <w:rPr>
          <w:rFonts w:hint="eastAsia"/>
        </w:rPr>
        <w:t>A 知道，知道其具体内容     B 只听过名称     C 不知道</w:t>
      </w:r>
    </w:p>
    <w:p w14:paraId="7E038082" w14:textId="77777777" w:rsidR="00776AB9" w:rsidRDefault="00776AB9" w:rsidP="006E00FC">
      <w:pPr>
        <w:ind w:firstLineChars="200" w:firstLine="420"/>
        <w:rPr>
          <w:rFonts w:ascii="黑体" w:eastAsia="黑体" w:hAnsi="黑体"/>
        </w:rPr>
      </w:pPr>
    </w:p>
    <w:p w14:paraId="3DB173A8" w14:textId="58F7D9E5" w:rsidR="006E00FC" w:rsidRDefault="006E00FC" w:rsidP="006E00FC">
      <w:pPr>
        <w:ind w:firstLineChars="200" w:firstLine="420"/>
        <w:rPr>
          <w:rFonts w:ascii="黑体" w:eastAsia="黑体" w:hAnsi="黑体"/>
        </w:rPr>
      </w:pPr>
      <w:r w:rsidRPr="008325FD">
        <w:rPr>
          <w:rFonts w:ascii="黑体" w:eastAsia="黑体" w:hAnsi="黑体" w:hint="eastAsia"/>
        </w:rPr>
        <w:t>示例</w:t>
      </w:r>
      <w:r>
        <w:rPr>
          <w:rFonts w:ascii="黑体" w:eastAsia="黑体" w:hAnsi="黑体"/>
        </w:rPr>
        <w:t>3</w:t>
      </w:r>
      <w:r w:rsidRPr="008325FD">
        <w:rPr>
          <w:rFonts w:ascii="黑体" w:eastAsia="黑体" w:hAnsi="黑体" w:hint="eastAsia"/>
        </w:rPr>
        <w:t>：</w:t>
      </w:r>
    </w:p>
    <w:p w14:paraId="11C72A77" w14:textId="54141402" w:rsidR="00776AB9" w:rsidRPr="00FF2FCC" w:rsidRDefault="00776AB9" w:rsidP="00FF2FCC">
      <w:pPr>
        <w:jc w:val="center"/>
        <w:rPr>
          <w:rFonts w:ascii="黑体" w:eastAsia="黑体" w:hAnsi="黑体" w:cstheme="minorBidi"/>
          <w:szCs w:val="22"/>
        </w:rPr>
      </w:pPr>
      <w:r w:rsidRPr="00FF2FCC">
        <w:rPr>
          <w:rFonts w:ascii="黑体" w:eastAsia="黑体" w:hAnsi="黑体" w:cstheme="minorBidi"/>
          <w:szCs w:val="22"/>
        </w:rPr>
        <w:t>校园食育后测问卷</w:t>
      </w:r>
      <w:r>
        <w:rPr>
          <w:rFonts w:ascii="黑体" w:eastAsia="黑体" w:hAnsi="黑体" w:cstheme="minorBidi"/>
          <w:szCs w:val="22"/>
        </w:rPr>
        <w:t>调查</w:t>
      </w:r>
    </w:p>
    <w:p w14:paraId="559D1339" w14:textId="6574DB00" w:rsidR="00776AB9" w:rsidRPr="00FF2FCC" w:rsidRDefault="00776AB9" w:rsidP="00FF2FCC">
      <w:pPr>
        <w:pStyle w:val="aff5"/>
      </w:pPr>
      <w:r w:rsidRPr="00FF2FCC">
        <w:t>深圳市教育局联合市食药安办等部门，在全国率先启动青少年校园</w:t>
      </w:r>
      <w:r w:rsidRPr="00FF2FCC">
        <w:t>“</w:t>
      </w:r>
      <w:r w:rsidRPr="00FF2FCC">
        <w:t>食育</w:t>
      </w:r>
      <w:r w:rsidRPr="00FF2FCC">
        <w:t>”</w:t>
      </w:r>
      <w:r w:rsidRPr="00FF2FCC">
        <w:t>工程，帮助青少年儿童掌握系统化、标准化的食品安全知识和营养健康知识从而促进青少年儿童健康成长，进而提升未来市民科学素养。本调查旨在了解在校学生对于食育活动的满意度及营养健康认知等情况。</w:t>
      </w:r>
    </w:p>
    <w:p w14:paraId="05F754C4" w14:textId="77777777" w:rsidR="00776AB9" w:rsidRPr="00FF2FCC" w:rsidRDefault="00776AB9" w:rsidP="00FF2FCC">
      <w:pPr>
        <w:pStyle w:val="aff5"/>
      </w:pPr>
      <w:r w:rsidRPr="00FF2FCC">
        <w:t>请家长协助您的孩子完成学生问卷。感谢参与！</w:t>
      </w:r>
    </w:p>
    <w:p w14:paraId="7C7B9B9F" w14:textId="77777777" w:rsidR="00776AB9" w:rsidRPr="00776AB9" w:rsidRDefault="00776AB9" w:rsidP="00776AB9">
      <w:pPr>
        <w:ind w:firstLineChars="200" w:firstLine="420"/>
        <w:rPr>
          <w:rFonts w:asciiTheme="minorEastAsia" w:eastAsiaTheme="minorEastAsia" w:hAnsiTheme="minorEastAsia"/>
        </w:rPr>
      </w:pPr>
    </w:p>
    <w:p w14:paraId="2D0E1A59" w14:textId="77777777" w:rsidR="00776AB9" w:rsidRPr="00FF2FCC" w:rsidRDefault="00776AB9" w:rsidP="00FF2FCC">
      <w:pPr>
        <w:pStyle w:val="aff5"/>
      </w:pPr>
      <w:r w:rsidRPr="00FF2FCC">
        <w:t>1.</w:t>
      </w:r>
      <w:r w:rsidRPr="00FF2FCC">
        <w:rPr>
          <w:rFonts w:hint="eastAsia"/>
        </w:rPr>
        <w:t>学校</w:t>
      </w:r>
      <w:r w:rsidRPr="00FF2FCC">
        <w:t>_______</w:t>
      </w:r>
    </w:p>
    <w:p w14:paraId="4DC3D094" w14:textId="77777777" w:rsidR="00776AB9" w:rsidRDefault="00776AB9" w:rsidP="00FF2FCC">
      <w:pPr>
        <w:pStyle w:val="aff5"/>
      </w:pPr>
    </w:p>
    <w:p w14:paraId="0565CA63" w14:textId="67F85F78" w:rsidR="00776AB9" w:rsidRPr="00FF2FCC" w:rsidRDefault="00776AB9" w:rsidP="00FF2FCC">
      <w:pPr>
        <w:pStyle w:val="aff5"/>
      </w:pPr>
      <w:r w:rsidRPr="00FF2FCC">
        <w:t>2.</w:t>
      </w:r>
      <w:r w:rsidRPr="00FF2FCC">
        <w:rPr>
          <w:rFonts w:hint="eastAsia"/>
        </w:rPr>
        <w:t>小朋友参加</w:t>
      </w:r>
      <w:r>
        <w:rPr>
          <w:rFonts w:hint="eastAsia"/>
        </w:rPr>
        <w:t>过</w:t>
      </w:r>
      <w:r w:rsidRPr="00FF2FCC">
        <w:rPr>
          <w:rFonts w:hint="eastAsia"/>
        </w:rPr>
        <w:t>的食育活动</w:t>
      </w:r>
      <w:r>
        <w:rPr>
          <w:rFonts w:hint="eastAsia"/>
        </w:rPr>
        <w:t>[</w:t>
      </w:r>
      <w:r w:rsidRPr="00FF2FCC">
        <w:rPr>
          <w:rFonts w:hint="eastAsia"/>
        </w:rPr>
        <w:t>多选题</w:t>
      </w:r>
      <w:r>
        <w:rPr>
          <w:rFonts w:hint="eastAsia"/>
        </w:rPr>
        <w:t>]</w:t>
      </w:r>
    </w:p>
    <w:p w14:paraId="59082AD8" w14:textId="1FBA12DC" w:rsidR="00776AB9" w:rsidRDefault="00776AB9" w:rsidP="00FF2FCC">
      <w:pPr>
        <w:pStyle w:val="aff5"/>
        <w:numPr>
          <w:ilvl w:val="0"/>
          <w:numId w:val="34"/>
        </w:numPr>
        <w:ind w:firstLineChars="0"/>
      </w:pPr>
      <w:r w:rsidRPr="00FF2FCC">
        <w:rPr>
          <w:rFonts w:hint="eastAsia"/>
        </w:rPr>
        <w:t>主题班会课（</w:t>
      </w:r>
      <w:r w:rsidRPr="00FF2FCC">
        <w:t>观看食育教学视频</w:t>
      </w:r>
      <w:r w:rsidRPr="00FF2FCC">
        <w:rPr>
          <w:rFonts w:hint="eastAsia"/>
        </w:rPr>
        <w:t>）</w:t>
      </w:r>
    </w:p>
    <w:p w14:paraId="210F7BEB" w14:textId="6C4853F1" w:rsidR="00776AB9" w:rsidRPr="00FF2FCC" w:rsidRDefault="00776AB9" w:rsidP="00FF2FCC">
      <w:pPr>
        <w:pStyle w:val="aff5"/>
        <w:numPr>
          <w:ilvl w:val="0"/>
          <w:numId w:val="34"/>
        </w:numPr>
        <w:ind w:firstLineChars="0"/>
      </w:pPr>
      <w:r w:rsidRPr="00FF2FCC">
        <w:rPr>
          <w:rFonts w:hint="eastAsia"/>
        </w:rPr>
        <w:t>实践活动（参与趣味小实验等）</w:t>
      </w:r>
    </w:p>
    <w:p w14:paraId="6A11A96E" w14:textId="77777777" w:rsidR="00776AB9" w:rsidRPr="00776AB9" w:rsidRDefault="00776AB9" w:rsidP="00776AB9">
      <w:pPr>
        <w:ind w:firstLineChars="200" w:firstLine="420"/>
        <w:rPr>
          <w:rFonts w:asciiTheme="minorEastAsia" w:eastAsiaTheme="minorEastAsia" w:hAnsiTheme="minorEastAsia"/>
        </w:rPr>
      </w:pPr>
    </w:p>
    <w:p w14:paraId="429DD09B" w14:textId="77777777" w:rsidR="00776AB9" w:rsidRPr="00FF2FCC" w:rsidRDefault="00776AB9" w:rsidP="00FF2FCC">
      <w:pPr>
        <w:pStyle w:val="aff5"/>
        <w:ind w:firstLine="422"/>
        <w:rPr>
          <w:b/>
        </w:rPr>
      </w:pPr>
      <w:r w:rsidRPr="00FF2FCC">
        <w:rPr>
          <w:b/>
        </w:rPr>
        <w:t>（一）学生信息</w:t>
      </w:r>
    </w:p>
    <w:p w14:paraId="5092EF03" w14:textId="6CF72AC2" w:rsidR="00776AB9" w:rsidRPr="00FF2FCC" w:rsidRDefault="00776AB9" w:rsidP="00FF2FCC">
      <w:pPr>
        <w:pStyle w:val="aff5"/>
      </w:pPr>
      <w:r w:rsidRPr="00FF2FCC">
        <w:t>3.所在的年级:[单选题]</w:t>
      </w:r>
    </w:p>
    <w:p w14:paraId="1B72ECF6"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幼儿园小班</w:t>
      </w:r>
    </w:p>
    <w:p w14:paraId="22F95DA1"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幼儿园中班</w:t>
      </w:r>
    </w:p>
    <w:p w14:paraId="5389AF2C"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幼儿园大班</w:t>
      </w:r>
    </w:p>
    <w:p w14:paraId="641201F9"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小学一年级</w:t>
      </w:r>
    </w:p>
    <w:p w14:paraId="21E2A93E"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小学二年级</w:t>
      </w:r>
    </w:p>
    <w:p w14:paraId="0F8365B3"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小学三年级</w:t>
      </w:r>
    </w:p>
    <w:p w14:paraId="3EE14404"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小学四年级</w:t>
      </w:r>
    </w:p>
    <w:p w14:paraId="62FB2BF0" w14:textId="77777777"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小学五年级</w:t>
      </w:r>
    </w:p>
    <w:p w14:paraId="5D32415F" w14:textId="58D171E6" w:rsidR="00776AB9" w:rsidRPr="00FF2FCC" w:rsidRDefault="00776AB9" w:rsidP="00FF2FCC">
      <w:pPr>
        <w:pStyle w:val="afffffff"/>
        <w:numPr>
          <w:ilvl w:val="0"/>
          <w:numId w:val="33"/>
        </w:numPr>
        <w:ind w:firstLineChars="0"/>
        <w:rPr>
          <w:rFonts w:asciiTheme="minorEastAsia" w:eastAsiaTheme="minorEastAsia" w:hAnsiTheme="minorEastAsia"/>
        </w:rPr>
      </w:pPr>
      <w:r w:rsidRPr="00FF2FCC">
        <w:rPr>
          <w:rFonts w:asciiTheme="minorEastAsia" w:eastAsiaTheme="minorEastAsia" w:hAnsiTheme="minorEastAsia" w:hint="eastAsia"/>
        </w:rPr>
        <w:t>小学六年级</w:t>
      </w:r>
    </w:p>
    <w:p w14:paraId="13D3E39D" w14:textId="77777777" w:rsidR="00776AB9" w:rsidRPr="00776AB9" w:rsidRDefault="00776AB9" w:rsidP="00776AB9">
      <w:pPr>
        <w:ind w:firstLineChars="200" w:firstLine="420"/>
        <w:rPr>
          <w:rFonts w:asciiTheme="minorEastAsia" w:eastAsiaTheme="minorEastAsia" w:hAnsiTheme="minorEastAsia"/>
        </w:rPr>
      </w:pPr>
    </w:p>
    <w:p w14:paraId="6C02BC31" w14:textId="3C8B1939" w:rsidR="00776AB9" w:rsidRPr="00FF2FCC" w:rsidRDefault="00776AB9" w:rsidP="00FF2FCC">
      <w:pPr>
        <w:pStyle w:val="aff5"/>
      </w:pPr>
      <w:r w:rsidRPr="00FF2FCC">
        <w:t>4.性别 [单选题]</w:t>
      </w:r>
    </w:p>
    <w:p w14:paraId="3EB419DE" w14:textId="471D395D" w:rsidR="00776AB9" w:rsidRPr="00776AB9" w:rsidRDefault="00776AB9" w:rsidP="00FF2FCC">
      <w:pPr>
        <w:pStyle w:val="afffffff"/>
        <w:numPr>
          <w:ilvl w:val="0"/>
          <w:numId w:val="36"/>
        </w:numPr>
        <w:ind w:firstLineChars="0"/>
        <w:rPr>
          <w:rFonts w:asciiTheme="minorEastAsia" w:eastAsiaTheme="minorEastAsia" w:hAnsiTheme="minorEastAsia"/>
        </w:rPr>
      </w:pPr>
      <w:r w:rsidRPr="00776AB9">
        <w:rPr>
          <w:rFonts w:asciiTheme="minorEastAsia" w:eastAsiaTheme="minorEastAsia" w:hAnsiTheme="minorEastAsia" w:hint="eastAsia"/>
        </w:rPr>
        <w:t>男</w:t>
      </w:r>
    </w:p>
    <w:p w14:paraId="77E0EE48" w14:textId="472E8C1C" w:rsidR="00776AB9" w:rsidRDefault="00776AB9" w:rsidP="00FF2FCC">
      <w:pPr>
        <w:pStyle w:val="afffffff"/>
        <w:numPr>
          <w:ilvl w:val="0"/>
          <w:numId w:val="36"/>
        </w:numPr>
        <w:ind w:firstLineChars="0"/>
        <w:rPr>
          <w:rFonts w:asciiTheme="minorEastAsia" w:eastAsiaTheme="minorEastAsia" w:hAnsiTheme="minorEastAsia"/>
        </w:rPr>
      </w:pPr>
      <w:r w:rsidRPr="00776AB9">
        <w:rPr>
          <w:rFonts w:asciiTheme="minorEastAsia" w:eastAsiaTheme="minorEastAsia" w:hAnsiTheme="minorEastAsia" w:hint="eastAsia"/>
        </w:rPr>
        <w:t>女</w:t>
      </w:r>
    </w:p>
    <w:p w14:paraId="28B2F598" w14:textId="77777777" w:rsidR="00776AB9" w:rsidRPr="00FF2FCC" w:rsidRDefault="00776AB9" w:rsidP="00FF2FCC">
      <w:pPr>
        <w:ind w:left="420"/>
        <w:rPr>
          <w:rFonts w:asciiTheme="minorEastAsia" w:eastAsiaTheme="minorEastAsia" w:hAnsiTheme="minorEastAsia"/>
        </w:rPr>
      </w:pPr>
    </w:p>
    <w:p w14:paraId="0B223E44" w14:textId="6C086934" w:rsidR="00776AB9" w:rsidRPr="00FF2FCC" w:rsidRDefault="00776AB9" w:rsidP="00FF2FCC">
      <w:pPr>
        <w:pStyle w:val="aff5"/>
      </w:pPr>
      <w:r w:rsidRPr="00FF2FCC">
        <w:t>5.出生年份：____年[填空题]</w:t>
      </w:r>
    </w:p>
    <w:p w14:paraId="3BBB5ECA" w14:textId="77777777" w:rsidR="00776AB9" w:rsidRPr="00776AB9" w:rsidRDefault="00776AB9" w:rsidP="00776AB9">
      <w:pPr>
        <w:ind w:firstLineChars="200" w:firstLine="420"/>
        <w:rPr>
          <w:rFonts w:asciiTheme="minorEastAsia" w:eastAsiaTheme="minorEastAsia" w:hAnsiTheme="minorEastAsia"/>
        </w:rPr>
      </w:pPr>
      <w:r w:rsidRPr="00776AB9">
        <w:rPr>
          <w:rFonts w:asciiTheme="minorEastAsia" w:eastAsiaTheme="minorEastAsia" w:hAnsiTheme="minorEastAsia"/>
        </w:rPr>
        <w:t>注：请填写完整年份，如2010。</w:t>
      </w:r>
    </w:p>
    <w:p w14:paraId="22649FAE" w14:textId="77777777" w:rsidR="00776AB9" w:rsidRPr="00776AB9" w:rsidRDefault="00776AB9" w:rsidP="00776AB9">
      <w:pPr>
        <w:ind w:firstLineChars="200" w:firstLine="422"/>
        <w:rPr>
          <w:rFonts w:asciiTheme="minorEastAsia" w:eastAsiaTheme="minorEastAsia" w:hAnsiTheme="minorEastAsia"/>
          <w:b/>
          <w:bCs/>
        </w:rPr>
      </w:pPr>
    </w:p>
    <w:p w14:paraId="094EA02B" w14:textId="77777777" w:rsidR="00776AB9" w:rsidRPr="00FF2FCC" w:rsidRDefault="00776AB9" w:rsidP="00FF2FCC">
      <w:pPr>
        <w:pStyle w:val="aff5"/>
        <w:ind w:firstLine="422"/>
        <w:rPr>
          <w:b/>
        </w:rPr>
      </w:pPr>
      <w:r w:rsidRPr="00FF2FCC">
        <w:rPr>
          <w:b/>
        </w:rPr>
        <w:t>（二）食品安全认知</w:t>
      </w:r>
    </w:p>
    <w:p w14:paraId="04F9AF44" w14:textId="6CB02736" w:rsidR="00776AB9" w:rsidRPr="00FF2FCC" w:rsidRDefault="00776AB9" w:rsidP="00FF2FCC">
      <w:pPr>
        <w:pStyle w:val="aff5"/>
      </w:pPr>
      <w:r w:rsidRPr="00FF2FCC">
        <w:t>6.请判断以下三句话是否正确：[矩阵单选题</w:t>
      </w:r>
      <w:r w:rsidR="00B865A5" w:rsidRPr="00FF2FCC">
        <w:t>]</w:t>
      </w:r>
    </w:p>
    <w:tbl>
      <w:tblPr>
        <w:tblStyle w:val="13"/>
        <w:tblW w:w="4307" w:type="pct"/>
        <w:jc w:val="center"/>
        <w:tblLayout w:type="fixed"/>
        <w:tblLook w:val="04A0" w:firstRow="1" w:lastRow="0" w:firstColumn="1" w:lastColumn="0" w:noHBand="0" w:noVBand="1"/>
      </w:tblPr>
      <w:tblGrid>
        <w:gridCol w:w="3802"/>
        <w:gridCol w:w="1417"/>
        <w:gridCol w:w="1417"/>
        <w:gridCol w:w="1413"/>
      </w:tblGrid>
      <w:tr w:rsidR="00B865A5" w:rsidRPr="00B865A5" w14:paraId="4683D7AA" w14:textId="77777777" w:rsidTr="00FF2FCC">
        <w:trPr>
          <w:trHeight w:val="360"/>
          <w:jc w:val="center"/>
        </w:trPr>
        <w:tc>
          <w:tcPr>
            <w:tcW w:w="3801" w:type="dxa"/>
            <w:vAlign w:val="center"/>
          </w:tcPr>
          <w:p w14:paraId="79C568DD" w14:textId="77777777" w:rsidR="00776AB9" w:rsidRPr="00FF2FCC" w:rsidRDefault="00776AB9" w:rsidP="00FF2FCC">
            <w:pPr>
              <w:jc w:val="center"/>
              <w:rPr>
                <w:rFonts w:asciiTheme="minorEastAsia" w:eastAsiaTheme="minorEastAsia" w:hAnsiTheme="minorEastAsia"/>
                <w:sz w:val="18"/>
              </w:rPr>
            </w:pPr>
          </w:p>
        </w:tc>
        <w:tc>
          <w:tcPr>
            <w:tcW w:w="1417" w:type="dxa"/>
            <w:vAlign w:val="center"/>
          </w:tcPr>
          <w:p w14:paraId="2554EA16"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对</w:t>
            </w:r>
          </w:p>
        </w:tc>
        <w:tc>
          <w:tcPr>
            <w:tcW w:w="1417" w:type="dxa"/>
            <w:vAlign w:val="center"/>
          </w:tcPr>
          <w:p w14:paraId="45A514F3"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错</w:t>
            </w:r>
          </w:p>
        </w:tc>
        <w:tc>
          <w:tcPr>
            <w:tcW w:w="1413" w:type="dxa"/>
            <w:vAlign w:val="center"/>
          </w:tcPr>
          <w:p w14:paraId="692188A4"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不知道</w:t>
            </w:r>
          </w:p>
        </w:tc>
      </w:tr>
      <w:tr w:rsidR="00B865A5" w:rsidRPr="00B865A5" w14:paraId="2BD8F442" w14:textId="77777777" w:rsidTr="00FF2FCC">
        <w:trPr>
          <w:trHeight w:val="360"/>
          <w:jc w:val="center"/>
        </w:trPr>
        <w:tc>
          <w:tcPr>
            <w:tcW w:w="3801" w:type="dxa"/>
            <w:vAlign w:val="center"/>
          </w:tcPr>
          <w:p w14:paraId="4AF577AA"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天然食物更安全</w:t>
            </w:r>
          </w:p>
        </w:tc>
        <w:tc>
          <w:tcPr>
            <w:tcW w:w="1417" w:type="dxa"/>
            <w:vAlign w:val="center"/>
          </w:tcPr>
          <w:p w14:paraId="45FC859B"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c>
          <w:tcPr>
            <w:tcW w:w="1417" w:type="dxa"/>
            <w:vAlign w:val="center"/>
          </w:tcPr>
          <w:p w14:paraId="039E64C7"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c>
          <w:tcPr>
            <w:tcW w:w="1413" w:type="dxa"/>
            <w:vAlign w:val="center"/>
          </w:tcPr>
          <w:p w14:paraId="6E8CD51F"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r>
      <w:tr w:rsidR="00B865A5" w:rsidRPr="00B865A5" w14:paraId="38D9B2C7" w14:textId="77777777" w:rsidTr="00FF2FCC">
        <w:trPr>
          <w:trHeight w:val="360"/>
          <w:jc w:val="center"/>
        </w:trPr>
        <w:tc>
          <w:tcPr>
            <w:tcW w:w="3801" w:type="dxa"/>
            <w:vAlign w:val="center"/>
          </w:tcPr>
          <w:p w14:paraId="3D1F5454"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不含食品添加剂的食品相对更安全</w:t>
            </w:r>
          </w:p>
        </w:tc>
        <w:tc>
          <w:tcPr>
            <w:tcW w:w="1417" w:type="dxa"/>
            <w:vAlign w:val="center"/>
          </w:tcPr>
          <w:p w14:paraId="75F2F7E0"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c>
          <w:tcPr>
            <w:tcW w:w="1417" w:type="dxa"/>
            <w:vAlign w:val="center"/>
          </w:tcPr>
          <w:p w14:paraId="051C32A8"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c>
          <w:tcPr>
            <w:tcW w:w="1413" w:type="dxa"/>
            <w:vAlign w:val="center"/>
          </w:tcPr>
          <w:p w14:paraId="25D00843"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r>
      <w:tr w:rsidR="00B865A5" w:rsidRPr="00B865A5" w14:paraId="06CC0A2F" w14:textId="77777777" w:rsidTr="00FF2FCC">
        <w:trPr>
          <w:trHeight w:val="360"/>
          <w:jc w:val="center"/>
        </w:trPr>
        <w:tc>
          <w:tcPr>
            <w:tcW w:w="3801" w:type="dxa"/>
            <w:vAlign w:val="center"/>
          </w:tcPr>
          <w:p w14:paraId="12AC5E3A"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冷冻或冷藏可以消除食物中的有害病菌</w:t>
            </w:r>
          </w:p>
        </w:tc>
        <w:tc>
          <w:tcPr>
            <w:tcW w:w="1417" w:type="dxa"/>
            <w:vAlign w:val="center"/>
          </w:tcPr>
          <w:p w14:paraId="79A79A0E"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c>
          <w:tcPr>
            <w:tcW w:w="1417" w:type="dxa"/>
            <w:vAlign w:val="center"/>
          </w:tcPr>
          <w:p w14:paraId="2DCDF3C3"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c>
          <w:tcPr>
            <w:tcW w:w="1413" w:type="dxa"/>
            <w:vAlign w:val="center"/>
          </w:tcPr>
          <w:p w14:paraId="510D503D" w14:textId="77777777" w:rsidR="00776AB9" w:rsidRPr="00FF2FCC" w:rsidRDefault="00776AB9" w:rsidP="00FF2FCC">
            <w:pPr>
              <w:jc w:val="center"/>
              <w:rPr>
                <w:rFonts w:asciiTheme="minorEastAsia" w:eastAsiaTheme="minorEastAsia" w:hAnsiTheme="minorEastAsia"/>
                <w:sz w:val="18"/>
              </w:rPr>
            </w:pPr>
            <w:r w:rsidRPr="00FF2FCC">
              <w:rPr>
                <w:rFonts w:asciiTheme="minorEastAsia" w:eastAsiaTheme="minorEastAsia" w:hAnsiTheme="minorEastAsia"/>
                <w:sz w:val="18"/>
              </w:rPr>
              <w:t>○</w:t>
            </w:r>
          </w:p>
        </w:tc>
      </w:tr>
    </w:tbl>
    <w:p w14:paraId="5CAF4E44" w14:textId="77777777" w:rsidR="00776AB9" w:rsidRPr="00776AB9" w:rsidRDefault="00776AB9" w:rsidP="00776AB9">
      <w:pPr>
        <w:ind w:firstLineChars="200" w:firstLine="420"/>
        <w:rPr>
          <w:rFonts w:asciiTheme="minorEastAsia" w:eastAsiaTheme="minorEastAsia" w:hAnsiTheme="minorEastAsia"/>
        </w:rPr>
      </w:pPr>
    </w:p>
    <w:p w14:paraId="4C5A7273" w14:textId="69809089" w:rsidR="00776AB9" w:rsidRPr="00FF2FCC" w:rsidRDefault="00776AB9" w:rsidP="00FF2FCC">
      <w:pPr>
        <w:pStyle w:val="aff5"/>
      </w:pPr>
      <w:r w:rsidRPr="00FF2FCC">
        <w:t>7.为了防止食物被污染，应该用什么清洗水果和蔬菜？[单选题</w:t>
      </w:r>
      <w:r w:rsidR="00B865A5" w:rsidRPr="00FF2FCC">
        <w:t>]</w:t>
      </w:r>
    </w:p>
    <w:p w14:paraId="645A1EDA" w14:textId="136C259D" w:rsidR="00B865A5" w:rsidRPr="00FF2FCC" w:rsidRDefault="00B865A5" w:rsidP="00FF2FCC">
      <w:pPr>
        <w:pStyle w:val="afffffff"/>
        <w:numPr>
          <w:ilvl w:val="0"/>
          <w:numId w:val="37"/>
        </w:numPr>
        <w:ind w:firstLineChars="0"/>
        <w:rPr>
          <w:rFonts w:asciiTheme="minorEastAsia" w:eastAsiaTheme="minorEastAsia" w:hAnsiTheme="minorEastAsia"/>
        </w:rPr>
      </w:pPr>
      <w:r w:rsidRPr="00FF2FCC">
        <w:rPr>
          <w:rFonts w:asciiTheme="minorEastAsia" w:eastAsiaTheme="minorEastAsia" w:hAnsiTheme="minorEastAsia" w:hint="eastAsia"/>
        </w:rPr>
        <w:t>肥皂</w:t>
      </w:r>
    </w:p>
    <w:p w14:paraId="705E83FC" w14:textId="36EBBD92" w:rsidR="00B865A5" w:rsidRPr="00FF2FCC" w:rsidRDefault="00B865A5" w:rsidP="00FF2FCC">
      <w:pPr>
        <w:pStyle w:val="afffffff"/>
        <w:numPr>
          <w:ilvl w:val="0"/>
          <w:numId w:val="37"/>
        </w:numPr>
        <w:ind w:firstLineChars="0"/>
        <w:rPr>
          <w:rFonts w:asciiTheme="minorEastAsia" w:eastAsiaTheme="minorEastAsia" w:hAnsiTheme="minorEastAsia"/>
        </w:rPr>
      </w:pPr>
      <w:r w:rsidRPr="00FF2FCC">
        <w:rPr>
          <w:rFonts w:asciiTheme="minorEastAsia" w:eastAsiaTheme="minorEastAsia" w:hAnsiTheme="minorEastAsia" w:hint="eastAsia"/>
        </w:rPr>
        <w:t>热水</w:t>
      </w:r>
    </w:p>
    <w:p w14:paraId="74FA3EDF" w14:textId="0CD46A1A" w:rsidR="00B865A5" w:rsidRPr="00FF2FCC" w:rsidRDefault="00B865A5" w:rsidP="00FF2FCC">
      <w:pPr>
        <w:pStyle w:val="afffffff"/>
        <w:numPr>
          <w:ilvl w:val="0"/>
          <w:numId w:val="37"/>
        </w:numPr>
        <w:ind w:firstLineChars="0"/>
        <w:rPr>
          <w:rFonts w:asciiTheme="minorEastAsia" w:eastAsiaTheme="minorEastAsia" w:hAnsiTheme="minorEastAsia"/>
        </w:rPr>
      </w:pPr>
      <w:r w:rsidRPr="00FF2FCC">
        <w:rPr>
          <w:rFonts w:asciiTheme="minorEastAsia" w:eastAsiaTheme="minorEastAsia" w:hAnsiTheme="minorEastAsia" w:hint="eastAsia"/>
        </w:rPr>
        <w:t>抗菌肥皂</w:t>
      </w:r>
    </w:p>
    <w:p w14:paraId="3F4AF99B" w14:textId="4BF715AD" w:rsidR="00B865A5" w:rsidRPr="00FF2FCC" w:rsidRDefault="00B865A5" w:rsidP="00FF2FCC">
      <w:pPr>
        <w:pStyle w:val="afffffff"/>
        <w:numPr>
          <w:ilvl w:val="0"/>
          <w:numId w:val="37"/>
        </w:numPr>
        <w:ind w:firstLineChars="0"/>
        <w:rPr>
          <w:rFonts w:asciiTheme="minorEastAsia" w:eastAsiaTheme="minorEastAsia" w:hAnsiTheme="minorEastAsia"/>
        </w:rPr>
      </w:pPr>
      <w:r w:rsidRPr="00FF2FCC">
        <w:rPr>
          <w:rFonts w:asciiTheme="minorEastAsia" w:eastAsiaTheme="minorEastAsia" w:hAnsiTheme="minorEastAsia" w:hint="eastAsia"/>
        </w:rPr>
        <w:t>抗菌海绵</w:t>
      </w:r>
    </w:p>
    <w:p w14:paraId="3A568E3E" w14:textId="61076A75" w:rsidR="00B865A5" w:rsidRPr="00FF2FCC" w:rsidRDefault="00B865A5" w:rsidP="00FF2FCC">
      <w:pPr>
        <w:pStyle w:val="afffffff"/>
        <w:numPr>
          <w:ilvl w:val="0"/>
          <w:numId w:val="37"/>
        </w:numPr>
        <w:ind w:firstLineChars="0"/>
        <w:rPr>
          <w:rFonts w:asciiTheme="minorEastAsia" w:eastAsiaTheme="minorEastAsia" w:hAnsiTheme="minorEastAsia"/>
        </w:rPr>
      </w:pPr>
      <w:r w:rsidRPr="00FF2FCC">
        <w:rPr>
          <w:rFonts w:asciiTheme="minorEastAsia" w:eastAsiaTheme="minorEastAsia" w:hAnsiTheme="minorEastAsia" w:hint="eastAsia"/>
        </w:rPr>
        <w:t>流动自来水</w:t>
      </w:r>
    </w:p>
    <w:p w14:paraId="6D66B0A3" w14:textId="748BF7D2" w:rsidR="00776AB9" w:rsidRPr="00FF2FCC" w:rsidRDefault="00B865A5" w:rsidP="00FF2FCC">
      <w:pPr>
        <w:pStyle w:val="afffffff"/>
        <w:numPr>
          <w:ilvl w:val="0"/>
          <w:numId w:val="37"/>
        </w:numPr>
        <w:ind w:firstLineChars="0"/>
        <w:rPr>
          <w:rFonts w:asciiTheme="minorEastAsia" w:eastAsiaTheme="minorEastAsia" w:hAnsiTheme="minorEastAsia"/>
        </w:rPr>
      </w:pPr>
      <w:r w:rsidRPr="00FF2FCC">
        <w:rPr>
          <w:rFonts w:asciiTheme="minorEastAsia" w:eastAsiaTheme="minorEastAsia" w:hAnsiTheme="minorEastAsia" w:hint="eastAsia"/>
        </w:rPr>
        <w:t>不知道</w:t>
      </w:r>
    </w:p>
    <w:p w14:paraId="364B7D39" w14:textId="77777777" w:rsidR="00B865A5" w:rsidRPr="00776AB9" w:rsidRDefault="00B865A5" w:rsidP="00776AB9">
      <w:pPr>
        <w:ind w:firstLineChars="200" w:firstLine="420"/>
        <w:rPr>
          <w:rFonts w:asciiTheme="minorEastAsia" w:eastAsiaTheme="minorEastAsia" w:hAnsiTheme="minorEastAsia"/>
        </w:rPr>
      </w:pPr>
    </w:p>
    <w:p w14:paraId="179342D2" w14:textId="13E3C7B6" w:rsidR="00776AB9" w:rsidRPr="00FF2FCC" w:rsidRDefault="00776AB9" w:rsidP="00FF2FCC">
      <w:pPr>
        <w:pStyle w:val="aff5"/>
      </w:pPr>
      <w:r w:rsidRPr="00FF2FCC">
        <w:t>8.为了保证食品安全，冰箱冷冻层应调节温度为？[单选题</w:t>
      </w:r>
      <w:r w:rsidR="00B865A5" w:rsidRPr="00FF2FCC">
        <w:t>]</w:t>
      </w:r>
    </w:p>
    <w:p w14:paraId="5B02EF29" w14:textId="1C02C9C4" w:rsidR="00B865A5" w:rsidRPr="00FF2FCC" w:rsidRDefault="00B865A5" w:rsidP="00FF2FCC">
      <w:pPr>
        <w:pStyle w:val="afffffff"/>
        <w:numPr>
          <w:ilvl w:val="0"/>
          <w:numId w:val="38"/>
        </w:numPr>
        <w:ind w:firstLineChars="0"/>
        <w:rPr>
          <w:rFonts w:asciiTheme="minorEastAsia" w:eastAsiaTheme="minorEastAsia" w:hAnsiTheme="minorEastAsia"/>
        </w:rPr>
      </w:pPr>
      <w:r w:rsidRPr="00FF2FCC">
        <w:rPr>
          <w:rFonts w:asciiTheme="minorEastAsia" w:eastAsiaTheme="minorEastAsia" w:hAnsiTheme="minorEastAsia"/>
        </w:rPr>
        <w:t>-18</w:t>
      </w:r>
      <w:r w:rsidRPr="00FF2FCC">
        <w:rPr>
          <w:rFonts w:asciiTheme="minorEastAsia" w:eastAsiaTheme="minorEastAsia" w:hAnsiTheme="minorEastAsia" w:hint="eastAsia"/>
        </w:rPr>
        <w:t>℃</w:t>
      </w:r>
    </w:p>
    <w:p w14:paraId="1A9DEB83" w14:textId="13B18332" w:rsidR="00B865A5" w:rsidRPr="00FF2FCC" w:rsidRDefault="00B865A5" w:rsidP="00FF2FCC">
      <w:pPr>
        <w:pStyle w:val="afffffff"/>
        <w:numPr>
          <w:ilvl w:val="0"/>
          <w:numId w:val="38"/>
        </w:numPr>
        <w:ind w:firstLineChars="0"/>
        <w:rPr>
          <w:rFonts w:asciiTheme="minorEastAsia" w:eastAsiaTheme="minorEastAsia" w:hAnsiTheme="minorEastAsia"/>
        </w:rPr>
      </w:pPr>
      <w:r w:rsidRPr="00FF2FCC">
        <w:rPr>
          <w:rFonts w:asciiTheme="minorEastAsia" w:eastAsiaTheme="minorEastAsia" w:hAnsiTheme="minorEastAsia"/>
        </w:rPr>
        <w:t>-8</w:t>
      </w:r>
      <w:r w:rsidRPr="00FF2FCC">
        <w:rPr>
          <w:rFonts w:asciiTheme="minorEastAsia" w:eastAsiaTheme="minorEastAsia" w:hAnsiTheme="minorEastAsia" w:hint="eastAsia"/>
        </w:rPr>
        <w:t>℃</w:t>
      </w:r>
    </w:p>
    <w:p w14:paraId="3760BE7B" w14:textId="2A3378E4" w:rsidR="00B865A5" w:rsidRPr="00FF2FCC" w:rsidRDefault="00B865A5" w:rsidP="00FF2FCC">
      <w:pPr>
        <w:pStyle w:val="afffffff"/>
        <w:numPr>
          <w:ilvl w:val="0"/>
          <w:numId w:val="38"/>
        </w:numPr>
        <w:ind w:firstLineChars="0"/>
        <w:rPr>
          <w:rFonts w:asciiTheme="minorEastAsia" w:eastAsiaTheme="minorEastAsia" w:hAnsiTheme="minorEastAsia"/>
        </w:rPr>
      </w:pPr>
      <w:r w:rsidRPr="00FF2FCC">
        <w:rPr>
          <w:rFonts w:asciiTheme="minorEastAsia" w:eastAsiaTheme="minorEastAsia" w:hAnsiTheme="minorEastAsia"/>
        </w:rPr>
        <w:t>-4</w:t>
      </w:r>
      <w:r w:rsidRPr="00FF2FCC">
        <w:rPr>
          <w:rFonts w:asciiTheme="minorEastAsia" w:eastAsiaTheme="minorEastAsia" w:hAnsiTheme="minorEastAsia" w:hint="eastAsia"/>
        </w:rPr>
        <w:t>℃</w:t>
      </w:r>
    </w:p>
    <w:p w14:paraId="15784FE0" w14:textId="7AAF17DD" w:rsidR="00B865A5" w:rsidRPr="00FF2FCC" w:rsidRDefault="00B865A5" w:rsidP="00FF2FCC">
      <w:pPr>
        <w:pStyle w:val="afffffff"/>
        <w:numPr>
          <w:ilvl w:val="0"/>
          <w:numId w:val="38"/>
        </w:numPr>
        <w:ind w:firstLineChars="0"/>
        <w:rPr>
          <w:rFonts w:asciiTheme="minorEastAsia" w:eastAsiaTheme="minorEastAsia" w:hAnsiTheme="minorEastAsia"/>
        </w:rPr>
      </w:pPr>
      <w:r w:rsidRPr="00FF2FCC">
        <w:rPr>
          <w:rFonts w:asciiTheme="minorEastAsia" w:eastAsiaTheme="minorEastAsia" w:hAnsiTheme="minorEastAsia"/>
        </w:rPr>
        <w:t>0</w:t>
      </w:r>
      <w:r w:rsidRPr="00FF2FCC">
        <w:rPr>
          <w:rFonts w:asciiTheme="minorEastAsia" w:eastAsiaTheme="minorEastAsia" w:hAnsiTheme="minorEastAsia" w:hint="eastAsia"/>
        </w:rPr>
        <w:t>℃</w:t>
      </w:r>
    </w:p>
    <w:p w14:paraId="0AE7809B" w14:textId="7830941D" w:rsidR="00776AB9" w:rsidRPr="00FF2FCC" w:rsidRDefault="00B865A5" w:rsidP="00FF2FCC">
      <w:pPr>
        <w:pStyle w:val="afffffff"/>
        <w:numPr>
          <w:ilvl w:val="0"/>
          <w:numId w:val="38"/>
        </w:numPr>
        <w:ind w:firstLineChars="0"/>
        <w:rPr>
          <w:rFonts w:asciiTheme="minorEastAsia" w:eastAsiaTheme="minorEastAsia" w:hAnsiTheme="minorEastAsia"/>
        </w:rPr>
      </w:pPr>
      <w:r w:rsidRPr="00FF2FCC">
        <w:rPr>
          <w:rFonts w:asciiTheme="minorEastAsia" w:eastAsiaTheme="minorEastAsia" w:hAnsiTheme="minorEastAsia" w:hint="eastAsia"/>
        </w:rPr>
        <w:t>不知道</w:t>
      </w:r>
    </w:p>
    <w:p w14:paraId="08D42A83" w14:textId="77777777" w:rsidR="00B865A5" w:rsidRPr="00776AB9" w:rsidRDefault="00B865A5" w:rsidP="00776AB9">
      <w:pPr>
        <w:ind w:firstLineChars="200" w:firstLine="420"/>
        <w:rPr>
          <w:rFonts w:asciiTheme="minorEastAsia" w:eastAsiaTheme="minorEastAsia" w:hAnsiTheme="minorEastAsia"/>
        </w:rPr>
      </w:pPr>
    </w:p>
    <w:p w14:paraId="6E3D8190" w14:textId="77777777" w:rsidR="00776AB9" w:rsidRPr="00776AB9" w:rsidRDefault="00776AB9" w:rsidP="00776AB9">
      <w:pPr>
        <w:ind w:firstLineChars="200" w:firstLine="422"/>
        <w:rPr>
          <w:rFonts w:asciiTheme="minorEastAsia" w:eastAsiaTheme="minorEastAsia" w:hAnsiTheme="minorEastAsia"/>
          <w:b/>
          <w:bCs/>
        </w:rPr>
      </w:pPr>
      <w:r w:rsidRPr="00776AB9">
        <w:rPr>
          <w:rFonts w:asciiTheme="minorEastAsia" w:eastAsiaTheme="minorEastAsia" w:hAnsiTheme="minorEastAsia"/>
          <w:b/>
          <w:bCs/>
        </w:rPr>
        <w:t>（三）营养健康观念</w:t>
      </w:r>
    </w:p>
    <w:p w14:paraId="4CB157FA" w14:textId="6303DBAB" w:rsidR="00776AB9" w:rsidRPr="00FF2FCC" w:rsidRDefault="00776AB9" w:rsidP="00FF2FCC">
      <w:pPr>
        <w:pStyle w:val="aff5"/>
      </w:pPr>
      <w:r w:rsidRPr="00FF2FCC">
        <w:t>9.</w:t>
      </w:r>
      <w:r w:rsidRPr="00FF2FCC">
        <w:rPr>
          <w:rFonts w:hint="eastAsia"/>
        </w:rPr>
        <w:t>各类食物摄入的频次（每天）：</w:t>
      </w:r>
      <w:r w:rsidRPr="00FF2FCC">
        <w:t>[</w:t>
      </w:r>
      <w:r w:rsidRPr="00FF2FCC">
        <w:rPr>
          <w:rFonts w:hint="eastAsia"/>
        </w:rPr>
        <w:t>矩阵单选题</w:t>
      </w:r>
      <w:r w:rsidR="00B865A5" w:rsidRPr="00FF2FCC">
        <w:t>]</w:t>
      </w:r>
    </w:p>
    <w:tbl>
      <w:tblPr>
        <w:tblStyle w:val="13"/>
        <w:tblW w:w="4737" w:type="pct"/>
        <w:jc w:val="center"/>
        <w:tblLayout w:type="fixed"/>
        <w:tblLook w:val="04A0" w:firstRow="1" w:lastRow="0" w:firstColumn="1" w:lastColumn="0" w:noHBand="0" w:noVBand="1"/>
      </w:tblPr>
      <w:tblGrid>
        <w:gridCol w:w="3539"/>
        <w:gridCol w:w="1062"/>
        <w:gridCol w:w="1063"/>
        <w:gridCol w:w="1063"/>
        <w:gridCol w:w="1063"/>
        <w:gridCol w:w="1063"/>
      </w:tblGrid>
      <w:tr w:rsidR="00B865A5" w:rsidRPr="00B865A5" w14:paraId="5B797F2C" w14:textId="77777777" w:rsidTr="00FF2FCC">
        <w:trPr>
          <w:trHeight w:val="360"/>
          <w:jc w:val="center"/>
        </w:trPr>
        <w:tc>
          <w:tcPr>
            <w:tcW w:w="3539" w:type="dxa"/>
            <w:vAlign w:val="center"/>
          </w:tcPr>
          <w:p w14:paraId="4A88DDCC" w14:textId="26B319F5" w:rsidR="00776AB9" w:rsidRPr="00FF2FCC" w:rsidRDefault="00B865A5" w:rsidP="00FF2FCC">
            <w:pPr>
              <w:jc w:val="center"/>
              <w:rPr>
                <w:rFonts w:asciiTheme="minorEastAsia" w:eastAsiaTheme="minorEastAsia" w:hAnsiTheme="minorEastAsia"/>
                <w:bCs/>
                <w:sz w:val="18"/>
                <w:szCs w:val="18"/>
              </w:rPr>
            </w:pPr>
            <w:r>
              <w:rPr>
                <w:rFonts w:asciiTheme="minorEastAsia" w:eastAsiaTheme="minorEastAsia" w:hAnsiTheme="minorEastAsia"/>
                <w:bCs/>
                <w:sz w:val="18"/>
                <w:szCs w:val="18"/>
              </w:rPr>
              <w:t>种类</w:t>
            </w:r>
          </w:p>
        </w:tc>
        <w:tc>
          <w:tcPr>
            <w:tcW w:w="1062" w:type="dxa"/>
            <w:vAlign w:val="center"/>
          </w:tcPr>
          <w:p w14:paraId="7FB1BBFD"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多过</w:t>
            </w:r>
            <w:r w:rsidRPr="00FF2FCC">
              <w:rPr>
                <w:rFonts w:asciiTheme="minorEastAsia" w:eastAsiaTheme="minorEastAsia" w:hAnsiTheme="minorEastAsia"/>
                <w:bCs/>
                <w:sz w:val="18"/>
                <w:szCs w:val="18"/>
              </w:rPr>
              <w:t>2</w:t>
            </w:r>
            <w:r w:rsidRPr="00FF2FCC">
              <w:rPr>
                <w:rFonts w:asciiTheme="minorEastAsia" w:eastAsiaTheme="minorEastAsia" w:hAnsiTheme="minorEastAsia" w:hint="eastAsia"/>
                <w:bCs/>
                <w:sz w:val="18"/>
                <w:szCs w:val="18"/>
              </w:rPr>
              <w:t>次</w:t>
            </w:r>
          </w:p>
        </w:tc>
        <w:tc>
          <w:tcPr>
            <w:tcW w:w="1063" w:type="dxa"/>
            <w:vAlign w:val="center"/>
          </w:tcPr>
          <w:p w14:paraId="6085D3CA"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2</w:t>
            </w:r>
            <w:r w:rsidRPr="00FF2FCC">
              <w:rPr>
                <w:rFonts w:asciiTheme="minorEastAsia" w:eastAsiaTheme="minorEastAsia" w:hAnsiTheme="minorEastAsia" w:hint="eastAsia"/>
                <w:bCs/>
                <w:sz w:val="18"/>
                <w:szCs w:val="18"/>
              </w:rPr>
              <w:t>次</w:t>
            </w:r>
          </w:p>
        </w:tc>
        <w:tc>
          <w:tcPr>
            <w:tcW w:w="1063" w:type="dxa"/>
            <w:vAlign w:val="center"/>
          </w:tcPr>
          <w:p w14:paraId="091AE865"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1</w:t>
            </w:r>
            <w:r w:rsidRPr="00FF2FCC">
              <w:rPr>
                <w:rFonts w:asciiTheme="minorEastAsia" w:eastAsiaTheme="minorEastAsia" w:hAnsiTheme="minorEastAsia" w:hint="eastAsia"/>
                <w:bCs/>
                <w:sz w:val="18"/>
                <w:szCs w:val="18"/>
              </w:rPr>
              <w:t>次</w:t>
            </w:r>
          </w:p>
        </w:tc>
        <w:tc>
          <w:tcPr>
            <w:tcW w:w="1063" w:type="dxa"/>
            <w:vAlign w:val="center"/>
          </w:tcPr>
          <w:p w14:paraId="68520F67"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少过</w:t>
            </w:r>
            <w:r w:rsidRPr="00FF2FCC">
              <w:rPr>
                <w:rFonts w:asciiTheme="minorEastAsia" w:eastAsiaTheme="minorEastAsia" w:hAnsiTheme="minorEastAsia"/>
                <w:bCs/>
                <w:sz w:val="18"/>
                <w:szCs w:val="18"/>
              </w:rPr>
              <w:t>1</w:t>
            </w:r>
            <w:r w:rsidRPr="00FF2FCC">
              <w:rPr>
                <w:rFonts w:asciiTheme="minorEastAsia" w:eastAsiaTheme="minorEastAsia" w:hAnsiTheme="minorEastAsia" w:hint="eastAsia"/>
                <w:bCs/>
                <w:sz w:val="18"/>
                <w:szCs w:val="18"/>
              </w:rPr>
              <w:t>次</w:t>
            </w:r>
          </w:p>
        </w:tc>
        <w:tc>
          <w:tcPr>
            <w:tcW w:w="1063" w:type="dxa"/>
            <w:vAlign w:val="center"/>
          </w:tcPr>
          <w:p w14:paraId="2F25E2C5"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几乎不吃</w:t>
            </w:r>
          </w:p>
        </w:tc>
      </w:tr>
      <w:tr w:rsidR="00B865A5" w:rsidRPr="00B865A5" w14:paraId="47153E2A" w14:textId="77777777" w:rsidTr="00FF2FCC">
        <w:trPr>
          <w:trHeight w:val="360"/>
          <w:jc w:val="center"/>
        </w:trPr>
        <w:tc>
          <w:tcPr>
            <w:tcW w:w="3539" w:type="dxa"/>
            <w:vAlign w:val="center"/>
          </w:tcPr>
          <w:p w14:paraId="5F10B27E"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水果</w:t>
            </w:r>
          </w:p>
        </w:tc>
        <w:tc>
          <w:tcPr>
            <w:tcW w:w="1062" w:type="dxa"/>
            <w:vAlign w:val="center"/>
          </w:tcPr>
          <w:p w14:paraId="1E9C811D"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7511FA3E"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4DBA0C04"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756BDA14"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459A2F4C"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4A5BBC5D" w14:textId="77777777" w:rsidTr="00FF2FCC">
        <w:trPr>
          <w:trHeight w:val="360"/>
          <w:jc w:val="center"/>
        </w:trPr>
        <w:tc>
          <w:tcPr>
            <w:tcW w:w="3539" w:type="dxa"/>
            <w:vAlign w:val="center"/>
          </w:tcPr>
          <w:p w14:paraId="14FEBD02"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蔬菜</w:t>
            </w:r>
          </w:p>
        </w:tc>
        <w:tc>
          <w:tcPr>
            <w:tcW w:w="1062" w:type="dxa"/>
            <w:vAlign w:val="center"/>
          </w:tcPr>
          <w:p w14:paraId="0BA5B0D9"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6E7E345E"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7AABFB8C"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2DE1E60"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0E400DBD"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16AEAA20" w14:textId="77777777" w:rsidTr="00FF2FCC">
        <w:trPr>
          <w:trHeight w:val="360"/>
          <w:jc w:val="center"/>
        </w:trPr>
        <w:tc>
          <w:tcPr>
            <w:tcW w:w="3539" w:type="dxa"/>
            <w:vAlign w:val="center"/>
          </w:tcPr>
          <w:p w14:paraId="3C56182C" w14:textId="3FF78D7E"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奶及奶制品（如：牛奶、芝士、酸奶等）</w:t>
            </w:r>
          </w:p>
        </w:tc>
        <w:tc>
          <w:tcPr>
            <w:tcW w:w="1062" w:type="dxa"/>
            <w:vAlign w:val="center"/>
          </w:tcPr>
          <w:p w14:paraId="4DEA2866"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B1CB7C8"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07C34E9F"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6AABF0DE"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61445CF2"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06B7D806" w14:textId="77777777" w:rsidTr="00FF2FCC">
        <w:trPr>
          <w:trHeight w:val="360"/>
          <w:jc w:val="center"/>
        </w:trPr>
        <w:tc>
          <w:tcPr>
            <w:tcW w:w="3539" w:type="dxa"/>
            <w:vAlign w:val="center"/>
          </w:tcPr>
          <w:p w14:paraId="45C14AEB"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肉、鱼、蛋及豆类</w:t>
            </w:r>
          </w:p>
        </w:tc>
        <w:tc>
          <w:tcPr>
            <w:tcW w:w="1062" w:type="dxa"/>
            <w:vAlign w:val="center"/>
          </w:tcPr>
          <w:p w14:paraId="2363E32D"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4A0F0BF7"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E4ADBAC"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58DA2043"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43148ED2"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76FE2CCB" w14:textId="77777777" w:rsidTr="00FF2FCC">
        <w:trPr>
          <w:trHeight w:val="360"/>
          <w:jc w:val="center"/>
        </w:trPr>
        <w:tc>
          <w:tcPr>
            <w:tcW w:w="3539" w:type="dxa"/>
            <w:vAlign w:val="center"/>
          </w:tcPr>
          <w:p w14:paraId="55E70777" w14:textId="16FBEB2D"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五谷类（如：饭、面条、面包等）</w:t>
            </w:r>
          </w:p>
        </w:tc>
        <w:tc>
          <w:tcPr>
            <w:tcW w:w="1062" w:type="dxa"/>
            <w:vAlign w:val="center"/>
          </w:tcPr>
          <w:p w14:paraId="1B163D4B"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F3A30A6"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669384E"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7DA1E6AB"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471B2243"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119348D6" w14:textId="77777777" w:rsidTr="00FF2FCC">
        <w:trPr>
          <w:trHeight w:val="360"/>
          <w:jc w:val="center"/>
        </w:trPr>
        <w:tc>
          <w:tcPr>
            <w:tcW w:w="3539" w:type="dxa"/>
            <w:vAlign w:val="center"/>
          </w:tcPr>
          <w:p w14:paraId="10095A64" w14:textId="5979CD00"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煎炸食物（如煎猪扒、炸薯条等）</w:t>
            </w:r>
          </w:p>
        </w:tc>
        <w:tc>
          <w:tcPr>
            <w:tcW w:w="1062" w:type="dxa"/>
            <w:vAlign w:val="center"/>
          </w:tcPr>
          <w:p w14:paraId="51DD5E82"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47F7333"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18733A6E"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17954BB4"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558605A4"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31D70947" w14:textId="77777777" w:rsidTr="00FF2FCC">
        <w:trPr>
          <w:trHeight w:val="360"/>
          <w:jc w:val="center"/>
        </w:trPr>
        <w:tc>
          <w:tcPr>
            <w:tcW w:w="3539" w:type="dxa"/>
            <w:vAlign w:val="center"/>
          </w:tcPr>
          <w:p w14:paraId="5A5DEE91" w14:textId="30BA66EC"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含糖的饮品（如：碳酸饮料、奶茶、柠檬茶、果汁饮品等）</w:t>
            </w:r>
          </w:p>
        </w:tc>
        <w:tc>
          <w:tcPr>
            <w:tcW w:w="1062" w:type="dxa"/>
            <w:vAlign w:val="center"/>
          </w:tcPr>
          <w:p w14:paraId="60960CB0"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777197DF"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5BDC4158"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BC3A636"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0BCC25E9"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75F84BF2" w14:textId="77777777" w:rsidTr="00FF2FCC">
        <w:trPr>
          <w:trHeight w:val="360"/>
          <w:jc w:val="center"/>
        </w:trPr>
        <w:tc>
          <w:tcPr>
            <w:tcW w:w="3539" w:type="dxa"/>
            <w:vAlign w:val="center"/>
          </w:tcPr>
          <w:p w14:paraId="218BB406" w14:textId="7A0B311D"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高糖食物（如：糖果、巧克力蛋糕、酥皮甜点、饼干等）</w:t>
            </w:r>
          </w:p>
        </w:tc>
        <w:tc>
          <w:tcPr>
            <w:tcW w:w="1062" w:type="dxa"/>
            <w:vAlign w:val="center"/>
          </w:tcPr>
          <w:p w14:paraId="07860BBF"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C7D4F64"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E5B813A"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07795601"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54E52639"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7F0DC6BA" w14:textId="77777777" w:rsidTr="00FF2FCC">
        <w:trPr>
          <w:trHeight w:val="360"/>
          <w:jc w:val="center"/>
        </w:trPr>
        <w:tc>
          <w:tcPr>
            <w:tcW w:w="3539" w:type="dxa"/>
            <w:vAlign w:val="center"/>
          </w:tcPr>
          <w:p w14:paraId="51866AB0" w14:textId="1A682D62"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高盐食物（如：蜜饯、辣条、薯片等）</w:t>
            </w:r>
          </w:p>
        </w:tc>
        <w:tc>
          <w:tcPr>
            <w:tcW w:w="1062" w:type="dxa"/>
            <w:vAlign w:val="center"/>
          </w:tcPr>
          <w:p w14:paraId="2CB7D1CF"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2F8ACF2"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390F82FA"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3207A1A"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FF903A6"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r w:rsidR="00B865A5" w:rsidRPr="00B865A5" w14:paraId="7E4968CB" w14:textId="77777777" w:rsidTr="00FF2FCC">
        <w:trPr>
          <w:trHeight w:val="360"/>
          <w:jc w:val="center"/>
        </w:trPr>
        <w:tc>
          <w:tcPr>
            <w:tcW w:w="3539" w:type="dxa"/>
            <w:vAlign w:val="center"/>
          </w:tcPr>
          <w:p w14:paraId="4E8DBC17" w14:textId="29A1C838"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hint="eastAsia"/>
                <w:bCs/>
                <w:sz w:val="18"/>
                <w:szCs w:val="18"/>
              </w:rPr>
              <w:t>高脂肪的食物（如：薯片、雪糕等）</w:t>
            </w:r>
          </w:p>
        </w:tc>
        <w:tc>
          <w:tcPr>
            <w:tcW w:w="1062" w:type="dxa"/>
            <w:vAlign w:val="center"/>
          </w:tcPr>
          <w:p w14:paraId="2E759533"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6FE98D02"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6DD36A81"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62A9BC8A"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c>
          <w:tcPr>
            <w:tcW w:w="1063" w:type="dxa"/>
            <w:vAlign w:val="center"/>
          </w:tcPr>
          <w:p w14:paraId="24B2E6B5" w14:textId="77777777" w:rsidR="00776AB9" w:rsidRPr="00FF2FCC" w:rsidRDefault="00776AB9" w:rsidP="00FF2FCC">
            <w:pPr>
              <w:jc w:val="center"/>
              <w:rPr>
                <w:rFonts w:asciiTheme="minorEastAsia" w:eastAsiaTheme="minorEastAsia" w:hAnsiTheme="minorEastAsia"/>
                <w:bCs/>
                <w:sz w:val="18"/>
                <w:szCs w:val="18"/>
              </w:rPr>
            </w:pPr>
            <w:r w:rsidRPr="00FF2FCC">
              <w:rPr>
                <w:rFonts w:asciiTheme="minorEastAsia" w:eastAsiaTheme="minorEastAsia" w:hAnsiTheme="minorEastAsia"/>
                <w:bCs/>
                <w:sz w:val="18"/>
                <w:szCs w:val="18"/>
              </w:rPr>
              <w:t>○</w:t>
            </w:r>
          </w:p>
        </w:tc>
      </w:tr>
    </w:tbl>
    <w:p w14:paraId="6146390B" w14:textId="77777777" w:rsidR="00776AB9" w:rsidRPr="00776AB9" w:rsidRDefault="00776AB9" w:rsidP="00776AB9">
      <w:pPr>
        <w:ind w:firstLineChars="200" w:firstLine="420"/>
        <w:rPr>
          <w:rFonts w:asciiTheme="minorEastAsia" w:eastAsiaTheme="minorEastAsia" w:hAnsiTheme="minorEastAsia"/>
        </w:rPr>
      </w:pPr>
    </w:p>
    <w:p w14:paraId="5E073A3A" w14:textId="77777777" w:rsidR="00776AB9" w:rsidRPr="00776AB9" w:rsidRDefault="00776AB9" w:rsidP="00776AB9">
      <w:pPr>
        <w:ind w:firstLineChars="200" w:firstLine="422"/>
        <w:rPr>
          <w:rFonts w:asciiTheme="minorEastAsia" w:eastAsiaTheme="minorEastAsia" w:hAnsiTheme="minorEastAsia"/>
          <w:b/>
          <w:bCs/>
        </w:rPr>
      </w:pPr>
      <w:r w:rsidRPr="00776AB9">
        <w:rPr>
          <w:rFonts w:asciiTheme="minorEastAsia" w:eastAsiaTheme="minorEastAsia" w:hAnsiTheme="minorEastAsia"/>
          <w:b/>
          <w:bCs/>
        </w:rPr>
        <w:t>（四）</w:t>
      </w:r>
      <w:r w:rsidRPr="00776AB9">
        <w:rPr>
          <w:rFonts w:asciiTheme="minorEastAsia" w:eastAsiaTheme="minorEastAsia" w:hAnsiTheme="minorEastAsia" w:hint="eastAsia"/>
          <w:b/>
          <w:bCs/>
        </w:rPr>
        <w:t>食育活动</w:t>
      </w:r>
      <w:r w:rsidRPr="00776AB9">
        <w:rPr>
          <w:rFonts w:asciiTheme="minorEastAsia" w:eastAsiaTheme="minorEastAsia" w:hAnsiTheme="minorEastAsia"/>
          <w:b/>
          <w:bCs/>
        </w:rPr>
        <w:t>满意度</w:t>
      </w:r>
    </w:p>
    <w:p w14:paraId="18F6CF07" w14:textId="0A973264" w:rsidR="00776AB9" w:rsidRPr="00FF2FCC" w:rsidRDefault="00776AB9" w:rsidP="00FF2FCC">
      <w:pPr>
        <w:pStyle w:val="aff5"/>
      </w:pPr>
      <w:r w:rsidRPr="00FF2FCC">
        <w:t>10.</w:t>
      </w:r>
      <w:r w:rsidRPr="00FF2FCC">
        <w:rPr>
          <w:rFonts w:hint="eastAsia"/>
        </w:rPr>
        <w:t>小朋友对食育活动的评价</w:t>
      </w:r>
      <w:r w:rsidRPr="00FF2FCC">
        <w:t>[</w:t>
      </w:r>
      <w:r w:rsidRPr="00FF2FCC">
        <w:rPr>
          <w:rFonts w:hint="eastAsia"/>
        </w:rPr>
        <w:t>单选题</w:t>
      </w:r>
      <w:r w:rsidR="00B865A5" w:rsidRPr="00FF2FCC">
        <w:t>]</w:t>
      </w:r>
    </w:p>
    <w:p w14:paraId="2F95CECD" w14:textId="2882A229" w:rsidR="00B865A5" w:rsidRPr="00FF2FCC" w:rsidRDefault="00B865A5" w:rsidP="00FF2FCC">
      <w:pPr>
        <w:pStyle w:val="afffffff"/>
        <w:numPr>
          <w:ilvl w:val="0"/>
          <w:numId w:val="39"/>
        </w:numPr>
        <w:ind w:firstLineChars="0"/>
        <w:rPr>
          <w:rFonts w:asciiTheme="minorEastAsia" w:eastAsiaTheme="minorEastAsia" w:hAnsiTheme="minorEastAsia"/>
        </w:rPr>
      </w:pPr>
      <w:r w:rsidRPr="00FF2FCC">
        <w:rPr>
          <w:rFonts w:asciiTheme="minorEastAsia" w:eastAsiaTheme="minorEastAsia" w:hAnsiTheme="minorEastAsia" w:hint="eastAsia"/>
        </w:rPr>
        <w:t>很满意</w:t>
      </w:r>
    </w:p>
    <w:p w14:paraId="212B4E9D" w14:textId="3693C328" w:rsidR="00B865A5" w:rsidRPr="00FF2FCC" w:rsidRDefault="00B865A5" w:rsidP="00FF2FCC">
      <w:pPr>
        <w:pStyle w:val="afffffff"/>
        <w:numPr>
          <w:ilvl w:val="0"/>
          <w:numId w:val="39"/>
        </w:numPr>
        <w:ind w:firstLineChars="0"/>
        <w:rPr>
          <w:rFonts w:asciiTheme="minorEastAsia" w:eastAsiaTheme="minorEastAsia" w:hAnsiTheme="minorEastAsia"/>
        </w:rPr>
      </w:pPr>
      <w:r w:rsidRPr="00FF2FCC">
        <w:rPr>
          <w:rFonts w:asciiTheme="minorEastAsia" w:eastAsiaTheme="minorEastAsia" w:hAnsiTheme="minorEastAsia" w:hint="eastAsia"/>
        </w:rPr>
        <w:t>满意</w:t>
      </w:r>
    </w:p>
    <w:p w14:paraId="1573A319" w14:textId="5DB29B37" w:rsidR="00B865A5" w:rsidRPr="00FF2FCC" w:rsidRDefault="00B865A5" w:rsidP="00FF2FCC">
      <w:pPr>
        <w:pStyle w:val="afffffff"/>
        <w:numPr>
          <w:ilvl w:val="0"/>
          <w:numId w:val="39"/>
        </w:numPr>
        <w:ind w:firstLineChars="0"/>
        <w:rPr>
          <w:rFonts w:asciiTheme="minorEastAsia" w:eastAsiaTheme="minorEastAsia" w:hAnsiTheme="minorEastAsia"/>
        </w:rPr>
      </w:pPr>
      <w:r w:rsidRPr="00FF2FCC">
        <w:rPr>
          <w:rFonts w:asciiTheme="minorEastAsia" w:eastAsiaTheme="minorEastAsia" w:hAnsiTheme="minorEastAsia" w:hint="eastAsia"/>
        </w:rPr>
        <w:t>一般</w:t>
      </w:r>
    </w:p>
    <w:p w14:paraId="1044A331" w14:textId="27F963F9" w:rsidR="00B865A5" w:rsidRPr="00FF2FCC" w:rsidRDefault="00B865A5" w:rsidP="00FF2FCC">
      <w:pPr>
        <w:pStyle w:val="afffffff"/>
        <w:numPr>
          <w:ilvl w:val="0"/>
          <w:numId w:val="39"/>
        </w:numPr>
        <w:ind w:firstLineChars="0"/>
        <w:rPr>
          <w:rFonts w:asciiTheme="minorEastAsia" w:eastAsiaTheme="minorEastAsia" w:hAnsiTheme="minorEastAsia"/>
        </w:rPr>
      </w:pPr>
      <w:r w:rsidRPr="00FF2FCC">
        <w:rPr>
          <w:rFonts w:asciiTheme="minorEastAsia" w:eastAsiaTheme="minorEastAsia" w:hAnsiTheme="minorEastAsia" w:hint="eastAsia"/>
        </w:rPr>
        <w:t>很不满意</w:t>
      </w:r>
    </w:p>
    <w:p w14:paraId="65F1DD9F" w14:textId="257D1CE1" w:rsidR="006E1D00" w:rsidRPr="00FF2FCC" w:rsidRDefault="00B865A5" w:rsidP="00FF2FCC">
      <w:pPr>
        <w:pStyle w:val="afffffff"/>
        <w:numPr>
          <w:ilvl w:val="0"/>
          <w:numId w:val="39"/>
        </w:numPr>
        <w:ind w:firstLineChars="0"/>
        <w:rPr>
          <w:rFonts w:asciiTheme="minorEastAsia" w:eastAsiaTheme="minorEastAsia" w:hAnsiTheme="minorEastAsia"/>
        </w:rPr>
      </w:pPr>
      <w:r w:rsidRPr="00FF2FCC">
        <w:rPr>
          <w:rFonts w:asciiTheme="minorEastAsia" w:eastAsiaTheme="minorEastAsia" w:hAnsiTheme="minorEastAsia" w:hint="eastAsia"/>
        </w:rPr>
        <w:t>不满意</w:t>
      </w:r>
    </w:p>
    <w:p w14:paraId="0AD01AF2" w14:textId="77777777" w:rsidR="006E1D00" w:rsidRPr="00FF2FCC" w:rsidRDefault="006E1D00" w:rsidP="006E00FC">
      <w:pPr>
        <w:ind w:firstLineChars="200" w:firstLine="420"/>
        <w:rPr>
          <w:rFonts w:asciiTheme="minorEastAsia" w:eastAsiaTheme="minorEastAsia" w:hAnsiTheme="minorEastAsia"/>
        </w:rPr>
      </w:pPr>
    </w:p>
    <w:p w14:paraId="325C6600" w14:textId="2E7707F7" w:rsidR="008325FD" w:rsidRDefault="008325FD" w:rsidP="008325FD">
      <w:pPr>
        <w:pStyle w:val="af3"/>
        <w:spacing w:beforeLines="50" w:before="156" w:afterLines="50" w:after="156"/>
      </w:pPr>
      <w:r>
        <w:rPr>
          <w:rFonts w:hint="eastAsia"/>
        </w:rPr>
        <w:t>测试</w:t>
      </w:r>
      <w:r>
        <w:t>法</w:t>
      </w:r>
    </w:p>
    <w:p w14:paraId="1DC1CDFE" w14:textId="242CCB05" w:rsidR="008325FD" w:rsidRDefault="008325FD" w:rsidP="008325FD">
      <w:pPr>
        <w:pStyle w:val="aff5"/>
      </w:pPr>
      <w:r>
        <w:t>测试法是通过有目的地设置各种场景</w:t>
      </w:r>
      <w:r>
        <w:rPr>
          <w:rFonts w:hint="eastAsia"/>
        </w:rPr>
        <w:t>，引发相应的想象和行为，再进行观察、记录和分析，</w:t>
      </w:r>
      <w:r w:rsidR="00CF0F32">
        <w:rPr>
          <w:rFonts w:hint="eastAsia"/>
        </w:rPr>
        <w:t>作</w:t>
      </w:r>
      <w:r w:rsidR="00280EA2">
        <w:rPr>
          <w:rFonts w:hint="eastAsia"/>
        </w:rPr>
        <w:t>出</w:t>
      </w:r>
      <w:r>
        <w:rPr>
          <w:rFonts w:hint="eastAsia"/>
        </w:rPr>
        <w:t>相应的评价。</w:t>
      </w:r>
      <w:r w:rsidR="006E00FC">
        <w:rPr>
          <w:rFonts w:hint="eastAsia"/>
        </w:rPr>
        <w:t>食育测试表由教师根据学生的测试表现进行填写，</w:t>
      </w:r>
      <w:r w:rsidR="00025D8F">
        <w:rPr>
          <w:rFonts w:hint="eastAsia"/>
        </w:rPr>
        <w:t>具体</w:t>
      </w:r>
      <w:r w:rsidRPr="008325FD">
        <w:rPr>
          <w:rFonts w:hint="eastAsia"/>
        </w:rPr>
        <w:t>参见示例</w:t>
      </w:r>
      <w:r w:rsidRPr="008325FD">
        <w:t>3</w:t>
      </w:r>
      <w:r w:rsidRPr="008325FD">
        <w:rPr>
          <w:rFonts w:hint="eastAsia"/>
        </w:rPr>
        <w:t>。</w:t>
      </w:r>
    </w:p>
    <w:p w14:paraId="2F084165" w14:textId="77777777" w:rsidR="008325FD" w:rsidRPr="008325FD" w:rsidRDefault="008325FD" w:rsidP="008325FD">
      <w:pPr>
        <w:ind w:firstLineChars="200" w:firstLine="420"/>
        <w:rPr>
          <w:rFonts w:ascii="黑体" w:eastAsia="黑体" w:hAnsi="黑体"/>
          <w:szCs w:val="22"/>
        </w:rPr>
      </w:pPr>
      <w:r w:rsidRPr="008325FD">
        <w:rPr>
          <w:rFonts w:ascii="黑体" w:eastAsia="黑体" w:hAnsi="黑体" w:hint="eastAsia"/>
          <w:szCs w:val="22"/>
        </w:rPr>
        <w:t>示例</w:t>
      </w:r>
      <w:r w:rsidRPr="008325FD">
        <w:rPr>
          <w:rFonts w:ascii="黑体" w:eastAsia="黑体" w:hAnsi="黑体"/>
          <w:szCs w:val="22"/>
        </w:rPr>
        <w:t>3</w:t>
      </w:r>
      <w:r w:rsidRPr="008325FD">
        <w:rPr>
          <w:rFonts w:ascii="黑体" w:eastAsia="黑体" w:hAnsi="黑体" w:hint="eastAsia"/>
          <w:szCs w:val="22"/>
        </w:rPr>
        <w:t>：</w:t>
      </w:r>
    </w:p>
    <w:p w14:paraId="4F028370" w14:textId="77777777" w:rsidR="00B865A5" w:rsidRDefault="00B865A5" w:rsidP="008325FD">
      <w:pPr>
        <w:jc w:val="center"/>
        <w:rPr>
          <w:rFonts w:ascii="黑体" w:eastAsia="黑体" w:hAnsi="黑体"/>
          <w:szCs w:val="22"/>
        </w:rPr>
      </w:pPr>
    </w:p>
    <w:p w14:paraId="2E7943DE" w14:textId="77777777" w:rsidR="00B865A5" w:rsidRDefault="00B865A5" w:rsidP="008325FD">
      <w:pPr>
        <w:jc w:val="center"/>
        <w:rPr>
          <w:rFonts w:ascii="黑体" w:eastAsia="黑体" w:hAnsi="黑体"/>
          <w:szCs w:val="22"/>
        </w:rPr>
      </w:pPr>
    </w:p>
    <w:p w14:paraId="6AC19B67" w14:textId="616C9B7D" w:rsidR="008325FD" w:rsidRPr="008325FD" w:rsidRDefault="008325FD" w:rsidP="008325FD">
      <w:pPr>
        <w:jc w:val="center"/>
        <w:rPr>
          <w:rFonts w:ascii="黑体" w:eastAsia="黑体" w:hAnsi="黑体"/>
          <w:szCs w:val="22"/>
        </w:rPr>
      </w:pPr>
      <w:r w:rsidRPr="008325FD">
        <w:rPr>
          <w:rFonts w:ascii="黑体" w:eastAsia="黑体" w:hAnsi="黑体"/>
          <w:szCs w:val="22"/>
        </w:rPr>
        <w:t>表</w:t>
      </w:r>
      <w:r w:rsidR="006E00FC">
        <w:rPr>
          <w:rFonts w:ascii="黑体" w:eastAsia="黑体" w:hAnsi="黑体" w:hint="eastAsia"/>
          <w:szCs w:val="22"/>
        </w:rPr>
        <w:t>A.3</w:t>
      </w:r>
      <w:r w:rsidRPr="008325FD">
        <w:rPr>
          <w:rFonts w:ascii="黑体" w:eastAsia="黑体" w:hAnsi="黑体"/>
          <w:szCs w:val="22"/>
        </w:rPr>
        <w:t xml:space="preserve"> </w:t>
      </w:r>
      <w:r w:rsidRPr="008325FD">
        <w:rPr>
          <w:rFonts w:ascii="黑体" w:eastAsia="黑体" w:hAnsi="黑体" w:hint="eastAsia"/>
          <w:szCs w:val="22"/>
        </w:rPr>
        <w:t>二</w:t>
      </w:r>
      <w:r w:rsidRPr="008325FD">
        <w:rPr>
          <w:rFonts w:ascii="黑体" w:eastAsia="黑体" w:hAnsi="黑体"/>
          <w:szCs w:val="22"/>
        </w:rPr>
        <w:t>年级学生</w:t>
      </w:r>
      <w:r w:rsidRPr="008325FD">
        <w:rPr>
          <w:rFonts w:ascii="黑体" w:eastAsia="黑体" w:hAnsi="黑体" w:hint="eastAsia"/>
          <w:szCs w:val="22"/>
        </w:rPr>
        <w:t>食育测试表</w:t>
      </w:r>
    </w:p>
    <w:tbl>
      <w:tblPr>
        <w:tblStyle w:val="13"/>
        <w:tblW w:w="8939" w:type="dxa"/>
        <w:jc w:val="center"/>
        <w:tblLook w:val="04A0" w:firstRow="1" w:lastRow="0" w:firstColumn="1" w:lastColumn="0" w:noHBand="0" w:noVBand="1"/>
      </w:tblPr>
      <w:tblGrid>
        <w:gridCol w:w="1417"/>
        <w:gridCol w:w="1843"/>
        <w:gridCol w:w="2565"/>
        <w:gridCol w:w="1038"/>
        <w:gridCol w:w="1038"/>
        <w:gridCol w:w="1038"/>
      </w:tblGrid>
      <w:tr w:rsidR="008325FD" w:rsidRPr="008325FD" w14:paraId="53C38092" w14:textId="77777777" w:rsidTr="00384DB6">
        <w:trPr>
          <w:jc w:val="center"/>
        </w:trPr>
        <w:tc>
          <w:tcPr>
            <w:tcW w:w="1417" w:type="dxa"/>
            <w:vMerge w:val="restart"/>
            <w:vAlign w:val="center"/>
          </w:tcPr>
          <w:p w14:paraId="2073A4D9" w14:textId="77777777" w:rsidR="008325FD" w:rsidRPr="008325FD" w:rsidRDefault="008325FD" w:rsidP="00FF2FCC">
            <w:pPr>
              <w:spacing w:line="276" w:lineRule="auto"/>
              <w:jc w:val="center"/>
              <w:rPr>
                <w:rFonts w:ascii="宋体" w:hAnsi="宋体"/>
                <w:sz w:val="18"/>
                <w:szCs w:val="18"/>
              </w:rPr>
            </w:pPr>
            <w:r w:rsidRPr="008325FD">
              <w:rPr>
                <w:rFonts w:ascii="宋体" w:hAnsi="宋体"/>
                <w:sz w:val="18"/>
                <w:szCs w:val="18"/>
              </w:rPr>
              <w:t>评价项目</w:t>
            </w:r>
          </w:p>
        </w:tc>
        <w:tc>
          <w:tcPr>
            <w:tcW w:w="1843" w:type="dxa"/>
            <w:vMerge w:val="restart"/>
            <w:vAlign w:val="center"/>
          </w:tcPr>
          <w:p w14:paraId="0F87D7ED" w14:textId="77777777" w:rsidR="008325FD" w:rsidRPr="008325FD" w:rsidRDefault="008325FD" w:rsidP="00FF2FCC">
            <w:pPr>
              <w:spacing w:line="276" w:lineRule="auto"/>
              <w:jc w:val="center"/>
              <w:rPr>
                <w:rFonts w:ascii="宋体" w:hAnsi="宋体"/>
                <w:sz w:val="18"/>
                <w:szCs w:val="18"/>
              </w:rPr>
            </w:pPr>
            <w:r w:rsidRPr="008325FD">
              <w:rPr>
                <w:rFonts w:ascii="宋体" w:hAnsi="宋体" w:hint="eastAsia"/>
                <w:sz w:val="18"/>
                <w:szCs w:val="18"/>
              </w:rPr>
              <w:t>测试内容</w:t>
            </w:r>
          </w:p>
        </w:tc>
        <w:tc>
          <w:tcPr>
            <w:tcW w:w="2565" w:type="dxa"/>
            <w:vMerge w:val="restart"/>
            <w:vAlign w:val="center"/>
          </w:tcPr>
          <w:p w14:paraId="69735053" w14:textId="77777777" w:rsidR="008325FD" w:rsidRPr="008325FD" w:rsidRDefault="008325FD" w:rsidP="00FF2FCC">
            <w:pPr>
              <w:spacing w:line="276" w:lineRule="auto"/>
              <w:jc w:val="center"/>
              <w:rPr>
                <w:rFonts w:ascii="宋体" w:hAnsi="宋体"/>
                <w:sz w:val="18"/>
                <w:szCs w:val="18"/>
              </w:rPr>
            </w:pPr>
            <w:r w:rsidRPr="008325FD">
              <w:rPr>
                <w:rFonts w:ascii="宋体" w:hAnsi="宋体"/>
                <w:sz w:val="18"/>
                <w:szCs w:val="18"/>
              </w:rPr>
              <w:t>测试方法</w:t>
            </w:r>
          </w:p>
        </w:tc>
        <w:tc>
          <w:tcPr>
            <w:tcW w:w="3114" w:type="dxa"/>
            <w:gridSpan w:val="3"/>
            <w:vAlign w:val="center"/>
          </w:tcPr>
          <w:p w14:paraId="07DD66F5" w14:textId="77777777" w:rsidR="008325FD" w:rsidRPr="008325FD" w:rsidRDefault="008325FD" w:rsidP="00FF2FCC">
            <w:pPr>
              <w:spacing w:line="276" w:lineRule="auto"/>
              <w:jc w:val="center"/>
              <w:rPr>
                <w:rFonts w:ascii="宋体" w:hAnsi="宋体"/>
                <w:sz w:val="18"/>
                <w:szCs w:val="18"/>
              </w:rPr>
            </w:pPr>
            <w:r w:rsidRPr="008325FD">
              <w:rPr>
                <w:rFonts w:ascii="宋体" w:hAnsi="宋体"/>
                <w:sz w:val="18"/>
                <w:szCs w:val="18"/>
              </w:rPr>
              <w:t>评价结果</w:t>
            </w:r>
          </w:p>
        </w:tc>
      </w:tr>
      <w:tr w:rsidR="00384DB6" w:rsidRPr="008325FD" w14:paraId="2643F831" w14:textId="77777777" w:rsidTr="00384DB6">
        <w:trPr>
          <w:jc w:val="center"/>
        </w:trPr>
        <w:tc>
          <w:tcPr>
            <w:tcW w:w="1417" w:type="dxa"/>
            <w:vMerge/>
            <w:vAlign w:val="center"/>
          </w:tcPr>
          <w:p w14:paraId="0E284A64" w14:textId="77777777" w:rsidR="008325FD" w:rsidRPr="008325FD" w:rsidRDefault="008325FD" w:rsidP="00FF2FCC">
            <w:pPr>
              <w:spacing w:line="276" w:lineRule="auto"/>
              <w:jc w:val="center"/>
              <w:rPr>
                <w:rFonts w:ascii="宋体" w:hAnsi="宋体"/>
                <w:sz w:val="18"/>
                <w:szCs w:val="18"/>
              </w:rPr>
            </w:pPr>
          </w:p>
        </w:tc>
        <w:tc>
          <w:tcPr>
            <w:tcW w:w="1843" w:type="dxa"/>
            <w:vMerge/>
            <w:vAlign w:val="center"/>
          </w:tcPr>
          <w:p w14:paraId="3ABAA0A4" w14:textId="77777777" w:rsidR="008325FD" w:rsidRPr="008325FD" w:rsidRDefault="008325FD" w:rsidP="00FF2FCC">
            <w:pPr>
              <w:spacing w:line="276" w:lineRule="auto"/>
              <w:jc w:val="center"/>
              <w:rPr>
                <w:rFonts w:ascii="宋体" w:hAnsi="宋体"/>
                <w:sz w:val="18"/>
                <w:szCs w:val="18"/>
              </w:rPr>
            </w:pPr>
          </w:p>
        </w:tc>
        <w:tc>
          <w:tcPr>
            <w:tcW w:w="2565" w:type="dxa"/>
            <w:vMerge/>
          </w:tcPr>
          <w:p w14:paraId="24B183E7"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491E03F8" w14:textId="77777777" w:rsidR="008325FD" w:rsidRPr="008325FD" w:rsidRDefault="008325FD" w:rsidP="00FF2FCC">
            <w:pPr>
              <w:spacing w:line="276" w:lineRule="auto"/>
              <w:jc w:val="center"/>
              <w:rPr>
                <w:rFonts w:ascii="宋体" w:hAnsi="宋体"/>
                <w:sz w:val="18"/>
                <w:szCs w:val="18"/>
              </w:rPr>
            </w:pPr>
            <w:r w:rsidRPr="008325FD">
              <w:rPr>
                <w:rFonts w:ascii="宋体" w:hAnsi="宋体" w:hint="eastAsia"/>
                <w:sz w:val="18"/>
                <w:szCs w:val="18"/>
              </w:rPr>
              <w:t>优秀</w:t>
            </w:r>
          </w:p>
        </w:tc>
        <w:tc>
          <w:tcPr>
            <w:tcW w:w="1038" w:type="dxa"/>
            <w:vAlign w:val="center"/>
          </w:tcPr>
          <w:p w14:paraId="1F8B0CC6" w14:textId="77777777" w:rsidR="008325FD" w:rsidRPr="008325FD" w:rsidRDefault="008325FD" w:rsidP="00FF2FCC">
            <w:pPr>
              <w:spacing w:line="276" w:lineRule="auto"/>
              <w:jc w:val="center"/>
              <w:rPr>
                <w:rFonts w:ascii="宋体" w:hAnsi="宋体"/>
                <w:sz w:val="18"/>
                <w:szCs w:val="18"/>
              </w:rPr>
            </w:pPr>
            <w:r w:rsidRPr="008325FD">
              <w:rPr>
                <w:rFonts w:ascii="宋体" w:hAnsi="宋体"/>
                <w:sz w:val="18"/>
                <w:szCs w:val="18"/>
              </w:rPr>
              <w:t>良好</w:t>
            </w:r>
          </w:p>
        </w:tc>
        <w:tc>
          <w:tcPr>
            <w:tcW w:w="1038" w:type="dxa"/>
          </w:tcPr>
          <w:p w14:paraId="3475CCF1" w14:textId="77777777" w:rsidR="008325FD" w:rsidRPr="008325FD" w:rsidRDefault="008325FD" w:rsidP="00FF2FCC">
            <w:pPr>
              <w:spacing w:line="276" w:lineRule="auto"/>
              <w:jc w:val="center"/>
              <w:rPr>
                <w:rFonts w:ascii="宋体" w:hAnsi="宋体"/>
                <w:sz w:val="18"/>
                <w:szCs w:val="18"/>
              </w:rPr>
            </w:pPr>
            <w:r w:rsidRPr="008325FD">
              <w:rPr>
                <w:rFonts w:ascii="宋体" w:hAnsi="宋体" w:hint="eastAsia"/>
                <w:sz w:val="18"/>
                <w:szCs w:val="18"/>
              </w:rPr>
              <w:t>有待</w:t>
            </w:r>
            <w:r w:rsidRPr="008325FD">
              <w:rPr>
                <w:rFonts w:ascii="宋体" w:hAnsi="宋体"/>
                <w:sz w:val="18"/>
                <w:szCs w:val="18"/>
              </w:rPr>
              <w:t>改善</w:t>
            </w:r>
          </w:p>
        </w:tc>
      </w:tr>
      <w:tr w:rsidR="00384DB6" w:rsidRPr="008325FD" w14:paraId="46476D86" w14:textId="77777777" w:rsidTr="00384DB6">
        <w:trPr>
          <w:jc w:val="center"/>
        </w:trPr>
        <w:tc>
          <w:tcPr>
            <w:tcW w:w="1417" w:type="dxa"/>
            <w:vMerge w:val="restart"/>
            <w:vAlign w:val="center"/>
          </w:tcPr>
          <w:p w14:paraId="189543F3" w14:textId="77777777" w:rsidR="008325FD" w:rsidRPr="008325FD" w:rsidRDefault="008325FD" w:rsidP="00FF2FCC">
            <w:pPr>
              <w:spacing w:line="276" w:lineRule="auto"/>
              <w:jc w:val="center"/>
              <w:rPr>
                <w:rFonts w:ascii="宋体" w:hAnsi="宋体"/>
                <w:sz w:val="18"/>
                <w:szCs w:val="18"/>
              </w:rPr>
            </w:pPr>
            <w:r w:rsidRPr="008325FD">
              <w:rPr>
                <w:rFonts w:ascii="宋体" w:hAnsi="宋体" w:hint="eastAsia"/>
                <w:sz w:val="18"/>
                <w:szCs w:val="18"/>
              </w:rPr>
              <w:t>营养</w:t>
            </w:r>
            <w:r w:rsidRPr="008325FD">
              <w:rPr>
                <w:rFonts w:ascii="宋体" w:hAnsi="宋体"/>
                <w:sz w:val="18"/>
                <w:szCs w:val="18"/>
              </w:rPr>
              <w:t>知识</w:t>
            </w:r>
          </w:p>
        </w:tc>
        <w:tc>
          <w:tcPr>
            <w:tcW w:w="1843" w:type="dxa"/>
            <w:vAlign w:val="center"/>
          </w:tcPr>
          <w:p w14:paraId="315C7414" w14:textId="77777777" w:rsidR="008325FD" w:rsidRPr="008325FD" w:rsidRDefault="008325FD" w:rsidP="00FF2FCC">
            <w:pPr>
              <w:spacing w:line="276" w:lineRule="auto"/>
              <w:rPr>
                <w:rFonts w:ascii="宋体" w:hAnsi="宋体"/>
                <w:sz w:val="18"/>
                <w:szCs w:val="18"/>
              </w:rPr>
            </w:pPr>
            <w:r w:rsidRPr="008325FD">
              <w:rPr>
                <w:rFonts w:ascii="宋体" w:hAnsi="宋体" w:hint="eastAsia"/>
                <w:sz w:val="18"/>
                <w:szCs w:val="18"/>
              </w:rPr>
              <w:t>1</w:t>
            </w:r>
            <w:r w:rsidRPr="008325FD">
              <w:rPr>
                <w:rFonts w:ascii="宋体" w:hAnsi="宋体"/>
                <w:sz w:val="18"/>
                <w:szCs w:val="18"/>
              </w:rPr>
              <w:t>.说出中国平衡膳食宝塔每层的内容</w:t>
            </w:r>
            <w:r w:rsidRPr="008325FD">
              <w:rPr>
                <w:rFonts w:ascii="宋体" w:hAnsi="宋体" w:hint="eastAsia"/>
                <w:sz w:val="18"/>
                <w:szCs w:val="18"/>
              </w:rPr>
              <w:t>。</w:t>
            </w:r>
          </w:p>
        </w:tc>
        <w:tc>
          <w:tcPr>
            <w:tcW w:w="2565" w:type="dxa"/>
            <w:vAlign w:val="center"/>
          </w:tcPr>
          <w:p w14:paraId="42DE02F3" w14:textId="77777777" w:rsidR="008325FD" w:rsidRPr="008325FD" w:rsidRDefault="008325FD" w:rsidP="00FF2FCC">
            <w:pPr>
              <w:spacing w:line="276" w:lineRule="auto"/>
              <w:rPr>
                <w:rFonts w:ascii="宋体" w:hAnsi="宋体"/>
                <w:sz w:val="18"/>
                <w:szCs w:val="18"/>
              </w:rPr>
            </w:pPr>
            <w:r w:rsidRPr="008325FD">
              <w:rPr>
                <w:rFonts w:ascii="宋体" w:hAnsi="宋体"/>
                <w:sz w:val="18"/>
                <w:szCs w:val="18"/>
              </w:rPr>
              <w:t>展示空的膳食宝塔</w:t>
            </w:r>
            <w:r w:rsidRPr="008325FD">
              <w:rPr>
                <w:rFonts w:ascii="宋体" w:hAnsi="宋体" w:hint="eastAsia"/>
                <w:sz w:val="18"/>
                <w:szCs w:val="18"/>
              </w:rPr>
              <w:t>，</w:t>
            </w:r>
            <w:r w:rsidRPr="008325FD">
              <w:rPr>
                <w:rFonts w:ascii="宋体" w:hAnsi="宋体"/>
                <w:sz w:val="18"/>
                <w:szCs w:val="18"/>
              </w:rPr>
              <w:t>请学生补充每一层的内容</w:t>
            </w:r>
            <w:r w:rsidRPr="008325FD">
              <w:rPr>
                <w:rFonts w:ascii="宋体" w:hAnsi="宋体" w:hint="eastAsia"/>
                <w:sz w:val="18"/>
                <w:szCs w:val="18"/>
              </w:rPr>
              <w:t>。</w:t>
            </w:r>
          </w:p>
        </w:tc>
        <w:tc>
          <w:tcPr>
            <w:tcW w:w="1038" w:type="dxa"/>
            <w:vAlign w:val="center"/>
          </w:tcPr>
          <w:p w14:paraId="5A23FC64"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3196798C"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74C1B4F1" w14:textId="77777777" w:rsidR="008325FD" w:rsidRPr="008325FD" w:rsidRDefault="008325FD" w:rsidP="00FF2FCC">
            <w:pPr>
              <w:spacing w:line="276" w:lineRule="auto"/>
              <w:jc w:val="center"/>
              <w:rPr>
                <w:rFonts w:ascii="宋体" w:hAnsi="宋体"/>
                <w:sz w:val="18"/>
                <w:szCs w:val="18"/>
              </w:rPr>
            </w:pPr>
          </w:p>
        </w:tc>
      </w:tr>
      <w:tr w:rsidR="00384DB6" w:rsidRPr="008325FD" w14:paraId="48E7A006" w14:textId="77777777" w:rsidTr="00384DB6">
        <w:trPr>
          <w:jc w:val="center"/>
        </w:trPr>
        <w:tc>
          <w:tcPr>
            <w:tcW w:w="1417" w:type="dxa"/>
            <w:vMerge/>
            <w:vAlign w:val="center"/>
          </w:tcPr>
          <w:p w14:paraId="3D417DC7" w14:textId="77777777" w:rsidR="008325FD" w:rsidRPr="008325FD" w:rsidRDefault="008325FD" w:rsidP="00FF2FCC">
            <w:pPr>
              <w:spacing w:line="276" w:lineRule="auto"/>
              <w:jc w:val="center"/>
              <w:rPr>
                <w:rFonts w:ascii="宋体" w:hAnsi="宋体"/>
                <w:sz w:val="18"/>
                <w:szCs w:val="18"/>
              </w:rPr>
            </w:pPr>
          </w:p>
        </w:tc>
        <w:tc>
          <w:tcPr>
            <w:tcW w:w="1843" w:type="dxa"/>
            <w:vAlign w:val="center"/>
          </w:tcPr>
          <w:p w14:paraId="14831BCE" w14:textId="77777777" w:rsidR="008325FD" w:rsidRPr="008325FD" w:rsidRDefault="008325FD" w:rsidP="00FF2FCC">
            <w:pPr>
              <w:spacing w:line="276" w:lineRule="auto"/>
              <w:rPr>
                <w:rFonts w:ascii="宋体" w:hAnsi="宋体"/>
                <w:sz w:val="18"/>
                <w:szCs w:val="18"/>
              </w:rPr>
            </w:pPr>
            <w:r w:rsidRPr="008325FD">
              <w:rPr>
                <w:rFonts w:ascii="宋体" w:hAnsi="宋体" w:hint="eastAsia"/>
                <w:sz w:val="18"/>
                <w:szCs w:val="18"/>
              </w:rPr>
              <w:t>2</w:t>
            </w:r>
            <w:r w:rsidRPr="008325FD">
              <w:rPr>
                <w:rFonts w:ascii="宋体" w:hAnsi="宋体"/>
                <w:sz w:val="18"/>
                <w:szCs w:val="18"/>
              </w:rPr>
              <w:t>.说出</w:t>
            </w:r>
            <w:r w:rsidRPr="008325FD">
              <w:rPr>
                <w:rFonts w:ascii="宋体" w:hAnsi="宋体" w:hint="eastAsia"/>
                <w:sz w:val="18"/>
                <w:szCs w:val="18"/>
              </w:rPr>
              <w:t>合理选择</w:t>
            </w:r>
            <w:r w:rsidRPr="008325FD">
              <w:rPr>
                <w:rFonts w:ascii="宋体" w:hAnsi="宋体"/>
                <w:sz w:val="18"/>
                <w:szCs w:val="18"/>
              </w:rPr>
              <w:t>零食的方法</w:t>
            </w:r>
            <w:r w:rsidRPr="008325FD">
              <w:rPr>
                <w:rFonts w:ascii="宋体" w:hAnsi="宋体" w:hint="eastAsia"/>
                <w:sz w:val="18"/>
                <w:szCs w:val="18"/>
              </w:rPr>
              <w:t>。</w:t>
            </w:r>
          </w:p>
        </w:tc>
        <w:tc>
          <w:tcPr>
            <w:tcW w:w="2565" w:type="dxa"/>
            <w:vAlign w:val="center"/>
          </w:tcPr>
          <w:p w14:paraId="04CE5F84" w14:textId="77777777" w:rsidR="008325FD" w:rsidRPr="008325FD" w:rsidRDefault="008325FD" w:rsidP="00FF2FCC">
            <w:pPr>
              <w:spacing w:line="276" w:lineRule="auto"/>
              <w:rPr>
                <w:rFonts w:ascii="宋体" w:hAnsi="宋体"/>
                <w:sz w:val="18"/>
                <w:szCs w:val="18"/>
              </w:rPr>
            </w:pPr>
            <w:r w:rsidRPr="008325FD">
              <w:rPr>
                <w:rFonts w:ascii="宋体" w:hAnsi="宋体"/>
                <w:sz w:val="18"/>
                <w:szCs w:val="18"/>
              </w:rPr>
              <w:t>展示各类零食</w:t>
            </w:r>
            <w:r w:rsidRPr="008325FD">
              <w:rPr>
                <w:rFonts w:ascii="宋体" w:hAnsi="宋体" w:hint="eastAsia"/>
                <w:sz w:val="18"/>
                <w:szCs w:val="18"/>
              </w:rPr>
              <w:t>，</w:t>
            </w:r>
            <w:r w:rsidRPr="008325FD">
              <w:rPr>
                <w:rFonts w:ascii="宋体" w:hAnsi="宋体"/>
                <w:sz w:val="18"/>
                <w:szCs w:val="18"/>
              </w:rPr>
              <w:t>请学生区分可经常食用</w:t>
            </w:r>
            <w:r w:rsidRPr="008325FD">
              <w:rPr>
                <w:rFonts w:ascii="宋体" w:hAnsi="宋体" w:hint="eastAsia"/>
                <w:sz w:val="18"/>
                <w:szCs w:val="18"/>
              </w:rPr>
              <w:t>、</w:t>
            </w:r>
            <w:r w:rsidRPr="008325FD">
              <w:rPr>
                <w:rFonts w:ascii="宋体" w:hAnsi="宋体"/>
                <w:sz w:val="18"/>
                <w:szCs w:val="18"/>
              </w:rPr>
              <w:t>适当食用和限制食用的零食</w:t>
            </w:r>
            <w:r w:rsidRPr="008325FD">
              <w:rPr>
                <w:rFonts w:ascii="宋体" w:hAnsi="宋体" w:hint="eastAsia"/>
                <w:sz w:val="18"/>
                <w:szCs w:val="18"/>
              </w:rPr>
              <w:t>，</w:t>
            </w:r>
            <w:r w:rsidRPr="008325FD">
              <w:rPr>
                <w:rFonts w:ascii="宋体" w:hAnsi="宋体"/>
                <w:sz w:val="18"/>
                <w:szCs w:val="18"/>
              </w:rPr>
              <w:t>并简要说明原因</w:t>
            </w:r>
            <w:r w:rsidRPr="008325FD">
              <w:rPr>
                <w:rFonts w:ascii="宋体" w:hAnsi="宋体" w:hint="eastAsia"/>
                <w:sz w:val="18"/>
                <w:szCs w:val="18"/>
              </w:rPr>
              <w:t>。</w:t>
            </w:r>
          </w:p>
        </w:tc>
        <w:tc>
          <w:tcPr>
            <w:tcW w:w="1038" w:type="dxa"/>
            <w:vAlign w:val="center"/>
          </w:tcPr>
          <w:p w14:paraId="7C330ED6"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4DCD174F"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50041D5F" w14:textId="77777777" w:rsidR="008325FD" w:rsidRPr="008325FD" w:rsidRDefault="008325FD" w:rsidP="00FF2FCC">
            <w:pPr>
              <w:spacing w:line="276" w:lineRule="auto"/>
              <w:jc w:val="center"/>
              <w:rPr>
                <w:rFonts w:ascii="宋体" w:hAnsi="宋体"/>
                <w:sz w:val="18"/>
                <w:szCs w:val="18"/>
              </w:rPr>
            </w:pPr>
          </w:p>
        </w:tc>
      </w:tr>
      <w:tr w:rsidR="00384DB6" w:rsidRPr="008325FD" w14:paraId="16EBC8D6" w14:textId="77777777" w:rsidTr="00384DB6">
        <w:trPr>
          <w:jc w:val="center"/>
        </w:trPr>
        <w:tc>
          <w:tcPr>
            <w:tcW w:w="1417" w:type="dxa"/>
            <w:vAlign w:val="center"/>
          </w:tcPr>
          <w:p w14:paraId="78F2F033" w14:textId="77777777" w:rsidR="008325FD" w:rsidRPr="008325FD" w:rsidRDefault="008325FD" w:rsidP="00FF2FCC">
            <w:pPr>
              <w:spacing w:line="276" w:lineRule="auto"/>
              <w:jc w:val="center"/>
              <w:rPr>
                <w:rFonts w:ascii="宋体" w:hAnsi="宋体"/>
                <w:sz w:val="18"/>
                <w:szCs w:val="18"/>
              </w:rPr>
            </w:pPr>
            <w:r w:rsidRPr="008325FD">
              <w:rPr>
                <w:rFonts w:ascii="宋体" w:hAnsi="宋体"/>
                <w:sz w:val="18"/>
                <w:szCs w:val="18"/>
              </w:rPr>
              <w:t>食品安全知识</w:t>
            </w:r>
          </w:p>
        </w:tc>
        <w:tc>
          <w:tcPr>
            <w:tcW w:w="1843" w:type="dxa"/>
            <w:vAlign w:val="center"/>
          </w:tcPr>
          <w:p w14:paraId="1AF5D58E" w14:textId="77777777" w:rsidR="008325FD" w:rsidRPr="008325FD" w:rsidRDefault="008325FD" w:rsidP="00FF2FCC">
            <w:pPr>
              <w:spacing w:line="276" w:lineRule="auto"/>
              <w:rPr>
                <w:rFonts w:ascii="宋体" w:hAnsi="宋体"/>
                <w:sz w:val="18"/>
                <w:szCs w:val="18"/>
              </w:rPr>
            </w:pPr>
            <w:r w:rsidRPr="008325FD">
              <w:rPr>
                <w:rFonts w:ascii="宋体" w:hAnsi="宋体" w:hint="eastAsia"/>
                <w:sz w:val="18"/>
                <w:szCs w:val="18"/>
              </w:rPr>
              <w:t>3</w:t>
            </w:r>
            <w:r w:rsidRPr="008325FD">
              <w:rPr>
                <w:rFonts w:ascii="宋体" w:hAnsi="宋体"/>
                <w:sz w:val="18"/>
                <w:szCs w:val="18"/>
              </w:rPr>
              <w:t>.说出食物中常见的几种风险</w:t>
            </w:r>
            <w:r w:rsidRPr="008325FD">
              <w:rPr>
                <w:rFonts w:ascii="宋体" w:hAnsi="宋体" w:hint="eastAsia"/>
                <w:sz w:val="18"/>
                <w:szCs w:val="18"/>
              </w:rPr>
              <w:t>。</w:t>
            </w:r>
          </w:p>
        </w:tc>
        <w:tc>
          <w:tcPr>
            <w:tcW w:w="2565" w:type="dxa"/>
            <w:vAlign w:val="center"/>
          </w:tcPr>
          <w:p w14:paraId="640E7A55" w14:textId="77777777" w:rsidR="008325FD" w:rsidRPr="008325FD" w:rsidRDefault="008325FD" w:rsidP="00FF2FCC">
            <w:pPr>
              <w:spacing w:line="276" w:lineRule="auto"/>
              <w:rPr>
                <w:rFonts w:ascii="宋体" w:hAnsi="宋体"/>
                <w:sz w:val="18"/>
                <w:szCs w:val="18"/>
              </w:rPr>
            </w:pPr>
            <w:r w:rsidRPr="008325FD">
              <w:rPr>
                <w:rFonts w:ascii="宋体" w:hAnsi="宋体"/>
                <w:sz w:val="18"/>
                <w:szCs w:val="18"/>
              </w:rPr>
              <w:t>展示几种问题食物</w:t>
            </w:r>
            <w:r w:rsidRPr="008325FD">
              <w:rPr>
                <w:rFonts w:ascii="宋体" w:hAnsi="宋体" w:hint="eastAsia"/>
                <w:sz w:val="18"/>
                <w:szCs w:val="18"/>
              </w:rPr>
              <w:t>，</w:t>
            </w:r>
            <w:r w:rsidRPr="008325FD">
              <w:rPr>
                <w:rFonts w:ascii="宋体" w:hAnsi="宋体"/>
                <w:sz w:val="18"/>
                <w:szCs w:val="18"/>
              </w:rPr>
              <w:t>请学生指出每种食物存在的风险</w:t>
            </w:r>
            <w:r w:rsidRPr="008325FD">
              <w:rPr>
                <w:rFonts w:ascii="宋体" w:hAnsi="宋体" w:hint="eastAsia"/>
                <w:sz w:val="18"/>
                <w:szCs w:val="18"/>
              </w:rPr>
              <w:t>。</w:t>
            </w:r>
          </w:p>
        </w:tc>
        <w:tc>
          <w:tcPr>
            <w:tcW w:w="1038" w:type="dxa"/>
            <w:vAlign w:val="center"/>
          </w:tcPr>
          <w:p w14:paraId="1A77EF3D"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0621C145" w14:textId="77777777" w:rsidR="008325FD" w:rsidRPr="008325FD" w:rsidRDefault="008325FD" w:rsidP="00FF2FCC">
            <w:pPr>
              <w:spacing w:line="276" w:lineRule="auto"/>
              <w:jc w:val="center"/>
              <w:rPr>
                <w:rFonts w:ascii="宋体" w:hAnsi="宋体"/>
                <w:sz w:val="18"/>
                <w:szCs w:val="18"/>
              </w:rPr>
            </w:pPr>
          </w:p>
        </w:tc>
        <w:tc>
          <w:tcPr>
            <w:tcW w:w="1038" w:type="dxa"/>
            <w:vAlign w:val="center"/>
          </w:tcPr>
          <w:p w14:paraId="580019D4" w14:textId="77777777" w:rsidR="008325FD" w:rsidRPr="008325FD" w:rsidRDefault="008325FD" w:rsidP="00FF2FCC">
            <w:pPr>
              <w:spacing w:line="276" w:lineRule="auto"/>
              <w:jc w:val="center"/>
              <w:rPr>
                <w:rFonts w:ascii="宋体" w:hAnsi="宋体"/>
                <w:sz w:val="18"/>
                <w:szCs w:val="18"/>
              </w:rPr>
            </w:pPr>
          </w:p>
        </w:tc>
      </w:tr>
    </w:tbl>
    <w:p w14:paraId="6E848604" w14:textId="77777777" w:rsidR="008325FD" w:rsidRPr="008325FD" w:rsidRDefault="008325FD" w:rsidP="008325FD">
      <w:pPr>
        <w:rPr>
          <w:rFonts w:ascii="Calibri" w:hAnsi="Calibri"/>
          <w:szCs w:val="22"/>
        </w:rPr>
      </w:pPr>
    </w:p>
    <w:p w14:paraId="6D164435" w14:textId="77777777" w:rsidR="008325FD" w:rsidRPr="008325FD" w:rsidRDefault="008325FD" w:rsidP="00945F8D">
      <w:pPr>
        <w:pStyle w:val="aff5"/>
      </w:pPr>
      <w:r w:rsidRPr="008325FD">
        <w:rPr>
          <w:rFonts w:hint="eastAsia"/>
        </w:rPr>
        <w:t>1</w:t>
      </w:r>
      <w:r w:rsidRPr="008325FD">
        <w:t>.请在膳食宝塔</w:t>
      </w:r>
      <w:r w:rsidRPr="008325FD">
        <w:rPr>
          <w:rFonts w:hint="eastAsia"/>
        </w:rPr>
        <w:t>（示意图）中补充每一层的内容。</w:t>
      </w:r>
    </w:p>
    <w:p w14:paraId="0A438FBB" w14:textId="77777777" w:rsidR="008325FD" w:rsidRPr="008325FD" w:rsidRDefault="008325FD" w:rsidP="008325FD">
      <w:pPr>
        <w:jc w:val="center"/>
        <w:rPr>
          <w:rFonts w:ascii="Calibri" w:hAnsi="Calibri"/>
          <w:szCs w:val="22"/>
        </w:rPr>
      </w:pPr>
      <w:r w:rsidRPr="008325FD">
        <w:rPr>
          <w:rFonts w:ascii="Calibri" w:hAnsi="Calibri"/>
          <w:noProof/>
          <w:szCs w:val="22"/>
        </w:rPr>
        <mc:AlternateContent>
          <mc:Choice Requires="wpg">
            <w:drawing>
              <wp:inline distT="0" distB="0" distL="0" distR="0" wp14:anchorId="009E9BE9" wp14:editId="5FCFE746">
                <wp:extent cx="4212000" cy="3073119"/>
                <wp:effectExtent l="19050" t="19050" r="0" b="0"/>
                <wp:docPr id="30" name="组合 2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212000" cy="3073119"/>
                          <a:chOff x="0" y="0"/>
                          <a:chExt cx="4991200" cy="3642385"/>
                        </a:xfrm>
                      </wpg:grpSpPr>
                      <wpg:grpSp>
                        <wpg:cNvPr id="31" name="组合 31"/>
                        <wpg:cNvGrpSpPr/>
                        <wpg:grpSpPr>
                          <a:xfrm>
                            <a:off x="0" y="0"/>
                            <a:ext cx="3592285" cy="3581404"/>
                            <a:chOff x="0" y="0"/>
                            <a:chExt cx="3592285" cy="3581404"/>
                          </a:xfrm>
                        </wpg:grpSpPr>
                        <wps:wsp>
                          <wps:cNvPr id="32" name="等腰三角形 32"/>
                          <wps:cNvSpPr/>
                          <wps:spPr>
                            <a:xfrm>
                              <a:off x="0" y="4"/>
                              <a:ext cx="3592285" cy="3581400"/>
                            </a:xfrm>
                            <a:prstGeom prst="triangl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等腰三角形 33"/>
                          <wps:cNvSpPr/>
                          <wps:spPr>
                            <a:xfrm>
                              <a:off x="359227" y="4"/>
                              <a:ext cx="2873829" cy="2862943"/>
                            </a:xfrm>
                            <a:prstGeom prst="triangl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等腰三角形 34"/>
                          <wps:cNvSpPr/>
                          <wps:spPr>
                            <a:xfrm>
                              <a:off x="735239" y="5"/>
                              <a:ext cx="2127704" cy="2122713"/>
                            </a:xfrm>
                            <a:prstGeom prst="triangl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等腰三角形 35"/>
                          <wps:cNvSpPr/>
                          <wps:spPr>
                            <a:xfrm>
                              <a:off x="1094012" y="3"/>
                              <a:ext cx="1412877" cy="1415144"/>
                            </a:xfrm>
                            <a:prstGeom prst="triangl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等腰三角形 36"/>
                          <wps:cNvSpPr/>
                          <wps:spPr>
                            <a:xfrm>
                              <a:off x="1455964" y="0"/>
                              <a:ext cx="688521" cy="685803"/>
                            </a:xfrm>
                            <a:prstGeom prst="triangl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37" name="直接连接符 37"/>
                        <wps:cNvCnPr/>
                        <wps:spPr>
                          <a:xfrm>
                            <a:off x="3443514" y="3581404"/>
                            <a:ext cx="1327150" cy="0"/>
                          </a:xfrm>
                          <a:prstGeom prst="line">
                            <a:avLst/>
                          </a:prstGeom>
                          <a:noFill/>
                          <a:ln w="6350" cap="flat" cmpd="sng" algn="ctr">
                            <a:solidFill>
                              <a:sysClr val="windowText" lastClr="000000"/>
                            </a:solidFill>
                            <a:prstDash val="solid"/>
                            <a:miter lim="800000"/>
                          </a:ln>
                          <a:effectLst/>
                        </wps:spPr>
                        <wps:bodyPr/>
                      </wps:wsp>
                      <wps:wsp>
                        <wps:cNvPr id="38" name="文本框 12"/>
                        <wps:cNvSpPr txBox="1"/>
                        <wps:spPr>
                          <a:xfrm>
                            <a:off x="3906246" y="3302054"/>
                            <a:ext cx="1084954" cy="340331"/>
                          </a:xfrm>
                          <a:prstGeom prst="rect">
                            <a:avLst/>
                          </a:prstGeom>
                          <a:noFill/>
                        </wps:spPr>
                        <wps:txbx>
                          <w:txbxContent>
                            <w:p w14:paraId="39F27AD0"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第一层</w:t>
                              </w:r>
                            </w:p>
                          </w:txbxContent>
                        </wps:txbx>
                        <wps:bodyPr wrap="square" rtlCol="0">
                          <a:spAutoFit/>
                        </wps:bodyPr>
                      </wps:wsp>
                      <wps:wsp>
                        <wps:cNvPr id="39" name="直接连接符 39"/>
                        <wps:cNvCnPr/>
                        <wps:spPr>
                          <a:xfrm>
                            <a:off x="3003549" y="2862947"/>
                            <a:ext cx="1327150" cy="0"/>
                          </a:xfrm>
                          <a:prstGeom prst="line">
                            <a:avLst/>
                          </a:prstGeom>
                          <a:noFill/>
                          <a:ln w="6350" cap="flat" cmpd="sng" algn="ctr">
                            <a:solidFill>
                              <a:sysClr val="windowText" lastClr="000000"/>
                            </a:solidFill>
                            <a:prstDash val="solid"/>
                            <a:miter lim="800000"/>
                          </a:ln>
                          <a:effectLst/>
                        </wps:spPr>
                        <wps:bodyPr/>
                      </wps:wsp>
                      <wps:wsp>
                        <wps:cNvPr id="40" name="文本框 15"/>
                        <wps:cNvSpPr txBox="1"/>
                        <wps:spPr>
                          <a:xfrm>
                            <a:off x="3465775" y="2584516"/>
                            <a:ext cx="1084954" cy="340331"/>
                          </a:xfrm>
                          <a:prstGeom prst="rect">
                            <a:avLst/>
                          </a:prstGeom>
                          <a:noFill/>
                        </wps:spPr>
                        <wps:txbx>
                          <w:txbxContent>
                            <w:p w14:paraId="09EA7783"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第二层</w:t>
                              </w:r>
                            </w:p>
                          </w:txbxContent>
                        </wps:txbx>
                        <wps:bodyPr wrap="square" rtlCol="0">
                          <a:spAutoFit/>
                        </wps:bodyPr>
                      </wps:wsp>
                      <wps:wsp>
                        <wps:cNvPr id="41" name="直接连接符 41"/>
                        <wps:cNvCnPr/>
                        <wps:spPr>
                          <a:xfrm>
                            <a:off x="2581274" y="2122718"/>
                            <a:ext cx="1327150" cy="0"/>
                          </a:xfrm>
                          <a:prstGeom prst="line">
                            <a:avLst/>
                          </a:prstGeom>
                          <a:noFill/>
                          <a:ln w="6350" cap="flat" cmpd="sng" algn="ctr">
                            <a:solidFill>
                              <a:sysClr val="windowText" lastClr="000000"/>
                            </a:solidFill>
                            <a:prstDash val="solid"/>
                            <a:miter lim="800000"/>
                          </a:ln>
                          <a:effectLst/>
                        </wps:spPr>
                        <wps:bodyPr/>
                      </wps:wsp>
                      <wps:wsp>
                        <wps:cNvPr id="42" name="文本框 17"/>
                        <wps:cNvSpPr txBox="1"/>
                        <wps:spPr>
                          <a:xfrm>
                            <a:off x="3044255" y="1844427"/>
                            <a:ext cx="1083976" cy="337471"/>
                          </a:xfrm>
                          <a:prstGeom prst="rect">
                            <a:avLst/>
                          </a:prstGeom>
                          <a:noFill/>
                        </wps:spPr>
                        <wps:txbx>
                          <w:txbxContent>
                            <w:p w14:paraId="6CFFFD9F"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第三层</w:t>
                              </w:r>
                            </w:p>
                          </w:txbxContent>
                        </wps:txbx>
                        <wps:bodyPr wrap="square" rtlCol="0">
                          <a:spAutoFit/>
                        </wps:bodyPr>
                      </wps:wsp>
                      <wps:wsp>
                        <wps:cNvPr id="43" name="直接连接符 43"/>
                        <wps:cNvCnPr/>
                        <wps:spPr>
                          <a:xfrm>
                            <a:off x="2315255" y="1415147"/>
                            <a:ext cx="1327150" cy="0"/>
                          </a:xfrm>
                          <a:prstGeom prst="line">
                            <a:avLst/>
                          </a:prstGeom>
                          <a:noFill/>
                          <a:ln w="6350" cap="flat" cmpd="sng" algn="ctr">
                            <a:solidFill>
                              <a:sysClr val="windowText" lastClr="000000"/>
                            </a:solidFill>
                            <a:prstDash val="solid"/>
                            <a:miter lim="800000"/>
                          </a:ln>
                          <a:effectLst/>
                        </wps:spPr>
                        <wps:bodyPr/>
                      </wps:wsp>
                      <wps:wsp>
                        <wps:cNvPr id="44" name="文本框 19"/>
                        <wps:cNvSpPr txBox="1"/>
                        <wps:spPr>
                          <a:xfrm>
                            <a:off x="2778014" y="1137520"/>
                            <a:ext cx="1084954" cy="340331"/>
                          </a:xfrm>
                          <a:prstGeom prst="rect">
                            <a:avLst/>
                          </a:prstGeom>
                          <a:noFill/>
                        </wps:spPr>
                        <wps:txbx>
                          <w:txbxContent>
                            <w:p w14:paraId="45353233"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第四层</w:t>
                              </w:r>
                            </w:p>
                          </w:txbxContent>
                        </wps:txbx>
                        <wps:bodyPr wrap="square" rtlCol="0">
                          <a:spAutoFit/>
                        </wps:bodyPr>
                      </wps:wsp>
                      <wps:wsp>
                        <wps:cNvPr id="45" name="直接连接符 45"/>
                        <wps:cNvCnPr/>
                        <wps:spPr>
                          <a:xfrm>
                            <a:off x="1921101" y="685803"/>
                            <a:ext cx="1327150" cy="0"/>
                          </a:xfrm>
                          <a:prstGeom prst="line">
                            <a:avLst/>
                          </a:prstGeom>
                          <a:noFill/>
                          <a:ln w="6350" cap="flat" cmpd="sng" algn="ctr">
                            <a:solidFill>
                              <a:sysClr val="windowText" lastClr="000000"/>
                            </a:solidFill>
                            <a:prstDash val="solid"/>
                            <a:miter lim="800000"/>
                          </a:ln>
                          <a:effectLst/>
                        </wps:spPr>
                        <wps:bodyPr/>
                      </wps:wsp>
                      <wps:wsp>
                        <wps:cNvPr id="46" name="文本框 21"/>
                        <wps:cNvSpPr txBox="1"/>
                        <wps:spPr>
                          <a:xfrm>
                            <a:off x="2384585" y="408448"/>
                            <a:ext cx="1084312" cy="343198"/>
                          </a:xfrm>
                          <a:prstGeom prst="rect">
                            <a:avLst/>
                          </a:prstGeom>
                          <a:noFill/>
                        </wps:spPr>
                        <wps:txbx>
                          <w:txbxContent>
                            <w:p w14:paraId="649BEA97"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第五层</w:t>
                              </w:r>
                            </w:p>
                          </w:txbxContent>
                        </wps:txbx>
                        <wps:bodyPr wrap="square" rtlCol="0">
                          <a:spAutoFit/>
                        </wps:bodyPr>
                      </wps:wsp>
                    </wpg:wgp>
                  </a:graphicData>
                </a:graphic>
              </wp:inline>
            </w:drawing>
          </mc:Choice>
          <mc:Fallback>
            <w:pict>
              <v:group w14:anchorId="009E9BE9" id="组合 22" o:spid="_x0000_s1028" style="width:331.65pt;height:242pt;mso-position-horizontal-relative:char;mso-position-vertical-relative:line" coordsize="49912,36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">
                <o:lock v:ext="edit" aspectratio="t"/>
                <v:group id="组合 31" o:spid="_x0000_s1029" style="position:absolute;width:35922;height:35814" coordsize="35922,35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2" o:spid="_x0000_s1030" type="#_x0000_t5" style="position:absolute;width:35922;height:35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GMFMQA&#10;AADbAAAADwAAAGRycy9kb3ducmV2LnhtbESPQWvCQBSE7wX/w/IEb7oxotjoKmItSAuFxh56fM0+&#10;k2D27Ta71dhf3xWEHoeZ+YZZrjvTiDO1vrasYDxKQBAXVtdcKvg4PA/nIHxA1thYJgVX8rBe9R6W&#10;mGl74Xc656EUEcI+QwVVCC6T0hcVGfQj64ijd7StwRBlW0rd4iXCTSPTJJlJgzXHhQodbSsqTvmP&#10;UfDkHtNvfEH/ttu9/kr8dNcvM1Vq0O82CxCBuvAfvrf3WsEkhdu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RjBTEAAAA2wAAAA8AAAAAAAAAAAAAAAAAmAIAAGRycy9k&#10;b3ducmV2LnhtbFBLBQYAAAAABAAEAPUAAACJAwAAAAA=&#10;" filled="f" strokecolor="windowText" strokeweight="1pt"/>
                  <v:shape id="等腰三角形 33" o:spid="_x0000_s1031" type="#_x0000_t5" style="position:absolute;left:3592;width:28738;height:28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0pj8UA&#10;AADbAAAADwAAAGRycy9kb3ducmV2LnhtbESPQWvCQBSE70L/w/KE3nRjRKmpayjWgrQgVD14fM2+&#10;JqHZt2t2q7G/visIHoeZ+YaZ551pxIlaX1tWMBomIIgLq2suFex3b4MnED4ga2wsk4ILecgXD705&#10;Ztqe+ZNO21CKCGGfoYIqBJdJ6YuKDPqhdcTR+7atwRBlW0rd4jnCTSPTJJlKgzXHhQodLSsqfra/&#10;RsGrm6VHfEe/Wa0+/iQe3OXLTJR67HcvzyACdeEevrXXWsF4DNcv8Q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SmPxQAAANsAAAAPAAAAAAAAAAAAAAAAAJgCAABkcnMv&#10;ZG93bnJldi54bWxQSwUGAAAAAAQABAD1AAAAigMAAAAA&#10;" filled="f" strokecolor="windowText" strokeweight="1pt"/>
                  <v:shape id="等腰三角形 34" o:spid="_x0000_s1032" type="#_x0000_t5" style="position:absolute;left:7352;width:21277;height:21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Sx+8QA&#10;AADbAAAADwAAAGRycy9kb3ducmV2LnhtbESPQWsCMRSE74L/ITyhN81qW9GtUcRaEAWh6sHjc/O6&#10;u7h5STeprv76Rij0OMzMN8xk1phKXKj2pWUF/V4CgjizuuRcwWH/0R2B8AFZY2WZFNzIw2zabk0w&#10;1fbKn3TZhVxECPsUFRQhuFRKnxVk0PesI47el60NhijrXOoarxFuKjlIkqE0WHJcKNDRoqDsvPsx&#10;Ct7dePCNa/Tb5XJzl3h0t5N5Veqp08zfQARqwn/4r73SCp5f4PEl/g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0sfvEAAAA2wAAAA8AAAAAAAAAAAAAAAAAmAIAAGRycy9k&#10;b3ducmV2LnhtbFBLBQYAAAAABAAEAPUAAACJAwAAAAA=&#10;" filled="f" strokecolor="windowText" strokeweight="1pt"/>
                  <v:shape id="等腰三角形 35" o:spid="_x0000_s1033" type="#_x0000_t5" style="position:absolute;left:10940;width:14128;height:14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gUYMUA&#10;AADbAAAADwAAAGRycy9kb3ducmV2LnhtbESPW2sCMRSE3wv+h3CEvtWsikVXo4gXkBYELw8+HjfH&#10;3cXNSdykuvbXN4VCH4eZ+YaZzBpTiTvVvrSsoNtJQBBnVpecKzge1m9DED4ga6wsk4IneZhNWy8T&#10;TLV98I7u+5CLCGGfooIiBJdK6bOCDPqOdcTRu9jaYIiyzqWu8RHhppK9JHmXBkuOCwU6WhSUXfdf&#10;RsHSjXo3/EC/Xa0+vyWe3PNsBkq9tpv5GESgJvyH/9obraA/gN8v8QfI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eBRgxQAAANsAAAAPAAAAAAAAAAAAAAAAAJgCAABkcnMv&#10;ZG93bnJldi54bWxQSwUGAAAAAAQABAD1AAAAigMAAAAA&#10;" filled="f" strokecolor="windowText" strokeweight="1pt"/>
                  <v:shape id="等腰三角形 36" o:spid="_x0000_s1034" type="#_x0000_t5" style="position:absolute;left:14559;width:688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KF8QA&#10;AADbAAAADwAAAGRycy9kb3ducmV2LnhtbESPT2sCMRTE74V+h/AEbzWrUtHVKKUqSAuCfw4en5vn&#10;7uLmJd1EXf30plDocZiZ3zCTWWMqcaXal5YVdDsJCOLM6pJzBfvd8m0IwgdkjZVlUnAnD7Pp68sE&#10;U21vvKHrNuQiQtinqKAIwaVS+qwgg75jHXH0TrY2GKKsc6lrvEW4qWQvSQbSYMlxoUBHnwVl5+3F&#10;KJi7Ue8Hv9CvF4vvh8SDux/Nu1LtVvMxBhGoCf/hv/ZKK+gP4Pd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qihfEAAAA2wAAAA8AAAAAAAAAAAAAAAAAmAIAAGRycy9k&#10;b3ducmV2LnhtbFBLBQYAAAAABAAEAPUAAACJAwAAAAA=&#10;" filled="f" strokecolor="windowText" strokeweight="1pt"/>
                </v:group>
                <v:line id="直接连接符 37" o:spid="_x0000_s1035" style="position:absolute;visibility:visible;mso-wrap-style:square" from="34435,35814" to="47706,3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cWAsMAAADbAAAADwAAAGRycy9kb3ducmV2LnhtbESPQYvCMBSE78L+h/AEb5qqoKVrFFdY&#10;2MMe1Hrx9mzetsXmpSTR1n+/EQSPw8x8w6w2vWnEnZyvLSuYThIQxIXVNZcKTvn3OAXhA7LGxjIp&#10;eJCHzfpjsMJM244PdD+GUkQI+wwVVCG0mZS+qMign9iWOHp/1hkMUbpSaoddhJtGzpJkIQ3WHBcq&#10;bGlXUXE93oyC37Ts0sP5vA9depl95cUpd49EqdGw336CCNSHd/jV/tEK5kt4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XFgLDAAAA2wAAAA8AAAAAAAAAAAAA&#10;AAAAoQIAAGRycy9kb3ducmV2LnhtbFBLBQYAAAAABAAEAPkAAACRAwAAAAA=&#10;" strokecolor="windowText" strokeweight=".5pt">
                  <v:stroke joinstyle="miter"/>
                </v:line>
                <v:shapetype id="_x0000_t202" coordsize="21600,21600" o:spt="202" path="m,l,21600r21600,l21600,xe">
                  <v:stroke joinstyle="miter"/>
                  <v:path gradientshapeok="t" o:connecttype="rect"/>
                </v:shapetype>
                <v:shape id="文本框 12" o:spid="_x0000_s1036" type="#_x0000_t202" style="position:absolute;left:39062;top:33020;width:10850;height:3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39F27AD0"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第一层</w:t>
                        </w:r>
                      </w:p>
                    </w:txbxContent>
                  </v:textbox>
                </v:shape>
                <v:line id="直接连接符 39" o:spid="_x0000_s1037" style="position:absolute;visibility:visible;mso-wrap-style:square" from="30035,28629" to="43306,2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Qn68UAAADbAAAADwAAAGRycy9kb3ducmV2LnhtbESPzWrDMBCE74W8g9hAb40cB4rjRglJ&#10;oJBDD3WcS25ba2ubWisjqf55+6pQ6HGYmW+Y3WEynRjI+daygvUqAUFcWd1yreBWvj5lIHxA1thZ&#10;JgUzeTjsFw87zLUduaDhGmoRIexzVNCE0OdS+qohg35le+LofVpnMETpaqkdjhFuOpkmybM02HJc&#10;aLCnc0PV1/XbKHjL6jEr7vf3MGYf6amsbqWbE6Uel9PxBUSgKfyH/9oXrWCzh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Qn68UAAADbAAAADwAAAAAAAAAA&#10;AAAAAAChAgAAZHJzL2Rvd25yZXYueG1sUEsFBgAAAAAEAAQA+QAAAJMDAAAAAA==&#10;" strokecolor="windowText" strokeweight=".5pt">
                  <v:stroke joinstyle="miter"/>
                </v:line>
                <v:shape id="文本框 15" o:spid="_x0000_s1038" type="#_x0000_t202" style="position:absolute;left:34657;top:25845;width:10850;height:3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09EA7783"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第二层</w:t>
                        </w:r>
                      </w:p>
                    </w:txbxContent>
                  </v:textbox>
                </v:shape>
                <v:line id="直接连接符 41" o:spid="_x0000_s1039" style="position:absolute;visibility:visible;mso-wrap-style:square" from="25812,21227" to="39084,21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RYkMQAAADbAAAADwAAAGRycy9kb3ducmV2LnhtbESPwWrDMBBE74X8g9hAb7WcUIpxo4Qm&#10;UMghhzrOxbeNtbVNrZWR1Nj++6oQyHGYmTfMZjeZXtzI+c6yglWSgiCure64UXApP18yED4ga+wt&#10;k4KZPOy2i6cN5tqOXNDtHBoRIexzVNCGMORS+rolgz6xA3H0vq0zGKJ0jdQOxwg3vVyn6Zs02HFc&#10;aHGgQ0v1z/nXKDhlzZgVVfUVxuy63pf1pXRzqtTzcvp4BxFoCo/wvX3UCl5X8P8l/gC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tFiQxAAAANsAAAAPAAAAAAAAAAAA&#10;AAAAAKECAABkcnMvZG93bnJldi54bWxQSwUGAAAAAAQABAD5AAAAkgMAAAAA&#10;" strokecolor="windowText" strokeweight=".5pt">
                  <v:stroke joinstyle="miter"/>
                </v:line>
                <v:shape id="文本框 17" o:spid="_x0000_s1040" type="#_x0000_t202" style="position:absolute;left:30442;top:18444;width:10840;height:3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6CFFFD9F"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第三层</w:t>
                        </w:r>
                      </w:p>
                    </w:txbxContent>
                  </v:textbox>
                </v:shape>
                <v:line id="直接连接符 43" o:spid="_x0000_s1041" style="position:absolute;visibility:visible;mso-wrap-style:square" from="23152,14151" to="36424,14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pjfMMAAADbAAAADwAAAGRycy9kb3ducmV2LnhtbESPT4vCMBTE78J+h/AEb5r6Byldo7jC&#10;wh72oNaLt2fzti02LyWJtn77jSB4HGbmN8xq05tG3Mn52rKC6SQBQVxYXXOp4JR/j1MQPiBrbCyT&#10;ggd52Kw/BivMtO34QPdjKEWEsM9QQRVCm0npi4oM+oltiaP3Z53BEKUrpXbYRbhp5CxJltJgzXGh&#10;wpZ2FRXX480o+E3LLj2cz/vQpZfZV16ccvdIlBoN++0niEB9eIdf7R+tYDGH55f4A+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qY3zDAAAA2wAAAA8AAAAAAAAAAAAA&#10;AAAAoQIAAGRycy9kb3ducmV2LnhtbFBLBQYAAAAABAAEAPkAAACRAwAAAAA=&#10;" strokecolor="windowText" strokeweight=".5pt">
                  <v:stroke joinstyle="miter"/>
                </v:line>
                <v:shape id="文本框 19" o:spid="_x0000_s1042" type="#_x0000_t202" style="position:absolute;left:27780;top:11375;width:10849;height:3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45353233"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第四层</w:t>
                        </w:r>
                      </w:p>
                    </w:txbxContent>
                  </v:textbox>
                </v:shape>
                <v:line id="直接连接符 45" o:spid="_x0000_s1043" style="position:absolute;visibility:visible;mso-wrap-style:square" from="19211,6858" to="3248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9ek8MAAADbAAAADwAAAGRycy9kb3ducmV2LnhtbESPQYvCMBSE78L+h/AEb5oqKqVrFFdY&#10;2MMe1Hrx9mzetsXmpSTR1n+/EQSPw8x8w6w2vWnEnZyvLSuYThIQxIXVNZcKTvn3OAXhA7LGxjIp&#10;eJCHzfpjsMJM244PdD+GUkQI+wwVVCG0mZS+qMign9iWOHp/1hkMUbpSaoddhJtGzpJkKQ3WHBcq&#10;bGlXUXE93oyC37Ts0sP5vA9depl95cUpd49EqdGw336CCNSHd/jV/tEK5gt4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PXpPDAAAA2wAAAA8AAAAAAAAAAAAA&#10;AAAAoQIAAGRycy9kb3ducmV2LnhtbFBLBQYAAAAABAAEAPkAAACRAwAAAAA=&#10;" strokecolor="windowText" strokeweight=".5pt">
                  <v:stroke joinstyle="miter"/>
                </v:line>
                <v:shape id="文本框 21" o:spid="_x0000_s1044" type="#_x0000_t202" style="position:absolute;left:23845;top:4084;width:10843;height:3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14:paraId="649BEA97" w14:textId="77777777" w:rsidR="00776AB9" w:rsidRPr="00433702" w:rsidRDefault="00776AB9" w:rsidP="008325FD">
                        <w:pPr>
                          <w:pStyle w:val="aff6"/>
                          <w:spacing w:before="0" w:beforeAutospacing="0" w:after="0" w:afterAutospacing="0"/>
                          <w:rPr>
                            <w:sz w:val="21"/>
                          </w:rPr>
                        </w:pPr>
                        <w:r w:rsidRPr="008325FD">
                          <w:rPr>
                            <w:rFonts w:ascii="Calibri" w:cs="Times New Roman" w:hint="eastAsia"/>
                            <w:color w:val="000000"/>
                            <w:kern w:val="24"/>
                            <w:sz w:val="21"/>
                          </w:rPr>
                          <w:t>第五层</w:t>
                        </w:r>
                      </w:p>
                    </w:txbxContent>
                  </v:textbox>
                </v:shape>
                <w10:anchorlock/>
              </v:group>
            </w:pict>
          </mc:Fallback>
        </mc:AlternateContent>
      </w:r>
    </w:p>
    <w:p w14:paraId="5CEDB0C1" w14:textId="77777777" w:rsidR="008325FD" w:rsidRPr="008325FD" w:rsidRDefault="008325FD" w:rsidP="008325FD">
      <w:pPr>
        <w:ind w:firstLineChars="200" w:firstLine="420"/>
        <w:rPr>
          <w:rFonts w:ascii="Calibri" w:hAnsi="Calibri"/>
          <w:szCs w:val="22"/>
        </w:rPr>
      </w:pPr>
    </w:p>
    <w:p w14:paraId="25A2C251" w14:textId="77777777" w:rsidR="008325FD" w:rsidRPr="008325FD" w:rsidRDefault="008325FD" w:rsidP="00945F8D">
      <w:pPr>
        <w:pStyle w:val="aff5"/>
      </w:pPr>
      <w:r w:rsidRPr="008325FD">
        <w:t>2.请把各类零食放到对</w:t>
      </w:r>
      <w:r w:rsidRPr="008325FD">
        <w:rPr>
          <w:rFonts w:hint="eastAsia"/>
        </w:rPr>
        <w:t>应</w:t>
      </w:r>
      <w:r w:rsidRPr="008325FD">
        <w:t>的分类框中</w:t>
      </w:r>
      <w:r w:rsidRPr="008325FD">
        <w:rPr>
          <w:rFonts w:hint="eastAsia"/>
        </w:rPr>
        <w:t>，</w:t>
      </w:r>
      <w:r w:rsidRPr="008325FD">
        <w:t>并简要说明原因</w:t>
      </w:r>
      <w:r w:rsidRPr="008325FD">
        <w:rPr>
          <w:rFonts w:hint="eastAsia"/>
        </w:rPr>
        <w:t>。</w:t>
      </w:r>
    </w:p>
    <w:p w14:paraId="5B3C46FF" w14:textId="77777777" w:rsidR="006E00FC" w:rsidRDefault="008325FD" w:rsidP="00FF2FCC">
      <w:pPr>
        <w:jc w:val="center"/>
        <w:rPr>
          <w:rFonts w:ascii="Calibri" w:hAnsi="Calibri"/>
          <w:szCs w:val="22"/>
        </w:rPr>
      </w:pPr>
      <w:r w:rsidRPr="008325FD">
        <w:rPr>
          <w:rFonts w:ascii="Calibri" w:hAnsi="Calibri"/>
          <w:noProof/>
          <w:szCs w:val="22"/>
        </w:rPr>
        <mc:AlternateContent>
          <mc:Choice Requires="wpg">
            <w:drawing>
              <wp:inline distT="0" distB="0" distL="0" distR="0" wp14:anchorId="45E85A06" wp14:editId="7DD26534">
                <wp:extent cx="5040000" cy="1919630"/>
                <wp:effectExtent l="0" t="0" r="27305" b="0"/>
                <wp:docPr id="47" name="组合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040000" cy="1919630"/>
                          <a:chOff x="0" y="0"/>
                          <a:chExt cx="7229500" cy="2754695"/>
                        </a:xfrm>
                      </wpg:grpSpPr>
                      <wps:wsp>
                        <wps:cNvPr id="48" name="椭圆 48"/>
                        <wps:cNvSpPr/>
                        <wps:spPr>
                          <a:xfrm>
                            <a:off x="0" y="0"/>
                            <a:ext cx="2340000" cy="2340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椭圆 49"/>
                        <wps:cNvSpPr/>
                        <wps:spPr>
                          <a:xfrm>
                            <a:off x="2444750" y="0"/>
                            <a:ext cx="2340000" cy="2340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椭圆 50"/>
                        <wps:cNvSpPr/>
                        <wps:spPr>
                          <a:xfrm>
                            <a:off x="4889500" y="0"/>
                            <a:ext cx="2340000" cy="2340000"/>
                          </a:xfrm>
                          <a:prstGeom prst="ellipse">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文本框 51"/>
                        <wps:cNvSpPr txBox="1"/>
                        <wps:spPr>
                          <a:xfrm>
                            <a:off x="407999" y="2338700"/>
                            <a:ext cx="1523868" cy="415523"/>
                          </a:xfrm>
                          <a:prstGeom prst="rect">
                            <a:avLst/>
                          </a:prstGeom>
                          <a:noFill/>
                        </wps:spPr>
                        <wps:txbx>
                          <w:txbxContent>
                            <w:p w14:paraId="6C9E1B76" w14:textId="77777777" w:rsidR="00776AB9" w:rsidRPr="00433702" w:rsidRDefault="00776AB9" w:rsidP="008325FD">
                              <w:pPr>
                                <w:pStyle w:val="aff6"/>
                                <w:spacing w:before="0" w:beforeAutospacing="0" w:after="0" w:afterAutospacing="0"/>
                                <w:jc w:val="center"/>
                                <w:rPr>
                                  <w:sz w:val="16"/>
                                </w:rPr>
                              </w:pPr>
                              <w:r w:rsidRPr="008325FD">
                                <w:rPr>
                                  <w:rFonts w:ascii="Calibri" w:cs="Times New Roman" w:hint="eastAsia"/>
                                  <w:color w:val="000000"/>
                                  <w:kern w:val="24"/>
                                  <w:sz w:val="21"/>
                                  <w:szCs w:val="36"/>
                                </w:rPr>
                                <w:t>可经常食用</w:t>
                              </w:r>
                            </w:p>
                          </w:txbxContent>
                        </wps:txbx>
                        <wps:bodyPr wrap="square" rtlCol="0">
                          <a:spAutoFit/>
                        </wps:bodyPr>
                      </wps:wsp>
                      <wps:wsp>
                        <wps:cNvPr id="52" name="文本框 52"/>
                        <wps:cNvSpPr txBox="1"/>
                        <wps:spPr>
                          <a:xfrm>
                            <a:off x="2852732" y="2338695"/>
                            <a:ext cx="1522957" cy="415523"/>
                          </a:xfrm>
                          <a:prstGeom prst="rect">
                            <a:avLst/>
                          </a:prstGeom>
                          <a:noFill/>
                        </wps:spPr>
                        <wps:txbx>
                          <w:txbxContent>
                            <w:p w14:paraId="2827C266" w14:textId="77777777" w:rsidR="00776AB9" w:rsidRPr="00433702" w:rsidRDefault="00776AB9" w:rsidP="008325FD">
                              <w:pPr>
                                <w:pStyle w:val="aff6"/>
                                <w:spacing w:before="0" w:beforeAutospacing="0" w:after="0" w:afterAutospacing="0"/>
                                <w:jc w:val="center"/>
                                <w:rPr>
                                  <w:sz w:val="16"/>
                                </w:rPr>
                              </w:pPr>
                              <w:r w:rsidRPr="008325FD">
                                <w:rPr>
                                  <w:rFonts w:ascii="Calibri" w:cs="Times New Roman" w:hint="eastAsia"/>
                                  <w:color w:val="000000"/>
                                  <w:kern w:val="24"/>
                                  <w:sz w:val="21"/>
                                  <w:szCs w:val="36"/>
                                </w:rPr>
                                <w:t>适当食用</w:t>
                              </w:r>
                            </w:p>
                          </w:txbxContent>
                        </wps:txbx>
                        <wps:bodyPr wrap="square" rtlCol="0">
                          <a:spAutoFit/>
                        </wps:bodyPr>
                      </wps:wsp>
                      <wps:wsp>
                        <wps:cNvPr id="53" name="文本框 53"/>
                        <wps:cNvSpPr txBox="1"/>
                        <wps:spPr>
                          <a:xfrm>
                            <a:off x="5297465" y="2339172"/>
                            <a:ext cx="1523868" cy="415523"/>
                          </a:xfrm>
                          <a:prstGeom prst="rect">
                            <a:avLst/>
                          </a:prstGeom>
                          <a:noFill/>
                        </wps:spPr>
                        <wps:txbx>
                          <w:txbxContent>
                            <w:p w14:paraId="3B952C09" w14:textId="77777777" w:rsidR="00776AB9" w:rsidRPr="00433702" w:rsidRDefault="00776AB9" w:rsidP="008325FD">
                              <w:pPr>
                                <w:pStyle w:val="aff6"/>
                                <w:spacing w:before="0" w:beforeAutospacing="0" w:after="0" w:afterAutospacing="0"/>
                                <w:jc w:val="center"/>
                                <w:rPr>
                                  <w:sz w:val="16"/>
                                </w:rPr>
                              </w:pPr>
                              <w:r w:rsidRPr="008325FD">
                                <w:rPr>
                                  <w:rFonts w:ascii="Calibri" w:cs="Times New Roman" w:hint="eastAsia"/>
                                  <w:color w:val="000000"/>
                                  <w:kern w:val="24"/>
                                  <w:sz w:val="21"/>
                                  <w:szCs w:val="36"/>
                                </w:rPr>
                                <w:t>限量食用</w:t>
                              </w:r>
                            </w:p>
                          </w:txbxContent>
                        </wps:txbx>
                        <wps:bodyPr wrap="square" rtlCol="0">
                          <a:spAutoFit/>
                        </wps:bodyPr>
                      </wps:wsp>
                    </wpg:wgp>
                  </a:graphicData>
                </a:graphic>
              </wp:inline>
            </w:drawing>
          </mc:Choice>
          <mc:Fallback>
            <w:pict>
              <v:group w14:anchorId="45E85A06" id="组合 8" o:spid="_x0000_s1045" style="width:396.85pt;height:151.15pt;mso-position-horizontal-relative:char;mso-position-vertical-relative:line" coordsize="72295,27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">
                <o:lock v:ext="edit" aspectratio="t"/>
                <v:oval id="椭圆 48" o:spid="_x0000_s1046" style="position:absolute;width:23400;height:23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jbM8EA&#10;AADbAAAADwAAAGRycy9kb3ducmV2LnhtbERP3WrCMBS+H/gO4Qi7m+mKDO2MRWWCG4JU9wCH5qwp&#10;bU5KktXu7ZeLwS4/vv9NOdlejORD61jB8yIDQVw73XKj4PN2fFqBCBFZY++YFPxQgHI7e9hgod2d&#10;KxqvsREphEOBCkyMQyFlqA1ZDAs3ECfuy3mLMUHfSO3xnsJtL/Mse5EWW04NBgc6GKq767dVMMTR&#10;v/FHvr5Mzf58yseq270bpR7n0+4VRKQp/ov/3CetYJnGpi/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42zPBAAAA2wAAAA8AAAAAAAAAAAAAAAAAmAIAAGRycy9kb3du&#10;cmV2LnhtbFBLBQYAAAAABAAEAPUAAACGAwAAAAA=&#10;" filled="f" strokecolor="windowText" strokeweight="1pt">
                  <v:stroke joinstyle="miter"/>
                </v:oval>
                <v:oval id="椭圆 49" o:spid="_x0000_s1047" style="position:absolute;left:24447;width:23400;height:23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qMMA&#10;AADbAAAADwAAAGRycy9kb3ducmV2LnhtbESP3WoCMRSE7wu+QziCdzXrIlJXo2hpQUtB/HmAw+a4&#10;WdycLEm6bt++KQheDjPzDbNc97YRHflQO1YwGWcgiEuna64UXM6fr28gQkTW2DgmBb8UYL0avCyx&#10;0O7OR+pOsRIJwqFABSbGtpAylIYshrFriZN3dd5iTNJXUnu8J7htZJ5lM2mx5rRgsKV3Q+Xt9GMV&#10;tLHzH/yVzw99tf3e5d3xttkbpUbDfrMAEamPz/CjvdMKpnP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R+qMMAAADbAAAADwAAAAAAAAAAAAAAAACYAgAAZHJzL2Rv&#10;d25yZXYueG1sUEsFBgAAAAAEAAQA9QAAAIgDAAAAAA==&#10;" filled="f" strokecolor="windowText" strokeweight="1pt">
                  <v:stroke joinstyle="miter"/>
                </v:oval>
                <v:oval id="椭圆 50" o:spid="_x0000_s1048" style="position:absolute;left:48895;width:23400;height:23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dB6MEA&#10;AADbAAAADwAAAGRycy9kb3ducmV2LnhtbERP3WrCMBS+H/gO4Qi7m+kKDu2MRWWCG4JU9wCH5qwp&#10;bU5KktXu7ZeLwS4/vv9NOdlejORD61jB8yIDQVw73XKj4PN2fFqBCBFZY++YFPxQgHI7e9hgod2d&#10;KxqvsREphEOBCkyMQyFlqA1ZDAs3ECfuy3mLMUHfSO3xnsJtL/Mse5EWW04NBgc6GKq767dVMMTR&#10;v/FHvr5Mzf58yseq270bpR7n0+4VRKQp/ov/3CetYJnWp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XQejBAAAA2wAAAA8AAAAAAAAAAAAAAAAAmAIAAGRycy9kb3du&#10;cmV2LnhtbFBLBQYAAAAABAAEAPUAAACGAwAAAAA=&#10;" filled="f" strokecolor="windowText" strokeweight="1pt">
                  <v:stroke joinstyle="miter"/>
                </v:oval>
                <v:shape id="文本框 51" o:spid="_x0000_s1049" type="#_x0000_t202" style="position:absolute;left:4079;top:23387;width:15239;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6C9E1B76" w14:textId="77777777" w:rsidR="00776AB9" w:rsidRPr="00433702" w:rsidRDefault="00776AB9" w:rsidP="008325FD">
                        <w:pPr>
                          <w:pStyle w:val="aff6"/>
                          <w:spacing w:before="0" w:beforeAutospacing="0" w:after="0" w:afterAutospacing="0"/>
                          <w:jc w:val="center"/>
                          <w:rPr>
                            <w:sz w:val="16"/>
                          </w:rPr>
                        </w:pPr>
                        <w:r w:rsidRPr="008325FD">
                          <w:rPr>
                            <w:rFonts w:ascii="Calibri" w:cs="Times New Roman" w:hint="eastAsia"/>
                            <w:color w:val="000000"/>
                            <w:kern w:val="24"/>
                            <w:sz w:val="21"/>
                            <w:szCs w:val="36"/>
                          </w:rPr>
                          <w:t>可经常食用</w:t>
                        </w:r>
                      </w:p>
                    </w:txbxContent>
                  </v:textbox>
                </v:shape>
                <v:shape id="文本框 52" o:spid="_x0000_s1050" type="#_x0000_t202" style="position:absolute;left:28527;top:23386;width:15229;height:4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14:paraId="2827C266" w14:textId="77777777" w:rsidR="00776AB9" w:rsidRPr="00433702" w:rsidRDefault="00776AB9" w:rsidP="008325FD">
                        <w:pPr>
                          <w:pStyle w:val="aff6"/>
                          <w:spacing w:before="0" w:beforeAutospacing="0" w:after="0" w:afterAutospacing="0"/>
                          <w:jc w:val="center"/>
                          <w:rPr>
                            <w:sz w:val="16"/>
                          </w:rPr>
                        </w:pPr>
                        <w:r w:rsidRPr="008325FD">
                          <w:rPr>
                            <w:rFonts w:ascii="Calibri" w:cs="Times New Roman" w:hint="eastAsia"/>
                            <w:color w:val="000000"/>
                            <w:kern w:val="24"/>
                            <w:sz w:val="21"/>
                            <w:szCs w:val="36"/>
                          </w:rPr>
                          <w:t>适当食用</w:t>
                        </w:r>
                      </w:p>
                    </w:txbxContent>
                  </v:textbox>
                </v:shape>
                <v:shape id="文本框 53" o:spid="_x0000_s1051" type="#_x0000_t202" style="position:absolute;left:52974;top:23391;width:15239;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14:paraId="3B952C09" w14:textId="77777777" w:rsidR="00776AB9" w:rsidRPr="00433702" w:rsidRDefault="00776AB9" w:rsidP="008325FD">
                        <w:pPr>
                          <w:pStyle w:val="aff6"/>
                          <w:spacing w:before="0" w:beforeAutospacing="0" w:after="0" w:afterAutospacing="0"/>
                          <w:jc w:val="center"/>
                          <w:rPr>
                            <w:sz w:val="16"/>
                          </w:rPr>
                        </w:pPr>
                        <w:r w:rsidRPr="008325FD">
                          <w:rPr>
                            <w:rFonts w:ascii="Calibri" w:cs="Times New Roman" w:hint="eastAsia"/>
                            <w:color w:val="000000"/>
                            <w:kern w:val="24"/>
                            <w:sz w:val="21"/>
                            <w:szCs w:val="36"/>
                          </w:rPr>
                          <w:t>限量食用</w:t>
                        </w:r>
                      </w:p>
                    </w:txbxContent>
                  </v:textbox>
                </v:shape>
                <w10:anchorlock/>
              </v:group>
            </w:pict>
          </mc:Fallback>
        </mc:AlternateContent>
      </w:r>
    </w:p>
    <w:p w14:paraId="7E4C1B98" w14:textId="327C90AF" w:rsidR="00C51596" w:rsidRDefault="00C51596" w:rsidP="00FF2FCC">
      <w:pPr>
        <w:jc w:val="center"/>
        <w:rPr>
          <w:rFonts w:ascii="Calibri" w:hAnsi="Calibri"/>
          <w:szCs w:val="22"/>
        </w:rPr>
      </w:pPr>
      <w:r>
        <w:rPr>
          <w:rFonts w:ascii="Calibri" w:hAnsi="Calibri"/>
          <w:szCs w:val="22"/>
        </w:rPr>
        <w:br w:type="page"/>
      </w:r>
    </w:p>
    <w:p w14:paraId="0A1075F4" w14:textId="1BBE3E0D" w:rsidR="006E1D00" w:rsidRDefault="006E1D00" w:rsidP="006E1D00">
      <w:pPr>
        <w:pStyle w:val="af2"/>
      </w:pPr>
      <w:r>
        <w:br/>
      </w:r>
      <w:r>
        <w:rPr>
          <w:rFonts w:hint="eastAsia"/>
        </w:rPr>
        <w:t>（资料性）</w:t>
      </w:r>
      <w:r>
        <w:br/>
      </w:r>
      <w:r w:rsidRPr="006E1D00">
        <w:rPr>
          <w:rFonts w:hint="eastAsia"/>
        </w:rPr>
        <w:t>食育教学活动评价问卷</w:t>
      </w:r>
      <w:r>
        <w:rPr>
          <w:rFonts w:hint="eastAsia"/>
        </w:rPr>
        <w:t>（</w:t>
      </w:r>
      <w:r w:rsidRPr="008325FD">
        <w:rPr>
          <w:rFonts w:hint="eastAsia"/>
        </w:rPr>
        <w:t>示例</w:t>
      </w:r>
      <w:r>
        <w:rPr>
          <w:rFonts w:hint="eastAsia"/>
        </w:rPr>
        <w:t>）</w:t>
      </w:r>
    </w:p>
    <w:p w14:paraId="3489B4C8" w14:textId="138E94F2" w:rsidR="006E1D00" w:rsidRPr="002E69F0" w:rsidRDefault="006E1D00" w:rsidP="006E1D00">
      <w:pPr>
        <w:pStyle w:val="aff5"/>
      </w:pPr>
      <w:r w:rsidRPr="006F1BED">
        <w:rPr>
          <w:rFonts w:hint="eastAsia"/>
        </w:rPr>
        <w:t>表</w:t>
      </w:r>
      <w:r>
        <w:rPr>
          <w:rFonts w:hint="eastAsia"/>
        </w:rPr>
        <w:t>B</w:t>
      </w:r>
      <w:r w:rsidRPr="006F1BED">
        <w:rPr>
          <w:rFonts w:hint="eastAsia"/>
        </w:rPr>
        <w:t>.1规定了</w:t>
      </w:r>
      <w:r w:rsidRPr="006E1D00">
        <w:rPr>
          <w:rFonts w:hint="eastAsia"/>
        </w:rPr>
        <w:t>食育教学活动评价问卷</w:t>
      </w:r>
      <w:r w:rsidRPr="006F1BED">
        <w:rPr>
          <w:rFonts w:hint="eastAsia"/>
        </w:rPr>
        <w:t>（示例）的样式。</w:t>
      </w:r>
    </w:p>
    <w:p w14:paraId="66ED0BAF" w14:textId="31C79089" w:rsidR="006E1D00" w:rsidRDefault="006E1D00" w:rsidP="006E1D00">
      <w:pPr>
        <w:pStyle w:val="af1"/>
        <w:numPr>
          <w:ilvl w:val="0"/>
          <w:numId w:val="0"/>
        </w:numPr>
        <w:spacing w:before="156" w:after="156"/>
      </w:pPr>
      <w:r>
        <w:rPr>
          <w:rFonts w:hint="eastAsia"/>
        </w:rPr>
        <w:t>表B.1 食育教学活动评价问卷（示例）</w:t>
      </w:r>
    </w:p>
    <w:p w14:paraId="2EE615A3" w14:textId="77777777" w:rsidR="006E1D00" w:rsidRDefault="006E1D00" w:rsidP="006E1D00">
      <w:pPr>
        <w:pStyle w:val="aff5"/>
      </w:pPr>
      <w:r>
        <w:t>请</w:t>
      </w:r>
      <w:r>
        <w:rPr>
          <w:rFonts w:hint="eastAsia"/>
        </w:rPr>
        <w:t>同学们</w:t>
      </w:r>
      <w:r>
        <w:t>根据实际情况填写</w:t>
      </w:r>
      <w:r>
        <w:rPr>
          <w:rFonts w:hint="eastAsia"/>
        </w:rPr>
        <w:t>，</w:t>
      </w:r>
      <w:r>
        <w:t>并在相应位置打上</w:t>
      </w:r>
      <w:r>
        <w:rPr>
          <w:rFonts w:hint="eastAsia"/>
        </w:rPr>
        <w:t>“√”。</w:t>
      </w:r>
    </w:p>
    <w:tbl>
      <w:tblPr>
        <w:tblStyle w:val="14"/>
        <w:tblW w:w="9498" w:type="dxa"/>
        <w:jc w:val="center"/>
        <w:tblLook w:val="04A0" w:firstRow="1" w:lastRow="0" w:firstColumn="1" w:lastColumn="0" w:noHBand="0" w:noVBand="1"/>
      </w:tblPr>
      <w:tblGrid>
        <w:gridCol w:w="581"/>
        <w:gridCol w:w="5231"/>
        <w:gridCol w:w="851"/>
        <w:gridCol w:w="709"/>
        <w:gridCol w:w="708"/>
        <w:gridCol w:w="709"/>
        <w:gridCol w:w="709"/>
      </w:tblGrid>
      <w:tr w:rsidR="006E1D00" w:rsidRPr="00F50C4B" w14:paraId="47112952" w14:textId="77777777" w:rsidTr="00776AB9">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581" w:type="dxa"/>
            <w:vAlign w:val="center"/>
          </w:tcPr>
          <w:p w14:paraId="4BD8D89E" w14:textId="77777777" w:rsidR="006E1D00" w:rsidRPr="003C2319" w:rsidRDefault="006E1D00" w:rsidP="00776AB9">
            <w:pPr>
              <w:pStyle w:val="aff5"/>
              <w:spacing w:line="276" w:lineRule="auto"/>
              <w:ind w:firstLineChars="0" w:firstLine="0"/>
              <w:jc w:val="center"/>
              <w:rPr>
                <w:sz w:val="18"/>
                <w:szCs w:val="18"/>
              </w:rPr>
            </w:pPr>
          </w:p>
        </w:tc>
        <w:tc>
          <w:tcPr>
            <w:tcW w:w="5231" w:type="dxa"/>
            <w:vAlign w:val="center"/>
          </w:tcPr>
          <w:p w14:paraId="58FB0D66"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题目</w:t>
            </w:r>
          </w:p>
        </w:tc>
        <w:tc>
          <w:tcPr>
            <w:tcW w:w="851" w:type="dxa"/>
            <w:vAlign w:val="center"/>
          </w:tcPr>
          <w:p w14:paraId="323DE064"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完全</w:t>
            </w:r>
          </w:p>
          <w:p w14:paraId="0AD62A1B"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不符合</w:t>
            </w:r>
          </w:p>
        </w:tc>
        <w:tc>
          <w:tcPr>
            <w:tcW w:w="709" w:type="dxa"/>
            <w:vAlign w:val="center"/>
          </w:tcPr>
          <w:p w14:paraId="551A161D"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不</w:t>
            </w:r>
          </w:p>
          <w:p w14:paraId="64CF3B3D"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符合</w:t>
            </w:r>
          </w:p>
        </w:tc>
        <w:tc>
          <w:tcPr>
            <w:tcW w:w="708" w:type="dxa"/>
            <w:vAlign w:val="center"/>
          </w:tcPr>
          <w:p w14:paraId="7D2071CB"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一般</w:t>
            </w:r>
          </w:p>
        </w:tc>
        <w:tc>
          <w:tcPr>
            <w:tcW w:w="709" w:type="dxa"/>
            <w:vAlign w:val="center"/>
          </w:tcPr>
          <w:p w14:paraId="60BA6265"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符合</w:t>
            </w:r>
          </w:p>
        </w:tc>
        <w:tc>
          <w:tcPr>
            <w:tcW w:w="709" w:type="dxa"/>
            <w:vAlign w:val="center"/>
          </w:tcPr>
          <w:p w14:paraId="695D9B06" w14:textId="77777777" w:rsidR="006E1D00" w:rsidRPr="003C2319" w:rsidRDefault="006E1D00" w:rsidP="00776AB9">
            <w:pPr>
              <w:pStyle w:val="aff5"/>
              <w:spacing w:line="276" w:lineRule="auto"/>
              <w:ind w:firstLineChars="0" w:firstLine="0"/>
              <w:jc w:val="center"/>
              <w:cnfStyle w:val="100000000000" w:firstRow="1" w:lastRow="0" w:firstColumn="0" w:lastColumn="0" w:oddVBand="0" w:evenVBand="0" w:oddHBand="0" w:evenHBand="0" w:firstRowFirstColumn="0" w:firstRowLastColumn="0" w:lastRowFirstColumn="0" w:lastRowLastColumn="0"/>
              <w:rPr>
                <w:sz w:val="18"/>
                <w:szCs w:val="18"/>
              </w:rPr>
            </w:pPr>
            <w:r w:rsidRPr="003C2319">
              <w:rPr>
                <w:rFonts w:hint="eastAsia"/>
                <w:sz w:val="18"/>
                <w:szCs w:val="18"/>
              </w:rPr>
              <w:t>非常符合</w:t>
            </w:r>
          </w:p>
        </w:tc>
      </w:tr>
      <w:tr w:rsidR="006E1D00" w:rsidRPr="00F50C4B" w14:paraId="2DD6CB5F"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val="restart"/>
            <w:textDirection w:val="tbRlV"/>
          </w:tcPr>
          <w:p w14:paraId="786AF717" w14:textId="77777777" w:rsidR="006E1D00" w:rsidRPr="003C2319" w:rsidRDefault="006E1D00" w:rsidP="00776AB9">
            <w:pPr>
              <w:pStyle w:val="aff5"/>
              <w:spacing w:line="276" w:lineRule="auto"/>
              <w:ind w:left="113" w:right="113" w:firstLineChars="0" w:firstLine="0"/>
              <w:jc w:val="center"/>
              <w:rPr>
                <w:sz w:val="18"/>
                <w:szCs w:val="18"/>
              </w:rPr>
            </w:pPr>
            <w:r>
              <w:rPr>
                <w:sz w:val="18"/>
                <w:szCs w:val="18"/>
              </w:rPr>
              <w:t>教学内容</w:t>
            </w:r>
          </w:p>
        </w:tc>
        <w:tc>
          <w:tcPr>
            <w:tcW w:w="5231" w:type="dxa"/>
          </w:tcPr>
          <w:p w14:paraId="3A96386C" w14:textId="77777777" w:rsidR="006E1D00" w:rsidRPr="003C2319"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1</w:t>
            </w:r>
            <w:r>
              <w:rPr>
                <w:sz w:val="18"/>
                <w:szCs w:val="18"/>
              </w:rPr>
              <w:t>.食育教学的内容十分丰富</w:t>
            </w:r>
            <w:r>
              <w:rPr>
                <w:rFonts w:hint="eastAsia"/>
                <w:sz w:val="18"/>
                <w:szCs w:val="18"/>
              </w:rPr>
              <w:t>，</w:t>
            </w:r>
            <w:r>
              <w:rPr>
                <w:sz w:val="18"/>
                <w:szCs w:val="18"/>
              </w:rPr>
              <w:t>能够达到我的期望</w:t>
            </w:r>
            <w:r>
              <w:rPr>
                <w:rFonts w:hint="eastAsia"/>
                <w:sz w:val="18"/>
                <w:szCs w:val="18"/>
              </w:rPr>
              <w:t>。</w:t>
            </w:r>
          </w:p>
        </w:tc>
        <w:tc>
          <w:tcPr>
            <w:tcW w:w="851" w:type="dxa"/>
          </w:tcPr>
          <w:p w14:paraId="2FFF65DF"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73F3DF4B"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6DCA44CB"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03BE0607"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BF9EBC6"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3A506639"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2444B715"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7B30639D"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2</w:t>
            </w:r>
            <w:r>
              <w:rPr>
                <w:sz w:val="18"/>
                <w:szCs w:val="18"/>
              </w:rPr>
              <w:t>.我认为食育教学的内容生动有趣</w:t>
            </w:r>
            <w:r>
              <w:rPr>
                <w:rFonts w:hint="eastAsia"/>
                <w:sz w:val="18"/>
                <w:szCs w:val="18"/>
              </w:rPr>
              <w:t>，</w:t>
            </w:r>
            <w:r>
              <w:rPr>
                <w:sz w:val="18"/>
                <w:szCs w:val="18"/>
              </w:rPr>
              <w:t>我能够保持注意力</w:t>
            </w:r>
            <w:r>
              <w:rPr>
                <w:rFonts w:hint="eastAsia"/>
                <w:sz w:val="18"/>
                <w:szCs w:val="18"/>
              </w:rPr>
              <w:t>。</w:t>
            </w:r>
          </w:p>
        </w:tc>
        <w:tc>
          <w:tcPr>
            <w:tcW w:w="851" w:type="dxa"/>
          </w:tcPr>
          <w:p w14:paraId="0A6A66B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EF3248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40CCB1F9"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07D4650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7A340FD5"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5DDCD4D6"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396E7EAF"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5EFEE194"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3</w:t>
            </w:r>
            <w:r>
              <w:rPr>
                <w:sz w:val="18"/>
                <w:szCs w:val="18"/>
              </w:rPr>
              <w:t>.</w:t>
            </w:r>
            <w:r w:rsidRPr="00224892">
              <w:rPr>
                <w:sz w:val="18"/>
                <w:szCs w:val="18"/>
              </w:rPr>
              <w:t>我可以将食育课堂上学到的内容应用到生活中</w:t>
            </w:r>
            <w:r>
              <w:rPr>
                <w:rFonts w:hint="eastAsia"/>
                <w:sz w:val="18"/>
                <w:szCs w:val="18"/>
              </w:rPr>
              <w:t>。</w:t>
            </w:r>
          </w:p>
        </w:tc>
        <w:tc>
          <w:tcPr>
            <w:tcW w:w="851" w:type="dxa"/>
          </w:tcPr>
          <w:p w14:paraId="7320DB15"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4E81992F"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5CDE70EC"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C9EE733"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71864B8"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10B497EA"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val="restart"/>
            <w:textDirection w:val="tbRlV"/>
          </w:tcPr>
          <w:p w14:paraId="7BDE0874" w14:textId="77777777" w:rsidR="006E1D00" w:rsidRPr="003C2319" w:rsidRDefault="006E1D00" w:rsidP="00776AB9">
            <w:pPr>
              <w:pStyle w:val="aff5"/>
              <w:spacing w:line="276" w:lineRule="auto"/>
              <w:ind w:left="113" w:right="113" w:firstLineChars="0" w:firstLine="0"/>
              <w:jc w:val="center"/>
              <w:rPr>
                <w:sz w:val="18"/>
                <w:szCs w:val="18"/>
              </w:rPr>
            </w:pPr>
            <w:r>
              <w:rPr>
                <w:sz w:val="18"/>
                <w:szCs w:val="18"/>
              </w:rPr>
              <w:t>教学方式</w:t>
            </w:r>
          </w:p>
        </w:tc>
        <w:tc>
          <w:tcPr>
            <w:tcW w:w="5231" w:type="dxa"/>
          </w:tcPr>
          <w:p w14:paraId="0FF74DDE" w14:textId="77777777" w:rsidR="006E1D00" w:rsidRPr="003C2319"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4</w:t>
            </w:r>
            <w:r>
              <w:rPr>
                <w:sz w:val="18"/>
                <w:szCs w:val="18"/>
              </w:rPr>
              <w:t>.我认为食育教学的安排合理</w:t>
            </w:r>
            <w:r>
              <w:rPr>
                <w:rFonts w:hint="eastAsia"/>
                <w:sz w:val="18"/>
                <w:szCs w:val="18"/>
              </w:rPr>
              <w:t>，</w:t>
            </w:r>
            <w:r>
              <w:rPr>
                <w:sz w:val="18"/>
                <w:szCs w:val="18"/>
              </w:rPr>
              <w:t>我能够跟上教学进度</w:t>
            </w:r>
            <w:r>
              <w:rPr>
                <w:rFonts w:hint="eastAsia"/>
                <w:sz w:val="18"/>
                <w:szCs w:val="18"/>
              </w:rPr>
              <w:t>。</w:t>
            </w:r>
          </w:p>
        </w:tc>
        <w:tc>
          <w:tcPr>
            <w:tcW w:w="851" w:type="dxa"/>
          </w:tcPr>
          <w:p w14:paraId="1D72FDB7"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F7C149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362DFCA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1D41934B"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77BC5FD0"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081CC56C"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7B34AE77" w14:textId="77777777" w:rsidR="006E1D00" w:rsidRDefault="006E1D00" w:rsidP="00776AB9">
            <w:pPr>
              <w:pStyle w:val="aff5"/>
              <w:spacing w:line="276" w:lineRule="auto"/>
              <w:ind w:left="113" w:right="113" w:firstLineChars="0" w:firstLine="0"/>
              <w:jc w:val="center"/>
              <w:rPr>
                <w:sz w:val="18"/>
                <w:szCs w:val="18"/>
              </w:rPr>
            </w:pPr>
          </w:p>
        </w:tc>
        <w:tc>
          <w:tcPr>
            <w:tcW w:w="5231" w:type="dxa"/>
          </w:tcPr>
          <w:p w14:paraId="2F160FDB"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5</w:t>
            </w:r>
            <w:r>
              <w:rPr>
                <w:sz w:val="18"/>
                <w:szCs w:val="18"/>
              </w:rPr>
              <w:t>.</w:t>
            </w:r>
            <w:r>
              <w:rPr>
                <w:rFonts w:hint="eastAsia"/>
                <w:sz w:val="18"/>
                <w:szCs w:val="18"/>
              </w:rPr>
              <w:t>我认为食育教学的时长设置合理。</w:t>
            </w:r>
          </w:p>
        </w:tc>
        <w:tc>
          <w:tcPr>
            <w:tcW w:w="851" w:type="dxa"/>
          </w:tcPr>
          <w:p w14:paraId="7C6B0B83"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31A5A151"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3A2A7CAA"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0AFD503D"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32FBFCC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1E077555"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52CE6805" w14:textId="77777777" w:rsidR="006E1D00" w:rsidRDefault="006E1D00" w:rsidP="00776AB9">
            <w:pPr>
              <w:pStyle w:val="aff5"/>
              <w:spacing w:line="276" w:lineRule="auto"/>
              <w:ind w:left="113" w:right="113" w:firstLineChars="0" w:firstLine="0"/>
              <w:jc w:val="center"/>
              <w:rPr>
                <w:sz w:val="18"/>
                <w:szCs w:val="18"/>
              </w:rPr>
            </w:pPr>
          </w:p>
        </w:tc>
        <w:tc>
          <w:tcPr>
            <w:tcW w:w="5231" w:type="dxa"/>
          </w:tcPr>
          <w:p w14:paraId="537972F7"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6.老师会根据教学重难点</w:t>
            </w:r>
            <w:r>
              <w:rPr>
                <w:rFonts w:hint="eastAsia"/>
                <w:sz w:val="18"/>
                <w:szCs w:val="18"/>
              </w:rPr>
              <w:t>，</w:t>
            </w:r>
            <w:r>
              <w:rPr>
                <w:sz w:val="18"/>
                <w:szCs w:val="18"/>
              </w:rPr>
              <w:t>及时提问学生问题</w:t>
            </w:r>
            <w:r>
              <w:rPr>
                <w:rFonts w:hint="eastAsia"/>
                <w:sz w:val="18"/>
                <w:szCs w:val="18"/>
              </w:rPr>
              <w:t>。</w:t>
            </w:r>
          </w:p>
        </w:tc>
        <w:tc>
          <w:tcPr>
            <w:tcW w:w="851" w:type="dxa"/>
          </w:tcPr>
          <w:p w14:paraId="753C3DD3"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31CCE86"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232BC2B9"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60D9F71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4E91CED"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05D02A0A"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1F2D116D"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1F024A62"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7.我认为老师提的问题具有趣味性，</w:t>
            </w:r>
            <w:r>
              <w:rPr>
                <w:rFonts w:hint="eastAsia"/>
                <w:sz w:val="18"/>
                <w:szCs w:val="18"/>
              </w:rPr>
              <w:t>能够引发我的思考。</w:t>
            </w:r>
          </w:p>
        </w:tc>
        <w:tc>
          <w:tcPr>
            <w:tcW w:w="851" w:type="dxa"/>
          </w:tcPr>
          <w:p w14:paraId="35EC458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44342129"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1EE908EC"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6D08163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6A48CC3D"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1383372A"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1DE96800"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1E477B7A"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8.我能够积极思考并主动回答老师提出的问题</w:t>
            </w:r>
            <w:r>
              <w:rPr>
                <w:rFonts w:hint="eastAsia"/>
                <w:sz w:val="18"/>
                <w:szCs w:val="18"/>
              </w:rPr>
              <w:t>。</w:t>
            </w:r>
          </w:p>
        </w:tc>
        <w:tc>
          <w:tcPr>
            <w:tcW w:w="851" w:type="dxa"/>
          </w:tcPr>
          <w:p w14:paraId="3758C8FE"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642391A9"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4397F4FC"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379E334D"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4B22DCF3"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433DB73A"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2BE7F46A"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7C985C26"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9.老师会组织我们针对某个问题</w:t>
            </w:r>
            <w:r>
              <w:rPr>
                <w:rFonts w:hint="eastAsia"/>
                <w:sz w:val="18"/>
                <w:szCs w:val="18"/>
              </w:rPr>
              <w:t>，</w:t>
            </w:r>
            <w:r>
              <w:rPr>
                <w:sz w:val="18"/>
                <w:szCs w:val="18"/>
              </w:rPr>
              <w:t>进行小组讨论</w:t>
            </w:r>
            <w:r>
              <w:rPr>
                <w:rFonts w:hint="eastAsia"/>
                <w:sz w:val="18"/>
                <w:szCs w:val="18"/>
              </w:rPr>
              <w:t>。</w:t>
            </w:r>
          </w:p>
        </w:tc>
        <w:tc>
          <w:tcPr>
            <w:tcW w:w="851" w:type="dxa"/>
          </w:tcPr>
          <w:p w14:paraId="7C140F3E"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899BE0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2D1BD9CD"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07F5D59"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12CEAEF"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49C85CD5"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31AB1532" w14:textId="77777777" w:rsidR="006E1D00" w:rsidRPr="003C2319" w:rsidRDefault="006E1D00" w:rsidP="00776AB9">
            <w:pPr>
              <w:pStyle w:val="aff5"/>
              <w:spacing w:line="276" w:lineRule="auto"/>
              <w:ind w:left="113" w:right="113" w:firstLineChars="0" w:firstLine="0"/>
              <w:jc w:val="center"/>
              <w:rPr>
                <w:sz w:val="18"/>
                <w:szCs w:val="18"/>
              </w:rPr>
            </w:pPr>
          </w:p>
        </w:tc>
        <w:tc>
          <w:tcPr>
            <w:tcW w:w="5231" w:type="dxa"/>
          </w:tcPr>
          <w:p w14:paraId="0B58F2F0" w14:textId="77777777" w:rsidR="006E1D00" w:rsidRPr="003C2319"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10.当我向老师提问我不懂的问题时</w:t>
            </w:r>
            <w:r>
              <w:rPr>
                <w:rFonts w:hint="eastAsia"/>
                <w:sz w:val="18"/>
                <w:szCs w:val="18"/>
              </w:rPr>
              <w:t>，</w:t>
            </w:r>
            <w:r>
              <w:rPr>
                <w:sz w:val="18"/>
                <w:szCs w:val="18"/>
              </w:rPr>
              <w:t>老师会及时解答</w:t>
            </w:r>
            <w:r>
              <w:rPr>
                <w:rFonts w:hint="eastAsia"/>
                <w:sz w:val="18"/>
                <w:szCs w:val="18"/>
              </w:rPr>
              <w:t>。</w:t>
            </w:r>
          </w:p>
        </w:tc>
        <w:tc>
          <w:tcPr>
            <w:tcW w:w="851" w:type="dxa"/>
          </w:tcPr>
          <w:p w14:paraId="6E6C978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6FD4A84"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4E20803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4FE2DAA0"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4CEA0B8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47540176"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269E32B8"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1E0C806E"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11.老师布置的作业合理</w:t>
            </w:r>
            <w:r>
              <w:rPr>
                <w:rFonts w:hint="eastAsia"/>
                <w:sz w:val="18"/>
                <w:szCs w:val="18"/>
              </w:rPr>
              <w:t>，</w:t>
            </w:r>
            <w:r>
              <w:rPr>
                <w:sz w:val="18"/>
                <w:szCs w:val="18"/>
              </w:rPr>
              <w:t>题量和难度适中</w:t>
            </w:r>
            <w:r>
              <w:rPr>
                <w:rFonts w:hint="eastAsia"/>
                <w:sz w:val="18"/>
                <w:szCs w:val="18"/>
              </w:rPr>
              <w:t>，</w:t>
            </w:r>
            <w:r>
              <w:rPr>
                <w:sz w:val="18"/>
                <w:szCs w:val="18"/>
              </w:rPr>
              <w:t>我能够按时完成</w:t>
            </w:r>
            <w:r>
              <w:rPr>
                <w:rFonts w:hint="eastAsia"/>
                <w:sz w:val="18"/>
                <w:szCs w:val="18"/>
              </w:rPr>
              <w:t>。</w:t>
            </w:r>
          </w:p>
        </w:tc>
        <w:tc>
          <w:tcPr>
            <w:tcW w:w="851" w:type="dxa"/>
          </w:tcPr>
          <w:p w14:paraId="60A7CFA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0D635C0"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54D8D8CC"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1E01DFFB"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48FA59CE"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773C8AFD"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7CC8EC99"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43299687"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12.老师会及时批改作业</w:t>
            </w:r>
            <w:r>
              <w:rPr>
                <w:rFonts w:hint="eastAsia"/>
                <w:sz w:val="18"/>
                <w:szCs w:val="18"/>
              </w:rPr>
              <w:t>，</w:t>
            </w:r>
            <w:r>
              <w:rPr>
                <w:sz w:val="18"/>
                <w:szCs w:val="18"/>
              </w:rPr>
              <w:t>并及时反馈</w:t>
            </w:r>
            <w:r>
              <w:rPr>
                <w:rFonts w:hint="eastAsia"/>
                <w:sz w:val="18"/>
                <w:szCs w:val="18"/>
              </w:rPr>
              <w:t>。</w:t>
            </w:r>
          </w:p>
        </w:tc>
        <w:tc>
          <w:tcPr>
            <w:tcW w:w="851" w:type="dxa"/>
          </w:tcPr>
          <w:p w14:paraId="2D80971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3930B288"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1C3DE433"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0D68355F"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71D443DE"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4B03B9E3"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extDirection w:val="tbRlV"/>
          </w:tcPr>
          <w:p w14:paraId="68AD091D" w14:textId="77777777" w:rsidR="006E1D00" w:rsidRPr="00F50C4B" w:rsidRDefault="006E1D00" w:rsidP="00776AB9">
            <w:pPr>
              <w:pStyle w:val="aff5"/>
              <w:spacing w:line="276" w:lineRule="auto"/>
              <w:ind w:left="113" w:right="113" w:firstLineChars="0" w:firstLine="0"/>
              <w:jc w:val="center"/>
              <w:rPr>
                <w:sz w:val="18"/>
                <w:szCs w:val="18"/>
              </w:rPr>
            </w:pPr>
          </w:p>
        </w:tc>
        <w:tc>
          <w:tcPr>
            <w:tcW w:w="5231" w:type="dxa"/>
          </w:tcPr>
          <w:p w14:paraId="51438B74"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13.我认为老师的反馈对我的食育学习有很大帮助</w:t>
            </w:r>
            <w:r>
              <w:rPr>
                <w:rFonts w:hint="eastAsia"/>
                <w:sz w:val="18"/>
                <w:szCs w:val="18"/>
              </w:rPr>
              <w:t>。</w:t>
            </w:r>
          </w:p>
        </w:tc>
        <w:tc>
          <w:tcPr>
            <w:tcW w:w="851" w:type="dxa"/>
          </w:tcPr>
          <w:p w14:paraId="2749CCE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54601F2"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79C586D0"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29D1DAF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72CA03E1"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4AFB5EA6"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val="restart"/>
            <w:textDirection w:val="tbRlV"/>
          </w:tcPr>
          <w:p w14:paraId="68FF09B6" w14:textId="77777777" w:rsidR="006E1D00" w:rsidRPr="003C2319" w:rsidRDefault="006E1D00" w:rsidP="00776AB9">
            <w:pPr>
              <w:pStyle w:val="aff5"/>
              <w:spacing w:line="276" w:lineRule="auto"/>
              <w:ind w:left="113" w:right="113" w:firstLineChars="0" w:firstLine="0"/>
              <w:jc w:val="center"/>
              <w:rPr>
                <w:sz w:val="18"/>
                <w:szCs w:val="18"/>
              </w:rPr>
            </w:pPr>
            <w:r>
              <w:rPr>
                <w:sz w:val="18"/>
                <w:szCs w:val="18"/>
              </w:rPr>
              <w:t>满意度</w:t>
            </w:r>
          </w:p>
        </w:tc>
        <w:tc>
          <w:tcPr>
            <w:tcW w:w="5231" w:type="dxa"/>
          </w:tcPr>
          <w:p w14:paraId="1B247990" w14:textId="77777777" w:rsidR="006E1D00" w:rsidRPr="003C2319"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14.我对食育教学整体上满意</w:t>
            </w:r>
            <w:r>
              <w:rPr>
                <w:rFonts w:hint="eastAsia"/>
                <w:sz w:val="18"/>
                <w:szCs w:val="18"/>
              </w:rPr>
              <w:t>。</w:t>
            </w:r>
          </w:p>
        </w:tc>
        <w:tc>
          <w:tcPr>
            <w:tcW w:w="851" w:type="dxa"/>
          </w:tcPr>
          <w:p w14:paraId="6158591C"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155F722C"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09ABC426"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1D90A83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1913717"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32217168"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cPr>
          <w:p w14:paraId="286AD25C" w14:textId="77777777" w:rsidR="006E1D00" w:rsidRPr="003C2319" w:rsidRDefault="006E1D00" w:rsidP="00776AB9">
            <w:pPr>
              <w:pStyle w:val="aff5"/>
              <w:spacing w:line="276" w:lineRule="auto"/>
              <w:ind w:firstLineChars="0" w:firstLine="0"/>
              <w:jc w:val="center"/>
              <w:rPr>
                <w:sz w:val="18"/>
                <w:szCs w:val="18"/>
              </w:rPr>
            </w:pPr>
          </w:p>
        </w:tc>
        <w:tc>
          <w:tcPr>
            <w:tcW w:w="5231" w:type="dxa"/>
          </w:tcPr>
          <w:p w14:paraId="2514D4E9" w14:textId="77777777" w:rsidR="006E1D00" w:rsidRPr="003C2319"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15.我对食育学习充满兴趣</w:t>
            </w:r>
            <w:r>
              <w:rPr>
                <w:rFonts w:hint="eastAsia"/>
                <w:sz w:val="18"/>
                <w:szCs w:val="18"/>
              </w:rPr>
              <w:t>，</w:t>
            </w:r>
            <w:r>
              <w:rPr>
                <w:sz w:val="18"/>
                <w:szCs w:val="18"/>
              </w:rPr>
              <w:t>愿意继续进行食育学习</w:t>
            </w:r>
            <w:r>
              <w:rPr>
                <w:rFonts w:hint="eastAsia"/>
                <w:sz w:val="18"/>
                <w:szCs w:val="18"/>
              </w:rPr>
              <w:t>。</w:t>
            </w:r>
          </w:p>
        </w:tc>
        <w:tc>
          <w:tcPr>
            <w:tcW w:w="851" w:type="dxa"/>
          </w:tcPr>
          <w:p w14:paraId="2B38BF0B"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3B05DF04"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6B496402"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798E8C78"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6CAFDF96" w14:textId="77777777" w:rsidR="006E1D00" w:rsidRPr="003C2319"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6E1D00" w:rsidRPr="00F50C4B" w14:paraId="27977773" w14:textId="77777777" w:rsidTr="00776AB9">
        <w:trPr>
          <w:jc w:val="center"/>
        </w:trPr>
        <w:tc>
          <w:tcPr>
            <w:cnfStyle w:val="001000000000" w:firstRow="0" w:lastRow="0" w:firstColumn="1" w:lastColumn="0" w:oddVBand="0" w:evenVBand="0" w:oddHBand="0" w:evenHBand="0" w:firstRowFirstColumn="0" w:firstRowLastColumn="0" w:lastRowFirstColumn="0" w:lastRowLastColumn="0"/>
            <w:tcW w:w="581" w:type="dxa"/>
            <w:vMerge/>
          </w:tcPr>
          <w:p w14:paraId="48087C9F" w14:textId="77777777" w:rsidR="006E1D00" w:rsidRPr="00F50C4B" w:rsidRDefault="006E1D00" w:rsidP="00776AB9">
            <w:pPr>
              <w:pStyle w:val="aff5"/>
              <w:spacing w:line="276" w:lineRule="auto"/>
              <w:ind w:firstLineChars="0" w:firstLine="0"/>
              <w:jc w:val="center"/>
              <w:rPr>
                <w:sz w:val="18"/>
                <w:szCs w:val="18"/>
              </w:rPr>
            </w:pPr>
          </w:p>
        </w:tc>
        <w:tc>
          <w:tcPr>
            <w:tcW w:w="5231" w:type="dxa"/>
          </w:tcPr>
          <w:p w14:paraId="08A1B170" w14:textId="77777777" w:rsidR="006E1D00" w:rsidRDefault="006E1D00" w:rsidP="00776AB9">
            <w:pPr>
              <w:pStyle w:val="aff5"/>
              <w:spacing w:line="276" w:lineRule="auto"/>
              <w:ind w:firstLineChars="0" w:firstLine="0"/>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16.我愿意向身边人分享我学到的食育知识</w:t>
            </w:r>
            <w:r>
              <w:rPr>
                <w:rFonts w:hint="eastAsia"/>
                <w:sz w:val="18"/>
                <w:szCs w:val="18"/>
              </w:rPr>
              <w:t>。</w:t>
            </w:r>
          </w:p>
        </w:tc>
        <w:tc>
          <w:tcPr>
            <w:tcW w:w="851" w:type="dxa"/>
          </w:tcPr>
          <w:p w14:paraId="3E20C8B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0AC0E2B6"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8" w:type="dxa"/>
          </w:tcPr>
          <w:p w14:paraId="24C60582"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5BCE1834"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09" w:type="dxa"/>
          </w:tcPr>
          <w:p w14:paraId="0C8363C7" w14:textId="77777777" w:rsidR="006E1D00" w:rsidRPr="00F50C4B" w:rsidRDefault="006E1D00" w:rsidP="00776AB9">
            <w:pPr>
              <w:pStyle w:val="aff5"/>
              <w:spacing w:line="276" w:lineRule="auto"/>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r>
    </w:tbl>
    <w:p w14:paraId="50E5E7C0" w14:textId="77777777" w:rsidR="006E1D00" w:rsidRPr="006E1D00" w:rsidRDefault="006E1D00">
      <w:pPr>
        <w:widowControl/>
        <w:jc w:val="left"/>
        <w:rPr>
          <w:rFonts w:ascii="Calibri" w:hAnsi="Calibri"/>
          <w:szCs w:val="22"/>
        </w:rPr>
      </w:pPr>
    </w:p>
    <w:p w14:paraId="1EF8802D" w14:textId="77777777" w:rsidR="006E1D00" w:rsidRDefault="006E1D00">
      <w:pPr>
        <w:widowControl/>
        <w:jc w:val="left"/>
        <w:rPr>
          <w:rFonts w:ascii="Calibri" w:hAnsi="Calibri"/>
          <w:szCs w:val="22"/>
        </w:rPr>
      </w:pPr>
    </w:p>
    <w:p w14:paraId="00B48FCE" w14:textId="0BF34B44" w:rsidR="006E1D00" w:rsidRDefault="006E1D00">
      <w:pPr>
        <w:widowControl/>
        <w:jc w:val="left"/>
        <w:rPr>
          <w:rFonts w:ascii="Calibri" w:hAnsi="Calibri"/>
          <w:szCs w:val="22"/>
        </w:rPr>
      </w:pPr>
      <w:r>
        <w:rPr>
          <w:rFonts w:ascii="Calibri" w:hAnsi="Calibri"/>
          <w:szCs w:val="22"/>
        </w:rPr>
        <w:br w:type="page"/>
      </w:r>
    </w:p>
    <w:p w14:paraId="10B9FE48" w14:textId="509AFEF4" w:rsidR="002E69F0" w:rsidRDefault="002E69F0">
      <w:pPr>
        <w:widowControl/>
        <w:jc w:val="left"/>
        <w:rPr>
          <w:rFonts w:ascii="黑体" w:eastAsia="黑体"/>
          <w:kern w:val="0"/>
          <w:szCs w:val="20"/>
        </w:rPr>
      </w:pPr>
    </w:p>
    <w:p w14:paraId="379F486A" w14:textId="48CCB4CC" w:rsidR="002E69F0" w:rsidRDefault="002E69F0" w:rsidP="002E69F0">
      <w:pPr>
        <w:pStyle w:val="af2"/>
      </w:pPr>
      <w:r>
        <w:br/>
      </w:r>
      <w:r>
        <w:rPr>
          <w:rFonts w:hint="eastAsia"/>
        </w:rPr>
        <w:t>（资料性）</w:t>
      </w:r>
      <w:r>
        <w:br/>
      </w:r>
      <w:r w:rsidRPr="008325FD">
        <w:rPr>
          <w:rFonts w:hint="eastAsia"/>
        </w:rPr>
        <w:t>食育</w:t>
      </w:r>
      <w:r>
        <w:rPr>
          <w:rFonts w:hint="eastAsia"/>
        </w:rPr>
        <w:t>课程综合评价表（</w:t>
      </w:r>
      <w:r w:rsidRPr="008325FD">
        <w:rPr>
          <w:rFonts w:hint="eastAsia"/>
        </w:rPr>
        <w:t>示例</w:t>
      </w:r>
      <w:r>
        <w:rPr>
          <w:rFonts w:hint="eastAsia"/>
        </w:rPr>
        <w:t>）</w:t>
      </w:r>
    </w:p>
    <w:p w14:paraId="5E6D559A" w14:textId="414F3186" w:rsidR="006F1BED" w:rsidRPr="002E69F0" w:rsidRDefault="006F1BED" w:rsidP="00FF2FCC">
      <w:pPr>
        <w:pStyle w:val="aff5"/>
      </w:pPr>
      <w:r w:rsidRPr="006F1BED">
        <w:rPr>
          <w:rFonts w:hint="eastAsia"/>
        </w:rPr>
        <w:t>表</w:t>
      </w:r>
      <w:r w:rsidR="006E1D00">
        <w:rPr>
          <w:rFonts w:hint="eastAsia"/>
        </w:rPr>
        <w:t>C</w:t>
      </w:r>
      <w:r w:rsidRPr="006F1BED">
        <w:rPr>
          <w:rFonts w:hint="eastAsia"/>
        </w:rPr>
        <w:t>.1规定了食育课程综合评价表（示例）的样式。</w:t>
      </w:r>
    </w:p>
    <w:p w14:paraId="2379CFAF" w14:textId="24DD04FA" w:rsidR="006F1BED" w:rsidRDefault="006F1BED" w:rsidP="00FF2FCC">
      <w:pPr>
        <w:pStyle w:val="af1"/>
        <w:numPr>
          <w:ilvl w:val="0"/>
          <w:numId w:val="0"/>
        </w:numPr>
        <w:spacing w:before="156" w:after="156"/>
      </w:pPr>
      <w:r>
        <w:rPr>
          <w:rFonts w:hint="eastAsia"/>
        </w:rPr>
        <w:t>表</w:t>
      </w:r>
      <w:r w:rsidR="006E1D00">
        <w:rPr>
          <w:rFonts w:hint="eastAsia"/>
        </w:rPr>
        <w:t>C</w:t>
      </w:r>
      <w:r>
        <w:rPr>
          <w:rFonts w:hint="eastAsia"/>
        </w:rPr>
        <w:t>.1</w:t>
      </w:r>
      <w:r>
        <w:t xml:space="preserve"> </w:t>
      </w:r>
      <w:r w:rsidRPr="006F1BED">
        <w:rPr>
          <w:rFonts w:hint="eastAsia"/>
        </w:rPr>
        <w:t>食育课程综合评价表（示例）</w:t>
      </w:r>
    </w:p>
    <w:tbl>
      <w:tblPr>
        <w:tblStyle w:val="aff8"/>
        <w:tblW w:w="0" w:type="auto"/>
        <w:jc w:val="center"/>
        <w:tblLook w:val="04A0" w:firstRow="1" w:lastRow="0" w:firstColumn="1" w:lastColumn="0" w:noHBand="0" w:noVBand="1"/>
      </w:tblPr>
      <w:tblGrid>
        <w:gridCol w:w="3138"/>
        <w:gridCol w:w="4823"/>
      </w:tblGrid>
      <w:tr w:rsidR="005E2D76" w:rsidRPr="005E2D76" w14:paraId="7214EB5A" w14:textId="77777777" w:rsidTr="00FF2FCC">
        <w:trPr>
          <w:trHeight w:val="401"/>
          <w:jc w:val="center"/>
        </w:trPr>
        <w:tc>
          <w:tcPr>
            <w:tcW w:w="3138" w:type="dxa"/>
            <w:vAlign w:val="center"/>
          </w:tcPr>
          <w:p w14:paraId="7A5B7DBC" w14:textId="0F2CD955" w:rsidR="005E2D76" w:rsidRPr="00FF2FCC" w:rsidRDefault="005E2D76" w:rsidP="00FF2FCC">
            <w:pPr>
              <w:pStyle w:val="aff5"/>
              <w:spacing w:line="276" w:lineRule="auto"/>
              <w:ind w:firstLineChars="0" w:firstLine="0"/>
              <w:jc w:val="center"/>
              <w:rPr>
                <w:b/>
                <w:sz w:val="18"/>
              </w:rPr>
            </w:pPr>
            <w:r w:rsidRPr="00FF2FCC">
              <w:rPr>
                <w:rFonts w:hint="eastAsia"/>
                <w:b/>
                <w:sz w:val="18"/>
              </w:rPr>
              <w:t>食育内容</w:t>
            </w:r>
          </w:p>
        </w:tc>
        <w:tc>
          <w:tcPr>
            <w:tcW w:w="4823" w:type="dxa"/>
            <w:vAlign w:val="center"/>
          </w:tcPr>
          <w:p w14:paraId="22F37D26" w14:textId="7B448A70" w:rsidR="005E2D76" w:rsidRPr="00FF2FCC" w:rsidRDefault="005E2D76" w:rsidP="00FF2FCC">
            <w:pPr>
              <w:pStyle w:val="aff5"/>
              <w:spacing w:line="276" w:lineRule="auto"/>
              <w:ind w:firstLineChars="0" w:firstLine="0"/>
              <w:jc w:val="center"/>
              <w:rPr>
                <w:b/>
                <w:sz w:val="18"/>
              </w:rPr>
            </w:pPr>
            <w:r>
              <w:rPr>
                <w:b/>
                <w:sz w:val="18"/>
              </w:rPr>
              <w:t>学习表现</w:t>
            </w:r>
          </w:p>
        </w:tc>
      </w:tr>
      <w:tr w:rsidR="005E2D76" w:rsidRPr="005E2D76" w14:paraId="36C4D16C" w14:textId="77777777" w:rsidTr="00FF2FCC">
        <w:trPr>
          <w:trHeight w:val="733"/>
          <w:jc w:val="center"/>
        </w:trPr>
        <w:tc>
          <w:tcPr>
            <w:tcW w:w="3138" w:type="dxa"/>
            <w:vAlign w:val="center"/>
          </w:tcPr>
          <w:p w14:paraId="2795BFA7" w14:textId="4EBAA559" w:rsidR="005E2D76" w:rsidRPr="00FF2FCC" w:rsidRDefault="005E2D76" w:rsidP="00FF2FCC">
            <w:pPr>
              <w:pStyle w:val="aff5"/>
              <w:spacing w:line="276" w:lineRule="auto"/>
              <w:ind w:firstLineChars="0" w:firstLine="0"/>
              <w:jc w:val="center"/>
              <w:rPr>
                <w:sz w:val="18"/>
              </w:rPr>
            </w:pPr>
            <w:r>
              <w:rPr>
                <w:sz w:val="18"/>
              </w:rPr>
              <w:t>食物与营养</w:t>
            </w:r>
          </w:p>
        </w:tc>
        <w:tc>
          <w:tcPr>
            <w:tcW w:w="4823" w:type="dxa"/>
            <w:vAlign w:val="center"/>
          </w:tcPr>
          <w:p w14:paraId="36E62922" w14:textId="77777777" w:rsidR="005E2D76" w:rsidRPr="00FF2FCC" w:rsidRDefault="005E2D76" w:rsidP="00FF2FCC">
            <w:pPr>
              <w:pStyle w:val="aff5"/>
              <w:spacing w:line="276" w:lineRule="auto"/>
              <w:ind w:firstLineChars="0" w:firstLine="0"/>
              <w:jc w:val="center"/>
              <w:rPr>
                <w:sz w:val="18"/>
              </w:rPr>
            </w:pPr>
          </w:p>
        </w:tc>
      </w:tr>
      <w:tr w:rsidR="005E2D76" w:rsidRPr="005E2D76" w14:paraId="5B9297F1" w14:textId="77777777" w:rsidTr="00FF2FCC">
        <w:trPr>
          <w:trHeight w:val="701"/>
          <w:jc w:val="center"/>
        </w:trPr>
        <w:tc>
          <w:tcPr>
            <w:tcW w:w="3138" w:type="dxa"/>
            <w:vAlign w:val="center"/>
          </w:tcPr>
          <w:p w14:paraId="37A2EE6E" w14:textId="10CAECFC" w:rsidR="005E2D76" w:rsidRPr="00FF2FCC" w:rsidRDefault="005E2D76" w:rsidP="00FF2FCC">
            <w:pPr>
              <w:pStyle w:val="aff5"/>
              <w:spacing w:line="276" w:lineRule="auto"/>
              <w:ind w:firstLineChars="0" w:firstLine="0"/>
              <w:jc w:val="center"/>
              <w:rPr>
                <w:sz w:val="18"/>
              </w:rPr>
            </w:pPr>
            <w:r>
              <w:rPr>
                <w:sz w:val="18"/>
              </w:rPr>
              <w:t>健康习惯</w:t>
            </w:r>
          </w:p>
        </w:tc>
        <w:tc>
          <w:tcPr>
            <w:tcW w:w="4823" w:type="dxa"/>
            <w:vAlign w:val="center"/>
          </w:tcPr>
          <w:p w14:paraId="00A1D5C5" w14:textId="77777777" w:rsidR="005E2D76" w:rsidRPr="00FF2FCC" w:rsidRDefault="005E2D76" w:rsidP="00FF2FCC">
            <w:pPr>
              <w:pStyle w:val="aff5"/>
              <w:spacing w:line="276" w:lineRule="auto"/>
              <w:ind w:firstLineChars="0" w:firstLine="0"/>
              <w:jc w:val="center"/>
              <w:rPr>
                <w:sz w:val="18"/>
              </w:rPr>
            </w:pPr>
          </w:p>
        </w:tc>
      </w:tr>
      <w:tr w:rsidR="005E2D76" w:rsidRPr="005E2D76" w14:paraId="48D2DC5A" w14:textId="77777777" w:rsidTr="00FF2FCC">
        <w:trPr>
          <w:trHeight w:val="697"/>
          <w:jc w:val="center"/>
        </w:trPr>
        <w:tc>
          <w:tcPr>
            <w:tcW w:w="3138" w:type="dxa"/>
            <w:vAlign w:val="center"/>
          </w:tcPr>
          <w:p w14:paraId="21DBED4B" w14:textId="54CF7481" w:rsidR="005E2D76" w:rsidRPr="00FF2FCC" w:rsidRDefault="005E2D76" w:rsidP="00FF2FCC">
            <w:pPr>
              <w:pStyle w:val="aff5"/>
              <w:spacing w:line="276" w:lineRule="auto"/>
              <w:ind w:firstLineChars="0" w:firstLine="0"/>
              <w:jc w:val="center"/>
              <w:rPr>
                <w:sz w:val="18"/>
              </w:rPr>
            </w:pPr>
            <w:r>
              <w:rPr>
                <w:sz w:val="18"/>
              </w:rPr>
              <w:t>食品安全</w:t>
            </w:r>
          </w:p>
        </w:tc>
        <w:tc>
          <w:tcPr>
            <w:tcW w:w="4823" w:type="dxa"/>
            <w:vAlign w:val="center"/>
          </w:tcPr>
          <w:p w14:paraId="0D2B150A" w14:textId="77777777" w:rsidR="005E2D76" w:rsidRPr="00FF2FCC" w:rsidRDefault="005E2D76" w:rsidP="00FF2FCC">
            <w:pPr>
              <w:pStyle w:val="aff5"/>
              <w:spacing w:line="276" w:lineRule="auto"/>
              <w:ind w:firstLineChars="0" w:firstLine="0"/>
              <w:jc w:val="center"/>
              <w:rPr>
                <w:sz w:val="18"/>
              </w:rPr>
            </w:pPr>
          </w:p>
        </w:tc>
      </w:tr>
      <w:tr w:rsidR="005E2D76" w:rsidRPr="005E2D76" w14:paraId="05DFB675" w14:textId="77777777" w:rsidTr="00FF2FCC">
        <w:trPr>
          <w:trHeight w:val="848"/>
          <w:jc w:val="center"/>
        </w:trPr>
        <w:tc>
          <w:tcPr>
            <w:tcW w:w="3138" w:type="dxa"/>
            <w:vAlign w:val="center"/>
          </w:tcPr>
          <w:p w14:paraId="5C5C399E" w14:textId="78E8EF44" w:rsidR="005E2D76" w:rsidRPr="00FF2FCC" w:rsidRDefault="005E2D76" w:rsidP="00FF2FCC">
            <w:pPr>
              <w:pStyle w:val="aff5"/>
              <w:spacing w:line="276" w:lineRule="auto"/>
              <w:ind w:firstLineChars="0" w:firstLine="0"/>
              <w:jc w:val="center"/>
              <w:rPr>
                <w:sz w:val="18"/>
              </w:rPr>
            </w:pPr>
            <w:r>
              <w:rPr>
                <w:sz w:val="18"/>
              </w:rPr>
              <w:t>饮食文化与实践</w:t>
            </w:r>
          </w:p>
        </w:tc>
        <w:tc>
          <w:tcPr>
            <w:tcW w:w="4823" w:type="dxa"/>
            <w:vAlign w:val="center"/>
          </w:tcPr>
          <w:p w14:paraId="591B42D4" w14:textId="77777777" w:rsidR="005E2D76" w:rsidRPr="00FF2FCC" w:rsidRDefault="005E2D76" w:rsidP="00FF2FCC">
            <w:pPr>
              <w:pStyle w:val="aff5"/>
              <w:spacing w:line="276" w:lineRule="auto"/>
              <w:ind w:firstLineChars="0" w:firstLine="0"/>
              <w:jc w:val="center"/>
              <w:rPr>
                <w:sz w:val="18"/>
              </w:rPr>
            </w:pPr>
          </w:p>
        </w:tc>
      </w:tr>
      <w:tr w:rsidR="005E2D76" w:rsidRPr="005E2D76" w14:paraId="7A370FF8" w14:textId="77777777" w:rsidTr="00FF2FCC">
        <w:trPr>
          <w:jc w:val="center"/>
        </w:trPr>
        <w:tc>
          <w:tcPr>
            <w:tcW w:w="7961" w:type="dxa"/>
            <w:gridSpan w:val="2"/>
            <w:vAlign w:val="center"/>
          </w:tcPr>
          <w:p w14:paraId="7F47A2A2" w14:textId="6B80AA69" w:rsidR="005E2D76" w:rsidRPr="00FF2FCC" w:rsidRDefault="005E2D76" w:rsidP="00FF2FCC">
            <w:pPr>
              <w:pStyle w:val="aff5"/>
              <w:spacing w:line="276" w:lineRule="auto"/>
              <w:ind w:firstLineChars="0" w:firstLine="0"/>
              <w:jc w:val="center"/>
              <w:rPr>
                <w:b/>
                <w:sz w:val="18"/>
              </w:rPr>
            </w:pPr>
            <w:r w:rsidRPr="00FF2FCC">
              <w:rPr>
                <w:rFonts w:hint="eastAsia"/>
                <w:b/>
                <w:sz w:val="18"/>
              </w:rPr>
              <w:t>课堂</w:t>
            </w:r>
          </w:p>
        </w:tc>
      </w:tr>
      <w:tr w:rsidR="005E2D76" w:rsidRPr="005E2D76" w14:paraId="2FEFAC68" w14:textId="77777777" w:rsidTr="00FF2FCC">
        <w:trPr>
          <w:jc w:val="center"/>
        </w:trPr>
        <w:tc>
          <w:tcPr>
            <w:tcW w:w="3138" w:type="dxa"/>
            <w:vAlign w:val="center"/>
          </w:tcPr>
          <w:p w14:paraId="2D6C8552" w14:textId="0ED67218" w:rsidR="005E2D76" w:rsidRPr="00FF2FCC" w:rsidRDefault="00196BE0" w:rsidP="00FF2FCC">
            <w:pPr>
              <w:pStyle w:val="aff5"/>
              <w:spacing w:line="276" w:lineRule="auto"/>
              <w:ind w:firstLineChars="0" w:firstLine="0"/>
              <w:jc w:val="center"/>
              <w:rPr>
                <w:sz w:val="18"/>
              </w:rPr>
            </w:pPr>
            <w:r w:rsidRPr="00196BE0">
              <w:rPr>
                <w:sz w:val="18"/>
              </w:rPr>
              <w:t>观察项</w:t>
            </w:r>
            <w:r w:rsidR="00656CDC">
              <w:rPr>
                <w:sz w:val="18"/>
              </w:rPr>
              <w:t>目</w:t>
            </w:r>
          </w:p>
        </w:tc>
        <w:tc>
          <w:tcPr>
            <w:tcW w:w="4823" w:type="dxa"/>
            <w:vAlign w:val="center"/>
          </w:tcPr>
          <w:p w14:paraId="374367BE" w14:textId="4895FADC" w:rsidR="005E2D76" w:rsidRPr="00FF2FCC" w:rsidRDefault="00196BE0" w:rsidP="00FF2FCC">
            <w:pPr>
              <w:pStyle w:val="aff5"/>
              <w:spacing w:line="276" w:lineRule="auto"/>
              <w:ind w:firstLineChars="0" w:firstLine="0"/>
              <w:jc w:val="center"/>
              <w:rPr>
                <w:sz w:val="18"/>
              </w:rPr>
            </w:pPr>
            <w:r w:rsidRPr="00FF2FCC">
              <w:rPr>
                <w:rFonts w:hint="eastAsia"/>
                <w:sz w:val="18"/>
              </w:rPr>
              <w:t>课堂表现</w:t>
            </w:r>
          </w:p>
        </w:tc>
      </w:tr>
      <w:tr w:rsidR="005E2D76" w:rsidRPr="005E2D76" w14:paraId="17AE5B19" w14:textId="77777777" w:rsidTr="00FF2FCC">
        <w:trPr>
          <w:trHeight w:val="801"/>
          <w:jc w:val="center"/>
        </w:trPr>
        <w:tc>
          <w:tcPr>
            <w:tcW w:w="3138" w:type="dxa"/>
            <w:vAlign w:val="center"/>
          </w:tcPr>
          <w:p w14:paraId="4E596B97" w14:textId="77777777" w:rsidR="005E2D76" w:rsidRPr="005E2D76" w:rsidRDefault="005E2D76" w:rsidP="00FF2FCC">
            <w:pPr>
              <w:pStyle w:val="aff5"/>
              <w:spacing w:line="276" w:lineRule="auto"/>
              <w:ind w:firstLineChars="0" w:firstLine="0"/>
              <w:jc w:val="center"/>
              <w:rPr>
                <w:sz w:val="18"/>
              </w:rPr>
            </w:pPr>
          </w:p>
        </w:tc>
        <w:tc>
          <w:tcPr>
            <w:tcW w:w="4823" w:type="dxa"/>
            <w:vAlign w:val="center"/>
          </w:tcPr>
          <w:p w14:paraId="57815533" w14:textId="77777777" w:rsidR="005E2D76" w:rsidRPr="005E2D76" w:rsidRDefault="005E2D76" w:rsidP="00FF2FCC">
            <w:pPr>
              <w:pStyle w:val="aff5"/>
              <w:spacing w:line="276" w:lineRule="auto"/>
              <w:ind w:firstLineChars="0" w:firstLine="0"/>
              <w:jc w:val="center"/>
              <w:rPr>
                <w:sz w:val="18"/>
              </w:rPr>
            </w:pPr>
          </w:p>
        </w:tc>
      </w:tr>
      <w:tr w:rsidR="00196BE0" w:rsidRPr="005E2D76" w14:paraId="62F9B69E" w14:textId="77777777" w:rsidTr="00FF2FCC">
        <w:trPr>
          <w:trHeight w:val="840"/>
          <w:jc w:val="center"/>
        </w:trPr>
        <w:tc>
          <w:tcPr>
            <w:tcW w:w="3138" w:type="dxa"/>
            <w:vAlign w:val="center"/>
          </w:tcPr>
          <w:p w14:paraId="2CF3BECB" w14:textId="77777777" w:rsidR="00196BE0" w:rsidRPr="005E2D76" w:rsidRDefault="00196BE0" w:rsidP="00196BE0">
            <w:pPr>
              <w:pStyle w:val="aff5"/>
              <w:spacing w:line="276" w:lineRule="auto"/>
              <w:ind w:firstLineChars="0" w:firstLine="0"/>
              <w:jc w:val="center"/>
              <w:rPr>
                <w:sz w:val="18"/>
              </w:rPr>
            </w:pPr>
          </w:p>
        </w:tc>
        <w:tc>
          <w:tcPr>
            <w:tcW w:w="4823" w:type="dxa"/>
            <w:vAlign w:val="center"/>
          </w:tcPr>
          <w:p w14:paraId="1DEB3269" w14:textId="77777777" w:rsidR="00196BE0" w:rsidRPr="005E2D76" w:rsidRDefault="00196BE0" w:rsidP="00196BE0">
            <w:pPr>
              <w:pStyle w:val="aff5"/>
              <w:spacing w:line="276" w:lineRule="auto"/>
              <w:ind w:firstLineChars="0" w:firstLine="0"/>
              <w:jc w:val="center"/>
              <w:rPr>
                <w:sz w:val="18"/>
              </w:rPr>
            </w:pPr>
          </w:p>
        </w:tc>
      </w:tr>
      <w:tr w:rsidR="005E2D76" w:rsidRPr="005E2D76" w14:paraId="23725A0F" w14:textId="77777777" w:rsidTr="00FF2FCC">
        <w:trPr>
          <w:jc w:val="center"/>
        </w:trPr>
        <w:tc>
          <w:tcPr>
            <w:tcW w:w="7961" w:type="dxa"/>
            <w:gridSpan w:val="2"/>
            <w:vAlign w:val="center"/>
          </w:tcPr>
          <w:p w14:paraId="51256A78" w14:textId="776D4F80" w:rsidR="005E2D76" w:rsidRPr="00FF2FCC" w:rsidRDefault="005E2D76" w:rsidP="00FF2FCC">
            <w:pPr>
              <w:pStyle w:val="aff5"/>
              <w:spacing w:line="276" w:lineRule="auto"/>
              <w:ind w:firstLineChars="0" w:firstLine="0"/>
              <w:jc w:val="center"/>
              <w:rPr>
                <w:b/>
                <w:sz w:val="18"/>
              </w:rPr>
            </w:pPr>
            <w:r w:rsidRPr="00FF2FCC">
              <w:rPr>
                <w:rFonts w:hint="eastAsia"/>
                <w:b/>
                <w:sz w:val="18"/>
              </w:rPr>
              <w:t>实践活动</w:t>
            </w:r>
          </w:p>
        </w:tc>
      </w:tr>
      <w:tr w:rsidR="005E2D76" w:rsidRPr="005E2D76" w14:paraId="6AE299AB" w14:textId="77777777" w:rsidTr="00FF2FCC">
        <w:trPr>
          <w:jc w:val="center"/>
        </w:trPr>
        <w:tc>
          <w:tcPr>
            <w:tcW w:w="3138" w:type="dxa"/>
            <w:vAlign w:val="center"/>
          </w:tcPr>
          <w:p w14:paraId="18B5D718" w14:textId="32429922" w:rsidR="005E2D76" w:rsidRPr="00FF2FCC" w:rsidRDefault="00196BE0" w:rsidP="00FF2FCC">
            <w:pPr>
              <w:pStyle w:val="aff5"/>
              <w:spacing w:line="276" w:lineRule="auto"/>
              <w:ind w:firstLineChars="0" w:firstLine="0"/>
              <w:jc w:val="center"/>
              <w:rPr>
                <w:sz w:val="18"/>
              </w:rPr>
            </w:pPr>
            <w:r>
              <w:rPr>
                <w:sz w:val="18"/>
              </w:rPr>
              <w:t>参与活动名称</w:t>
            </w:r>
          </w:p>
        </w:tc>
        <w:tc>
          <w:tcPr>
            <w:tcW w:w="4823" w:type="dxa"/>
            <w:vAlign w:val="center"/>
          </w:tcPr>
          <w:p w14:paraId="130967DF" w14:textId="23A2B628" w:rsidR="005E2D76" w:rsidRPr="00FF2FCC" w:rsidRDefault="00196BE0" w:rsidP="00FF2FCC">
            <w:pPr>
              <w:pStyle w:val="aff5"/>
              <w:spacing w:line="276" w:lineRule="auto"/>
              <w:ind w:firstLineChars="0" w:firstLine="0"/>
              <w:jc w:val="center"/>
              <w:rPr>
                <w:sz w:val="18"/>
              </w:rPr>
            </w:pPr>
            <w:r>
              <w:rPr>
                <w:sz w:val="18"/>
              </w:rPr>
              <w:t>活动表现</w:t>
            </w:r>
          </w:p>
        </w:tc>
      </w:tr>
      <w:tr w:rsidR="00196BE0" w:rsidRPr="00196BE0" w14:paraId="1C1A02AB" w14:textId="77777777" w:rsidTr="00FF2FCC">
        <w:trPr>
          <w:trHeight w:val="807"/>
          <w:jc w:val="center"/>
        </w:trPr>
        <w:tc>
          <w:tcPr>
            <w:tcW w:w="3138" w:type="dxa"/>
            <w:vAlign w:val="center"/>
          </w:tcPr>
          <w:p w14:paraId="6F365033" w14:textId="77777777" w:rsidR="00196BE0" w:rsidRPr="00196BE0" w:rsidRDefault="00196BE0" w:rsidP="00FF2FCC">
            <w:pPr>
              <w:pStyle w:val="aff5"/>
              <w:spacing w:line="276" w:lineRule="auto"/>
              <w:ind w:firstLineChars="0" w:firstLine="0"/>
              <w:jc w:val="center"/>
              <w:rPr>
                <w:sz w:val="18"/>
              </w:rPr>
            </w:pPr>
          </w:p>
        </w:tc>
        <w:tc>
          <w:tcPr>
            <w:tcW w:w="4823" w:type="dxa"/>
            <w:vAlign w:val="center"/>
          </w:tcPr>
          <w:p w14:paraId="11AFB0B0" w14:textId="77777777" w:rsidR="00196BE0" w:rsidRPr="00196BE0" w:rsidRDefault="00196BE0" w:rsidP="00FF2FCC">
            <w:pPr>
              <w:pStyle w:val="aff5"/>
              <w:spacing w:line="276" w:lineRule="auto"/>
              <w:ind w:firstLineChars="0" w:firstLine="0"/>
              <w:jc w:val="center"/>
              <w:rPr>
                <w:sz w:val="18"/>
              </w:rPr>
            </w:pPr>
          </w:p>
        </w:tc>
      </w:tr>
      <w:tr w:rsidR="00196BE0" w:rsidRPr="00196BE0" w14:paraId="62C092E4" w14:textId="77777777" w:rsidTr="00FF2FCC">
        <w:trPr>
          <w:trHeight w:val="846"/>
          <w:jc w:val="center"/>
        </w:trPr>
        <w:tc>
          <w:tcPr>
            <w:tcW w:w="3138" w:type="dxa"/>
            <w:tcBorders>
              <w:bottom w:val="single" w:sz="4" w:space="0" w:color="auto"/>
            </w:tcBorders>
            <w:vAlign w:val="center"/>
          </w:tcPr>
          <w:p w14:paraId="4980D1EC" w14:textId="77777777" w:rsidR="00196BE0" w:rsidRPr="00196BE0" w:rsidRDefault="00196BE0" w:rsidP="00196BE0">
            <w:pPr>
              <w:pStyle w:val="aff5"/>
              <w:spacing w:line="276" w:lineRule="auto"/>
              <w:ind w:firstLineChars="0" w:firstLine="0"/>
              <w:jc w:val="center"/>
              <w:rPr>
                <w:sz w:val="18"/>
              </w:rPr>
            </w:pPr>
          </w:p>
        </w:tc>
        <w:tc>
          <w:tcPr>
            <w:tcW w:w="4823" w:type="dxa"/>
            <w:vAlign w:val="center"/>
          </w:tcPr>
          <w:p w14:paraId="6E022133" w14:textId="77777777" w:rsidR="00196BE0" w:rsidRPr="00196BE0" w:rsidRDefault="00196BE0" w:rsidP="00196BE0">
            <w:pPr>
              <w:pStyle w:val="aff5"/>
              <w:spacing w:line="276" w:lineRule="auto"/>
              <w:ind w:firstLineChars="0" w:firstLine="0"/>
              <w:jc w:val="center"/>
              <w:rPr>
                <w:sz w:val="18"/>
              </w:rPr>
            </w:pPr>
          </w:p>
        </w:tc>
      </w:tr>
      <w:tr w:rsidR="00C51596" w:rsidRPr="005E2D76" w14:paraId="7361EB9A" w14:textId="1DA61654" w:rsidTr="00C51596">
        <w:trPr>
          <w:jc w:val="center"/>
        </w:trPr>
        <w:tc>
          <w:tcPr>
            <w:tcW w:w="3138" w:type="dxa"/>
            <w:tcBorders>
              <w:top w:val="single" w:sz="4" w:space="0" w:color="auto"/>
              <w:right w:val="single" w:sz="4" w:space="0" w:color="auto"/>
            </w:tcBorders>
            <w:vAlign w:val="center"/>
          </w:tcPr>
          <w:p w14:paraId="75FFDA2D" w14:textId="39AC303D" w:rsidR="00C51596" w:rsidRPr="005E2D76" w:rsidRDefault="00C51596" w:rsidP="00FF2FCC">
            <w:pPr>
              <w:pStyle w:val="aff5"/>
              <w:spacing w:line="276" w:lineRule="auto"/>
              <w:ind w:firstLineChars="0" w:firstLine="0"/>
              <w:jc w:val="center"/>
              <w:rPr>
                <w:sz w:val="18"/>
              </w:rPr>
            </w:pPr>
            <w:r w:rsidRPr="006018E9">
              <w:rPr>
                <w:b/>
                <w:sz w:val="18"/>
              </w:rPr>
              <w:t>总结性测试</w:t>
            </w:r>
            <w:r>
              <w:rPr>
                <w:b/>
                <w:sz w:val="18"/>
              </w:rPr>
              <w:t>结果</w:t>
            </w:r>
          </w:p>
        </w:tc>
        <w:tc>
          <w:tcPr>
            <w:tcW w:w="4823" w:type="dxa"/>
            <w:tcBorders>
              <w:top w:val="single" w:sz="4" w:space="0" w:color="auto"/>
              <w:right w:val="single" w:sz="4" w:space="0" w:color="auto"/>
            </w:tcBorders>
            <w:vAlign w:val="center"/>
          </w:tcPr>
          <w:p w14:paraId="07B3496B" w14:textId="567D6770" w:rsidR="00C51596" w:rsidRPr="005E2D76" w:rsidRDefault="00C51596" w:rsidP="00196BE0">
            <w:pPr>
              <w:pStyle w:val="aff5"/>
              <w:spacing w:line="276" w:lineRule="auto"/>
              <w:ind w:firstLineChars="0" w:firstLine="0"/>
              <w:jc w:val="center"/>
              <w:rPr>
                <w:sz w:val="18"/>
              </w:rPr>
            </w:pPr>
            <w:r>
              <w:rPr>
                <w:rFonts w:hAnsi="宋体" w:hint="eastAsia"/>
                <w:sz w:val="18"/>
              </w:rPr>
              <w:t xml:space="preserve">□优秀 </w:t>
            </w:r>
            <w:r>
              <w:rPr>
                <w:rFonts w:hAnsi="宋体"/>
                <w:sz w:val="18"/>
              </w:rPr>
              <w:t xml:space="preserve"> </w:t>
            </w:r>
            <w:r>
              <w:rPr>
                <w:rFonts w:hAnsi="宋体" w:hint="eastAsia"/>
                <w:sz w:val="18"/>
              </w:rPr>
              <w:t xml:space="preserve">□良好 </w:t>
            </w:r>
            <w:r>
              <w:rPr>
                <w:rFonts w:hAnsi="宋体"/>
                <w:sz w:val="18"/>
              </w:rPr>
              <w:t xml:space="preserve"> </w:t>
            </w:r>
            <w:r>
              <w:rPr>
                <w:rFonts w:hAnsi="宋体" w:hint="eastAsia"/>
                <w:sz w:val="18"/>
              </w:rPr>
              <w:t xml:space="preserve">□合格 </w:t>
            </w:r>
            <w:r>
              <w:rPr>
                <w:rFonts w:hAnsi="宋体"/>
                <w:sz w:val="18"/>
              </w:rPr>
              <w:t xml:space="preserve"> </w:t>
            </w:r>
            <w:r>
              <w:rPr>
                <w:rFonts w:hAnsi="宋体" w:hint="eastAsia"/>
                <w:sz w:val="18"/>
              </w:rPr>
              <w:t>□不合格</w:t>
            </w:r>
          </w:p>
        </w:tc>
      </w:tr>
      <w:tr w:rsidR="00196BE0" w:rsidRPr="00196BE0" w14:paraId="1D2FA7A4" w14:textId="77777777" w:rsidTr="00FF2FCC">
        <w:trPr>
          <w:jc w:val="center"/>
        </w:trPr>
        <w:tc>
          <w:tcPr>
            <w:tcW w:w="3138" w:type="dxa"/>
            <w:tcBorders>
              <w:right w:val="single" w:sz="4" w:space="0" w:color="auto"/>
            </w:tcBorders>
            <w:vAlign w:val="center"/>
          </w:tcPr>
          <w:p w14:paraId="5BCF6C84" w14:textId="2057B158" w:rsidR="00196BE0" w:rsidRPr="00FF2FCC" w:rsidRDefault="00196BE0" w:rsidP="00FF2FCC">
            <w:pPr>
              <w:pStyle w:val="aff5"/>
              <w:spacing w:line="276" w:lineRule="auto"/>
              <w:ind w:firstLineChars="0" w:firstLine="0"/>
              <w:jc w:val="center"/>
              <w:rPr>
                <w:b/>
                <w:sz w:val="18"/>
              </w:rPr>
            </w:pPr>
            <w:r w:rsidRPr="00FF2FCC">
              <w:rPr>
                <w:rFonts w:hint="eastAsia"/>
                <w:b/>
                <w:sz w:val="18"/>
              </w:rPr>
              <w:t>综合评价结果</w:t>
            </w:r>
          </w:p>
        </w:tc>
        <w:tc>
          <w:tcPr>
            <w:tcW w:w="4823" w:type="dxa"/>
            <w:tcBorders>
              <w:left w:val="single" w:sz="4" w:space="0" w:color="auto"/>
            </w:tcBorders>
            <w:vAlign w:val="center"/>
          </w:tcPr>
          <w:p w14:paraId="3F82EFA0" w14:textId="09F4EDF5" w:rsidR="00196BE0" w:rsidRPr="005E2D76" w:rsidRDefault="00196BE0" w:rsidP="00FF2FCC">
            <w:pPr>
              <w:pStyle w:val="aff5"/>
              <w:spacing w:line="276" w:lineRule="auto"/>
              <w:ind w:firstLineChars="0" w:firstLine="0"/>
              <w:jc w:val="center"/>
              <w:rPr>
                <w:sz w:val="18"/>
              </w:rPr>
            </w:pPr>
            <w:r>
              <w:rPr>
                <w:rFonts w:hAnsi="宋体" w:hint="eastAsia"/>
                <w:sz w:val="18"/>
              </w:rPr>
              <w:t xml:space="preserve">□优秀 </w:t>
            </w:r>
            <w:r>
              <w:rPr>
                <w:rFonts w:hAnsi="宋体"/>
                <w:sz w:val="18"/>
              </w:rPr>
              <w:t xml:space="preserve"> </w:t>
            </w:r>
            <w:r>
              <w:rPr>
                <w:rFonts w:hAnsi="宋体" w:hint="eastAsia"/>
                <w:sz w:val="18"/>
              </w:rPr>
              <w:t xml:space="preserve">□良好 </w:t>
            </w:r>
            <w:r>
              <w:rPr>
                <w:rFonts w:hAnsi="宋体"/>
                <w:sz w:val="18"/>
              </w:rPr>
              <w:t xml:space="preserve"> </w:t>
            </w:r>
            <w:r>
              <w:rPr>
                <w:rFonts w:hAnsi="宋体" w:hint="eastAsia"/>
                <w:sz w:val="18"/>
              </w:rPr>
              <w:t xml:space="preserve">□合格 </w:t>
            </w:r>
            <w:r>
              <w:rPr>
                <w:rFonts w:hAnsi="宋体"/>
                <w:sz w:val="18"/>
              </w:rPr>
              <w:t xml:space="preserve"> </w:t>
            </w:r>
            <w:r>
              <w:rPr>
                <w:rFonts w:hAnsi="宋体" w:hint="eastAsia"/>
                <w:sz w:val="18"/>
              </w:rPr>
              <w:t>□不合格</w:t>
            </w:r>
          </w:p>
        </w:tc>
      </w:tr>
    </w:tbl>
    <w:p w14:paraId="40ED17E6" w14:textId="77777777" w:rsidR="002E69F0" w:rsidRDefault="002E69F0" w:rsidP="008325FD">
      <w:pPr>
        <w:pStyle w:val="aff5"/>
        <w:ind w:firstLineChars="0" w:firstLine="0"/>
      </w:pPr>
    </w:p>
    <w:p w14:paraId="502B1D03" w14:textId="77777777" w:rsidR="002E69F0" w:rsidRDefault="002E69F0" w:rsidP="008325FD">
      <w:pPr>
        <w:pStyle w:val="aff5"/>
        <w:ind w:firstLineChars="0" w:firstLine="0"/>
      </w:pPr>
    </w:p>
    <w:p w14:paraId="17A15459" w14:textId="77777777" w:rsidR="002E69F0" w:rsidRDefault="002E69F0" w:rsidP="002E69F0">
      <w:pPr>
        <w:pStyle w:val="afffffb"/>
        <w:framePr w:wrap="around" w:hAnchor="page" w:x="4050" w:y="1"/>
      </w:pPr>
      <w:r>
        <w:t>_________________________________</w:t>
      </w:r>
    </w:p>
    <w:bookmarkEnd w:id="3"/>
    <w:p w14:paraId="58EB8B3D" w14:textId="77777777" w:rsidR="002549A3" w:rsidRDefault="002549A3">
      <w:pPr>
        <w:pStyle w:val="af"/>
        <w:tabs>
          <w:tab w:val="clear" w:pos="0"/>
        </w:tabs>
        <w:ind w:left="1260" w:hanging="420"/>
      </w:pPr>
    </w:p>
    <w:sectPr w:rsidR="002549A3">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F7939" w14:textId="77777777" w:rsidR="00673E3C" w:rsidRDefault="00673E3C">
      <w:r>
        <w:separator/>
      </w:r>
    </w:p>
  </w:endnote>
  <w:endnote w:type="continuationSeparator" w:id="0">
    <w:p w14:paraId="07A09391" w14:textId="77777777" w:rsidR="00673E3C" w:rsidRDefault="0067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Neue">
    <w:altName w:val="Arial Unicode MS"/>
    <w:charset w:val="00"/>
    <w:family w:val="auto"/>
    <w:pitch w:val="default"/>
    <w:sig w:usb0="00000000" w:usb1="00000000" w:usb2="0000001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346F7" w14:textId="77777777" w:rsidR="00776AB9" w:rsidRDefault="00776AB9">
    <w:pPr>
      <w:pStyle w:val="aff2"/>
      <w:spacing w:before="120"/>
      <w:ind w:left="198" w:rightChars="0" w:right="0"/>
      <w:jc w:val="left"/>
    </w:pPr>
    <w:r>
      <w:fldChar w:fldCharType="begin"/>
    </w:r>
    <w:r>
      <w:instrText>PAGE   \* MERGEFORMAT</w:instrText>
    </w:r>
    <w:r>
      <w:fldChar w:fldCharType="separate"/>
    </w:r>
    <w:r w:rsidR="00F9332A" w:rsidRPr="00F9332A">
      <w:rPr>
        <w:noProof/>
        <w:lang w:val="zh-CN"/>
      </w:rPr>
      <w:t>8</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9D8C4" w14:textId="77777777" w:rsidR="00776AB9" w:rsidRDefault="00776AB9">
    <w:pPr>
      <w:pStyle w:val="aff2"/>
      <w:spacing w:before="120"/>
      <w:ind w:rightChars="0" w:right="198"/>
    </w:pPr>
    <w:r>
      <w:fldChar w:fldCharType="begin"/>
    </w:r>
    <w:r>
      <w:instrText>PAGE   \* MERGEFORMAT</w:instrText>
    </w:r>
    <w:r>
      <w:fldChar w:fldCharType="separate"/>
    </w:r>
    <w:r w:rsidR="00F9332A" w:rsidRPr="00F9332A">
      <w:rPr>
        <w:noProof/>
        <w:lang w:val="zh-CN"/>
      </w:rPr>
      <w:t>7</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A6226" w14:textId="77777777" w:rsidR="00673E3C" w:rsidRDefault="00673E3C">
      <w:r>
        <w:separator/>
      </w:r>
    </w:p>
  </w:footnote>
  <w:footnote w:type="continuationSeparator" w:id="0">
    <w:p w14:paraId="673C1688" w14:textId="77777777" w:rsidR="00673E3C" w:rsidRDefault="00673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16F94" w14:textId="77777777" w:rsidR="00776AB9" w:rsidRDefault="00776AB9">
    <w:pPr>
      <w:pStyle w:val="aff3"/>
      <w:spacing w:after="284"/>
      <w:rPr>
        <w:rFonts w:ascii="黑体" w:eastAsia="黑体" w:hAnsi="黑体"/>
        <w:sz w:val="21"/>
        <w:szCs w:val="21"/>
      </w:rPr>
    </w:pPr>
    <w:r>
      <w:rPr>
        <w:rFonts w:ascii="黑体" w:eastAsia="黑体" w:hAnsi="黑体"/>
        <w:kern w:val="0"/>
        <w:sz w:val="21"/>
        <w:szCs w:val="21"/>
      </w:rPr>
      <w:t>T/SZS</w:t>
    </w:r>
    <w:r>
      <w:rPr>
        <w:rFonts w:ascii="黑体" w:eastAsia="黑体" w:hAnsi="黑体" w:hint="eastAsia"/>
        <w:kern w:val="0"/>
        <w:sz w:val="21"/>
        <w:szCs w:val="21"/>
      </w:rPr>
      <w:t xml:space="preserve"> </w:t>
    </w:r>
    <w:r>
      <w:rPr>
        <w:rFonts w:ascii="黑体" w:eastAsia="黑体" w:hAnsi="黑体"/>
        <w:kern w:val="0"/>
        <w:sz w:val="21"/>
        <w:szCs w:val="21"/>
      </w:rPr>
      <w:t>XXXX</w:t>
    </w:r>
    <w:r>
      <w:rPr>
        <w:rFonts w:ascii="黑体" w:eastAsia="黑体" w:hAnsi="黑体" w:hint="eastAsia"/>
        <w:kern w:val="0"/>
        <w:sz w:val="21"/>
        <w:szCs w:val="21"/>
      </w:rPr>
      <w:t>-20</w:t>
    </w:r>
    <w:r>
      <w:rPr>
        <w:rFonts w:ascii="黑体" w:eastAsia="黑体" w:hAnsi="黑体"/>
        <w:kern w:val="0"/>
        <w:sz w:val="21"/>
        <w:szCs w:val="21"/>
      </w:rPr>
      <w:t>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6284A" w14:textId="270F63AF" w:rsidR="00776AB9" w:rsidRDefault="00776AB9">
    <w:pPr>
      <w:widowControl/>
      <w:tabs>
        <w:tab w:val="center" w:pos="4154"/>
        <w:tab w:val="right" w:pos="8306"/>
      </w:tabs>
      <w:spacing w:after="284"/>
      <w:ind w:right="105"/>
      <w:jc w:val="left"/>
      <w:rPr>
        <w:rFonts w:ascii="黑体" w:eastAsia="黑体" w:hAnsi="黑体"/>
        <w:kern w:val="0"/>
        <w:szCs w:val="20"/>
      </w:rPr>
    </w:pPr>
    <w:r>
      <w:rPr>
        <w:rFonts w:ascii="黑体" w:eastAsia="黑体" w:hAnsi="黑体"/>
        <w:kern w:val="0"/>
        <w:szCs w:val="20"/>
      </w:rPr>
      <w:t>T/</w:t>
    </w:r>
    <w:r>
      <w:rPr>
        <w:rFonts w:ascii="黑体" w:eastAsia="黑体" w:hAnsi="黑体" w:hint="eastAsia"/>
        <w:kern w:val="0"/>
        <w:szCs w:val="20"/>
      </w:rPr>
      <w:t>SZS XXXX</w:t>
    </w:r>
    <w:r>
      <w:rPr>
        <w:rFonts w:asciiTheme="minorEastAsia" w:eastAsiaTheme="minorEastAsia" w:hAnsiTheme="minorEastAsia" w:cstheme="minorEastAsia" w:hint="eastAsia"/>
      </w:rPr>
      <w:t>—</w:t>
    </w:r>
    <w:r>
      <w:rPr>
        <w:rFonts w:ascii="黑体" w:eastAsia="黑体" w:hAnsi="黑体" w:hint="eastAsia"/>
        <w:kern w:val="0"/>
        <w:szCs w:val="20"/>
      </w:rPr>
      <w:t>20</w:t>
    </w:r>
    <w:r>
      <w:rPr>
        <w:rFonts w:ascii="黑体" w:eastAsia="黑体" w:hAnsi="黑体"/>
        <w:kern w:val="0"/>
        <w:szCs w:val="20"/>
      </w:rPr>
      <w:t>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E9F51" w14:textId="77777777" w:rsidR="00776AB9" w:rsidRDefault="00776AB9">
    <w:pPr>
      <w:widowControl/>
      <w:tabs>
        <w:tab w:val="center" w:pos="4154"/>
        <w:tab w:val="right" w:pos="8306"/>
      </w:tabs>
      <w:spacing w:after="284"/>
      <w:ind w:right="105"/>
      <w:jc w:val="right"/>
      <w:rPr>
        <w:rFonts w:ascii="黑体" w:eastAsia="黑体" w:hAnsi="黑体"/>
        <w:kern w:val="0"/>
        <w:szCs w:val="20"/>
      </w:rPr>
    </w:pPr>
    <w:r>
      <w:rPr>
        <w:rFonts w:ascii="黑体" w:eastAsia="黑体" w:hAnsi="黑体"/>
        <w:kern w:val="0"/>
        <w:szCs w:val="20"/>
      </w:rPr>
      <w:t>T/</w:t>
    </w:r>
    <w:r>
      <w:rPr>
        <w:rFonts w:ascii="黑体" w:eastAsia="黑体" w:hAnsi="黑体" w:hint="eastAsia"/>
        <w:kern w:val="0"/>
        <w:szCs w:val="20"/>
      </w:rPr>
      <w:t>SZS XXXX</w:t>
    </w:r>
    <w:r>
      <w:rPr>
        <w:rFonts w:asciiTheme="minorEastAsia" w:eastAsiaTheme="minorEastAsia" w:hAnsiTheme="minorEastAsia" w:cstheme="minorEastAsia" w:hint="eastAsia"/>
      </w:rPr>
      <w:t>—</w:t>
    </w:r>
    <w:r>
      <w:rPr>
        <w:rFonts w:ascii="黑体" w:eastAsia="黑体" w:hAnsi="黑体" w:hint="eastAsia"/>
        <w:kern w:val="0"/>
        <w:szCs w:val="20"/>
      </w:rPr>
      <w:t>20</w:t>
    </w:r>
    <w:r>
      <w:rPr>
        <w:rFonts w:ascii="黑体" w:eastAsia="黑体" w:hAnsi="黑体"/>
        <w:kern w:val="0"/>
        <w:szCs w:val="20"/>
      </w:rPr>
      <w:t>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C26D8" w14:textId="77777777" w:rsidR="00776AB9" w:rsidRDefault="00776AB9">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B5F464"/>
    <w:multiLevelType w:val="singleLevel"/>
    <w:tmpl w:val="E4B5F464"/>
    <w:lvl w:ilvl="0">
      <w:start w:val="1"/>
      <w:numFmt w:val="decimal"/>
      <w:suff w:val="space"/>
      <w:lvlText w:val="[%1]"/>
      <w:lvlJc w:val="left"/>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9724E"/>
    <w:multiLevelType w:val="hybridMultilevel"/>
    <w:tmpl w:val="D3BED30E"/>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CEC6F7A"/>
    <w:multiLevelType w:val="hybridMultilevel"/>
    <w:tmpl w:val="CDBC416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8" w15:restartNumberingAfterBreak="0">
    <w:nsid w:val="0DF53144"/>
    <w:multiLevelType w:val="hybridMultilevel"/>
    <w:tmpl w:val="CDBC416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0FE255B"/>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709"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85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2827D5B"/>
    <w:multiLevelType w:val="multilevel"/>
    <w:tmpl w:val="22827D5B"/>
    <w:lvl w:ilvl="0">
      <w:start w:val="1"/>
      <w:numFmt w:val="none"/>
      <w:pStyle w:val="a5"/>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2" w15:restartNumberingAfterBreak="0">
    <w:nsid w:val="22BB249C"/>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4" w15:restartNumberingAfterBreak="0">
    <w:nsid w:val="2C5917C3"/>
    <w:multiLevelType w:val="multilevel"/>
    <w:tmpl w:val="2C5917C3"/>
    <w:lvl w:ilvl="0">
      <w:start w:val="1"/>
      <w:numFmt w:val="none"/>
      <w:pStyle w:val="a8"/>
      <w:suff w:val="nothing"/>
      <w:lvlText w:val="%1——"/>
      <w:lvlJc w:val="left"/>
      <w:pPr>
        <w:ind w:left="833" w:hanging="408"/>
      </w:pPr>
      <w:rPr>
        <w:rFonts w:hint="eastAsia"/>
        <w:lang w:val="en-US"/>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2E9846E3"/>
    <w:multiLevelType w:val="hybridMultilevel"/>
    <w:tmpl w:val="5D3C1AD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4751765"/>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8" w15:restartNumberingAfterBreak="0">
    <w:nsid w:val="40717928"/>
    <w:multiLevelType w:val="hybridMultilevel"/>
    <w:tmpl w:val="355A3E6A"/>
    <w:lvl w:ilvl="0" w:tplc="77881D58">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4C50F90"/>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8496C3C"/>
    <w:multiLevelType w:val="multilevel"/>
    <w:tmpl w:val="48496C3C"/>
    <w:lvl w:ilvl="0">
      <w:start w:val="1"/>
      <w:numFmt w:val="decimal"/>
      <w:pStyle w:val="ac"/>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1" w15:restartNumberingAfterBreak="0">
    <w:nsid w:val="48924051"/>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15:restartNumberingAfterBreak="0">
    <w:nsid w:val="493F26E4"/>
    <w:multiLevelType w:val="hybridMultilevel"/>
    <w:tmpl w:val="6CB012C0"/>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AE567CC"/>
    <w:multiLevelType w:val="hybridMultilevel"/>
    <w:tmpl w:val="9D1850FE"/>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B733A5F"/>
    <w:multiLevelType w:val="multilevel"/>
    <w:tmpl w:val="4B733A5F"/>
    <w:lvl w:ilvl="0">
      <w:start w:val="1"/>
      <w:numFmt w:val="decimal"/>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5" w15:restartNumberingAfterBreak="0">
    <w:nsid w:val="57AC17A3"/>
    <w:multiLevelType w:val="multilevel"/>
    <w:tmpl w:val="57AC17A3"/>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6" w15:restartNumberingAfterBreak="0">
    <w:nsid w:val="60B55DC2"/>
    <w:multiLevelType w:val="multilevel"/>
    <w:tmpl w:val="60B55DC2"/>
    <w:lvl w:ilvl="0">
      <w:start w:val="1"/>
      <w:numFmt w:val="upperLetter"/>
      <w:pStyle w:val="af"/>
      <w:lvlText w:val="%1"/>
      <w:lvlJc w:val="left"/>
      <w:pPr>
        <w:tabs>
          <w:tab w:val="left"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7" w15:restartNumberingAfterBreak="0">
    <w:nsid w:val="646260FA"/>
    <w:multiLevelType w:val="multilevel"/>
    <w:tmpl w:val="646260FA"/>
    <w:lvl w:ilvl="0">
      <w:start w:val="1"/>
      <w:numFmt w:val="decimal"/>
      <w:pStyle w:val="af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57D3FBC"/>
    <w:multiLevelType w:val="multilevel"/>
    <w:tmpl w:val="657D3FBC"/>
    <w:lvl w:ilvl="0">
      <w:start w:val="1"/>
      <w:numFmt w:val="upperLetter"/>
      <w:pStyle w:val="af2"/>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D6C07CD"/>
    <w:multiLevelType w:val="multilevel"/>
    <w:tmpl w:val="6D6C07CD"/>
    <w:lvl w:ilvl="0">
      <w:start w:val="1"/>
      <w:numFmt w:val="lowerLetter"/>
      <w:pStyle w:val="af5"/>
      <w:lvlText w:val="%1)"/>
      <w:lvlJc w:val="left"/>
      <w:pPr>
        <w:tabs>
          <w:tab w:val="left" w:pos="839"/>
        </w:tabs>
        <w:ind w:left="839" w:hanging="419"/>
      </w:pPr>
      <w:rPr>
        <w:rFonts w:ascii="宋体" w:eastAsia="宋体" w:hint="eastAsia"/>
        <w:b w:val="0"/>
        <w:i w:val="0"/>
        <w:sz w:val="21"/>
      </w:rPr>
    </w:lvl>
    <w:lvl w:ilvl="1">
      <w:start w:val="1"/>
      <w:numFmt w:val="decimal"/>
      <w:pStyle w:val="af6"/>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0" w15:restartNumberingAfterBreak="0">
    <w:nsid w:val="6DBF04F4"/>
    <w:multiLevelType w:val="multilevel"/>
    <w:tmpl w:val="6DBF04F4"/>
    <w:lvl w:ilvl="0">
      <w:start w:val="1"/>
      <w:numFmt w:val="none"/>
      <w:pStyle w:val="af7"/>
      <w:suff w:val="nothing"/>
      <w:lvlText w:val="%1注："/>
      <w:lvlJc w:val="left"/>
      <w:pPr>
        <w:ind w:left="1072"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7A8761D0"/>
    <w:multiLevelType w:val="hybridMultilevel"/>
    <w:tmpl w:val="6AEE8DC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AFA1383"/>
    <w:multiLevelType w:val="hybridMultilevel"/>
    <w:tmpl w:val="728013C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28"/>
  </w:num>
  <w:num w:numId="3">
    <w:abstractNumId w:val="6"/>
  </w:num>
  <w:num w:numId="4">
    <w:abstractNumId w:val="14"/>
  </w:num>
  <w:num w:numId="5">
    <w:abstractNumId w:val="11"/>
  </w:num>
  <w:num w:numId="6">
    <w:abstractNumId w:val="30"/>
  </w:num>
  <w:num w:numId="7">
    <w:abstractNumId w:val="29"/>
  </w:num>
  <w:num w:numId="8">
    <w:abstractNumId w:val="7"/>
  </w:num>
  <w:num w:numId="9">
    <w:abstractNumId w:val="25"/>
  </w:num>
  <w:num w:numId="10">
    <w:abstractNumId w:val="10"/>
  </w:num>
  <w:num w:numId="11">
    <w:abstractNumId w:val="24"/>
  </w:num>
  <w:num w:numId="12">
    <w:abstractNumId w:val="1"/>
  </w:num>
  <w:num w:numId="13">
    <w:abstractNumId w:val="3"/>
  </w:num>
  <w:num w:numId="14">
    <w:abstractNumId w:val="26"/>
  </w:num>
  <w:num w:numId="15">
    <w:abstractNumId w:val="4"/>
  </w:num>
  <w:num w:numId="16">
    <w:abstractNumId w:val="27"/>
  </w:num>
  <w:num w:numId="17">
    <w:abstractNumId w:val="13"/>
  </w:num>
  <w:num w:numId="18">
    <w:abstractNumId w:val="20"/>
  </w:num>
  <w:num w:numId="19">
    <w:abstractNumId w:val="0"/>
  </w:num>
  <w:num w:numId="20">
    <w:abstractNumId w:val="14"/>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6"/>
  </w:num>
  <w:num w:numId="25">
    <w:abstractNumId w:val="12"/>
  </w:num>
  <w:num w:numId="26">
    <w:abstractNumId w:val="9"/>
  </w:num>
  <w:num w:numId="27">
    <w:abstractNumId w:val="10"/>
  </w:num>
  <w:num w:numId="28">
    <w:abstractNumId w:val="1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5"/>
  </w:num>
  <w:num w:numId="32">
    <w:abstractNumId w:val="23"/>
  </w:num>
  <w:num w:numId="33">
    <w:abstractNumId w:val="5"/>
  </w:num>
  <w:num w:numId="34">
    <w:abstractNumId w:val="2"/>
  </w:num>
  <w:num w:numId="35">
    <w:abstractNumId w:val="18"/>
  </w:num>
  <w:num w:numId="36">
    <w:abstractNumId w:val="8"/>
  </w:num>
  <w:num w:numId="37">
    <w:abstractNumId w:val="32"/>
  </w:num>
  <w:num w:numId="38">
    <w:abstractNumId w:val="31"/>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mirrorMargins/>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77E5107"/>
    <w:rsid w:val="A7BF0693"/>
    <w:rsid w:val="B9CF94AC"/>
    <w:rsid w:val="BBE54FE6"/>
    <w:rsid w:val="BFBBEE66"/>
    <w:rsid w:val="BFCF41E3"/>
    <w:rsid w:val="DDFF0FD1"/>
    <w:rsid w:val="DFBF95EB"/>
    <w:rsid w:val="EB7F2799"/>
    <w:rsid w:val="EECB0F93"/>
    <w:rsid w:val="F7570954"/>
    <w:rsid w:val="F8CFC6DF"/>
    <w:rsid w:val="FBE90B15"/>
    <w:rsid w:val="FBFF6195"/>
    <w:rsid w:val="FC52074B"/>
    <w:rsid w:val="FE760515"/>
    <w:rsid w:val="FE7BFF99"/>
    <w:rsid w:val="FEEF8D70"/>
    <w:rsid w:val="FF2F644F"/>
    <w:rsid w:val="FFDFEC59"/>
    <w:rsid w:val="FFFD7292"/>
    <w:rsid w:val="00000244"/>
    <w:rsid w:val="000011B6"/>
    <w:rsid w:val="0000185F"/>
    <w:rsid w:val="00003588"/>
    <w:rsid w:val="0000586F"/>
    <w:rsid w:val="00005AEB"/>
    <w:rsid w:val="000062A4"/>
    <w:rsid w:val="00011E58"/>
    <w:rsid w:val="00013D86"/>
    <w:rsid w:val="00013E02"/>
    <w:rsid w:val="000164E5"/>
    <w:rsid w:val="0002143C"/>
    <w:rsid w:val="0002329C"/>
    <w:rsid w:val="00025A65"/>
    <w:rsid w:val="00025D8F"/>
    <w:rsid w:val="000267F9"/>
    <w:rsid w:val="00026BF5"/>
    <w:rsid w:val="00026C31"/>
    <w:rsid w:val="00027280"/>
    <w:rsid w:val="00030407"/>
    <w:rsid w:val="000320A7"/>
    <w:rsid w:val="00035925"/>
    <w:rsid w:val="0004111E"/>
    <w:rsid w:val="00050B02"/>
    <w:rsid w:val="000511D3"/>
    <w:rsid w:val="0005214D"/>
    <w:rsid w:val="0005342E"/>
    <w:rsid w:val="00056881"/>
    <w:rsid w:val="00056989"/>
    <w:rsid w:val="00056DAE"/>
    <w:rsid w:val="00060C85"/>
    <w:rsid w:val="000619B1"/>
    <w:rsid w:val="00065925"/>
    <w:rsid w:val="00067C73"/>
    <w:rsid w:val="00067CDF"/>
    <w:rsid w:val="00070AE6"/>
    <w:rsid w:val="00070DF8"/>
    <w:rsid w:val="00071FBC"/>
    <w:rsid w:val="00072FE9"/>
    <w:rsid w:val="000742ED"/>
    <w:rsid w:val="00074C97"/>
    <w:rsid w:val="00074FBE"/>
    <w:rsid w:val="00077DDF"/>
    <w:rsid w:val="00080735"/>
    <w:rsid w:val="00081C26"/>
    <w:rsid w:val="00083A09"/>
    <w:rsid w:val="0009005E"/>
    <w:rsid w:val="00091583"/>
    <w:rsid w:val="00092857"/>
    <w:rsid w:val="00094362"/>
    <w:rsid w:val="00094A5D"/>
    <w:rsid w:val="00094C98"/>
    <w:rsid w:val="00094E80"/>
    <w:rsid w:val="000958A1"/>
    <w:rsid w:val="0009609C"/>
    <w:rsid w:val="000966DA"/>
    <w:rsid w:val="00097E54"/>
    <w:rsid w:val="000A20A9"/>
    <w:rsid w:val="000A48B1"/>
    <w:rsid w:val="000A5E8C"/>
    <w:rsid w:val="000A600F"/>
    <w:rsid w:val="000B3143"/>
    <w:rsid w:val="000B42A4"/>
    <w:rsid w:val="000B52FF"/>
    <w:rsid w:val="000B67F7"/>
    <w:rsid w:val="000B6F71"/>
    <w:rsid w:val="000B7450"/>
    <w:rsid w:val="000C2CB1"/>
    <w:rsid w:val="000C3B59"/>
    <w:rsid w:val="000C6B05"/>
    <w:rsid w:val="000C6B68"/>
    <w:rsid w:val="000C6CCD"/>
    <w:rsid w:val="000C6DD6"/>
    <w:rsid w:val="000C73D4"/>
    <w:rsid w:val="000D2CF3"/>
    <w:rsid w:val="000D3A4A"/>
    <w:rsid w:val="000D3D4C"/>
    <w:rsid w:val="000D4F51"/>
    <w:rsid w:val="000D718B"/>
    <w:rsid w:val="000E07EA"/>
    <w:rsid w:val="000E0C46"/>
    <w:rsid w:val="000E3966"/>
    <w:rsid w:val="000E799B"/>
    <w:rsid w:val="000F030C"/>
    <w:rsid w:val="000F0712"/>
    <w:rsid w:val="000F129C"/>
    <w:rsid w:val="000F6F09"/>
    <w:rsid w:val="00101675"/>
    <w:rsid w:val="0010195C"/>
    <w:rsid w:val="0010357F"/>
    <w:rsid w:val="001052A7"/>
    <w:rsid w:val="001056DE"/>
    <w:rsid w:val="00105B0A"/>
    <w:rsid w:val="00107766"/>
    <w:rsid w:val="0011063F"/>
    <w:rsid w:val="001124C0"/>
    <w:rsid w:val="00116AB2"/>
    <w:rsid w:val="00117C2F"/>
    <w:rsid w:val="00124826"/>
    <w:rsid w:val="00124BA7"/>
    <w:rsid w:val="00126680"/>
    <w:rsid w:val="00126C16"/>
    <w:rsid w:val="00127748"/>
    <w:rsid w:val="0013175F"/>
    <w:rsid w:val="00134443"/>
    <w:rsid w:val="00134B36"/>
    <w:rsid w:val="00137CD1"/>
    <w:rsid w:val="0014294E"/>
    <w:rsid w:val="00145129"/>
    <w:rsid w:val="00147221"/>
    <w:rsid w:val="001477AE"/>
    <w:rsid w:val="00147EB4"/>
    <w:rsid w:val="001512B4"/>
    <w:rsid w:val="001518AE"/>
    <w:rsid w:val="00153818"/>
    <w:rsid w:val="00153E17"/>
    <w:rsid w:val="00153E8D"/>
    <w:rsid w:val="00154D60"/>
    <w:rsid w:val="001620A5"/>
    <w:rsid w:val="00164C31"/>
    <w:rsid w:val="00164E53"/>
    <w:rsid w:val="001665B6"/>
    <w:rsid w:val="0016699D"/>
    <w:rsid w:val="001674D6"/>
    <w:rsid w:val="0017127A"/>
    <w:rsid w:val="00172A27"/>
    <w:rsid w:val="001737B0"/>
    <w:rsid w:val="001749DD"/>
    <w:rsid w:val="00175159"/>
    <w:rsid w:val="00176208"/>
    <w:rsid w:val="00176B46"/>
    <w:rsid w:val="0018211B"/>
    <w:rsid w:val="001840D3"/>
    <w:rsid w:val="001850EC"/>
    <w:rsid w:val="001900F8"/>
    <w:rsid w:val="0019011B"/>
    <w:rsid w:val="00191258"/>
    <w:rsid w:val="00192680"/>
    <w:rsid w:val="00193037"/>
    <w:rsid w:val="00193A2C"/>
    <w:rsid w:val="00196000"/>
    <w:rsid w:val="00196BE0"/>
    <w:rsid w:val="001A12BA"/>
    <w:rsid w:val="001A1AF8"/>
    <w:rsid w:val="001A288E"/>
    <w:rsid w:val="001A4C24"/>
    <w:rsid w:val="001A551C"/>
    <w:rsid w:val="001A6253"/>
    <w:rsid w:val="001A679D"/>
    <w:rsid w:val="001A7F9E"/>
    <w:rsid w:val="001B01FB"/>
    <w:rsid w:val="001B0433"/>
    <w:rsid w:val="001B0452"/>
    <w:rsid w:val="001B0A93"/>
    <w:rsid w:val="001B18BD"/>
    <w:rsid w:val="001B639A"/>
    <w:rsid w:val="001B6DC2"/>
    <w:rsid w:val="001C0D82"/>
    <w:rsid w:val="001C149C"/>
    <w:rsid w:val="001C1528"/>
    <w:rsid w:val="001C21AC"/>
    <w:rsid w:val="001C358E"/>
    <w:rsid w:val="001C47BA"/>
    <w:rsid w:val="001C59EA"/>
    <w:rsid w:val="001C689E"/>
    <w:rsid w:val="001C7AAA"/>
    <w:rsid w:val="001D0764"/>
    <w:rsid w:val="001D12F3"/>
    <w:rsid w:val="001D406C"/>
    <w:rsid w:val="001D41EE"/>
    <w:rsid w:val="001D5704"/>
    <w:rsid w:val="001D646E"/>
    <w:rsid w:val="001E02BE"/>
    <w:rsid w:val="001E0380"/>
    <w:rsid w:val="001E13B1"/>
    <w:rsid w:val="001E2B5E"/>
    <w:rsid w:val="001E3ED4"/>
    <w:rsid w:val="001E6445"/>
    <w:rsid w:val="001E67E6"/>
    <w:rsid w:val="001F0555"/>
    <w:rsid w:val="001F1786"/>
    <w:rsid w:val="001F3A19"/>
    <w:rsid w:val="00204404"/>
    <w:rsid w:val="0020748A"/>
    <w:rsid w:val="00211D21"/>
    <w:rsid w:val="0021451F"/>
    <w:rsid w:val="00214966"/>
    <w:rsid w:val="002152CF"/>
    <w:rsid w:val="002162E5"/>
    <w:rsid w:val="002178CA"/>
    <w:rsid w:val="002213CC"/>
    <w:rsid w:val="00222332"/>
    <w:rsid w:val="00222605"/>
    <w:rsid w:val="00223B3E"/>
    <w:rsid w:val="00223D0A"/>
    <w:rsid w:val="00225593"/>
    <w:rsid w:val="0022597A"/>
    <w:rsid w:val="002301A6"/>
    <w:rsid w:val="00231C2B"/>
    <w:rsid w:val="00231D60"/>
    <w:rsid w:val="00231FBE"/>
    <w:rsid w:val="00232F3A"/>
    <w:rsid w:val="00234467"/>
    <w:rsid w:val="002359DB"/>
    <w:rsid w:val="00237D8D"/>
    <w:rsid w:val="00240ABE"/>
    <w:rsid w:val="00241DA2"/>
    <w:rsid w:val="00242EDD"/>
    <w:rsid w:val="00247FEE"/>
    <w:rsid w:val="00250E7D"/>
    <w:rsid w:val="002518BE"/>
    <w:rsid w:val="0025261B"/>
    <w:rsid w:val="00252670"/>
    <w:rsid w:val="002549A3"/>
    <w:rsid w:val="00255561"/>
    <w:rsid w:val="00256026"/>
    <w:rsid w:val="002565D5"/>
    <w:rsid w:val="00257B43"/>
    <w:rsid w:val="0026124D"/>
    <w:rsid w:val="00261CEE"/>
    <w:rsid w:val="002622C0"/>
    <w:rsid w:val="00263017"/>
    <w:rsid w:val="0026498F"/>
    <w:rsid w:val="0026677F"/>
    <w:rsid w:val="00271548"/>
    <w:rsid w:val="00272ECC"/>
    <w:rsid w:val="002739DE"/>
    <w:rsid w:val="00274805"/>
    <w:rsid w:val="00275127"/>
    <w:rsid w:val="002756C0"/>
    <w:rsid w:val="002778AE"/>
    <w:rsid w:val="00280EA2"/>
    <w:rsid w:val="002814B6"/>
    <w:rsid w:val="0028225B"/>
    <w:rsid w:val="0028269A"/>
    <w:rsid w:val="00282EC6"/>
    <w:rsid w:val="00283458"/>
    <w:rsid w:val="00283590"/>
    <w:rsid w:val="00283BA3"/>
    <w:rsid w:val="0028539F"/>
    <w:rsid w:val="00285946"/>
    <w:rsid w:val="00285B81"/>
    <w:rsid w:val="00286012"/>
    <w:rsid w:val="00286973"/>
    <w:rsid w:val="002945A9"/>
    <w:rsid w:val="002948B5"/>
    <w:rsid w:val="00294CA4"/>
    <w:rsid w:val="00294E70"/>
    <w:rsid w:val="00295E7B"/>
    <w:rsid w:val="00295F66"/>
    <w:rsid w:val="0029618F"/>
    <w:rsid w:val="002978CE"/>
    <w:rsid w:val="002A04C1"/>
    <w:rsid w:val="002A1924"/>
    <w:rsid w:val="002A2C45"/>
    <w:rsid w:val="002A5644"/>
    <w:rsid w:val="002A7420"/>
    <w:rsid w:val="002B0F12"/>
    <w:rsid w:val="002B1308"/>
    <w:rsid w:val="002B20FA"/>
    <w:rsid w:val="002B4554"/>
    <w:rsid w:val="002C00AF"/>
    <w:rsid w:val="002C1FE7"/>
    <w:rsid w:val="002C3BAA"/>
    <w:rsid w:val="002C48C6"/>
    <w:rsid w:val="002C51B9"/>
    <w:rsid w:val="002C5BE3"/>
    <w:rsid w:val="002C6238"/>
    <w:rsid w:val="002C72D8"/>
    <w:rsid w:val="002C7C31"/>
    <w:rsid w:val="002D0457"/>
    <w:rsid w:val="002D11FA"/>
    <w:rsid w:val="002D4845"/>
    <w:rsid w:val="002D7ED0"/>
    <w:rsid w:val="002E0DDF"/>
    <w:rsid w:val="002E14D2"/>
    <w:rsid w:val="002E2906"/>
    <w:rsid w:val="002E2EC7"/>
    <w:rsid w:val="002E363B"/>
    <w:rsid w:val="002E455A"/>
    <w:rsid w:val="002E5635"/>
    <w:rsid w:val="002E64C3"/>
    <w:rsid w:val="002E69F0"/>
    <w:rsid w:val="002E6A2C"/>
    <w:rsid w:val="002E76A9"/>
    <w:rsid w:val="002F0FEA"/>
    <w:rsid w:val="002F1853"/>
    <w:rsid w:val="002F1D8C"/>
    <w:rsid w:val="002F1D9B"/>
    <w:rsid w:val="002F21DA"/>
    <w:rsid w:val="002F5E1D"/>
    <w:rsid w:val="0030010A"/>
    <w:rsid w:val="003005E4"/>
    <w:rsid w:val="00300CFB"/>
    <w:rsid w:val="003016C3"/>
    <w:rsid w:val="00301886"/>
    <w:rsid w:val="00301F39"/>
    <w:rsid w:val="003059DB"/>
    <w:rsid w:val="00311EBB"/>
    <w:rsid w:val="0031512B"/>
    <w:rsid w:val="00316570"/>
    <w:rsid w:val="00321BB8"/>
    <w:rsid w:val="003227B3"/>
    <w:rsid w:val="00323ED7"/>
    <w:rsid w:val="0032548B"/>
    <w:rsid w:val="00325926"/>
    <w:rsid w:val="00327600"/>
    <w:rsid w:val="00327A8A"/>
    <w:rsid w:val="003302D3"/>
    <w:rsid w:val="003316A2"/>
    <w:rsid w:val="003317A8"/>
    <w:rsid w:val="003331FB"/>
    <w:rsid w:val="00334A5E"/>
    <w:rsid w:val="00334C46"/>
    <w:rsid w:val="003350A8"/>
    <w:rsid w:val="00336610"/>
    <w:rsid w:val="00337221"/>
    <w:rsid w:val="003408FB"/>
    <w:rsid w:val="00340E1A"/>
    <w:rsid w:val="0034161E"/>
    <w:rsid w:val="00342507"/>
    <w:rsid w:val="00343F73"/>
    <w:rsid w:val="00345060"/>
    <w:rsid w:val="00347A91"/>
    <w:rsid w:val="00350854"/>
    <w:rsid w:val="00350CFB"/>
    <w:rsid w:val="00352C9E"/>
    <w:rsid w:val="0035323B"/>
    <w:rsid w:val="0035346F"/>
    <w:rsid w:val="003536CD"/>
    <w:rsid w:val="00353C44"/>
    <w:rsid w:val="00353F43"/>
    <w:rsid w:val="00355D8D"/>
    <w:rsid w:val="00360010"/>
    <w:rsid w:val="003609D2"/>
    <w:rsid w:val="00363F22"/>
    <w:rsid w:val="003644DF"/>
    <w:rsid w:val="00364B8C"/>
    <w:rsid w:val="00366D02"/>
    <w:rsid w:val="00370407"/>
    <w:rsid w:val="00372EB0"/>
    <w:rsid w:val="0037547A"/>
    <w:rsid w:val="00375564"/>
    <w:rsid w:val="00382A96"/>
    <w:rsid w:val="00383191"/>
    <w:rsid w:val="00383839"/>
    <w:rsid w:val="00383BB2"/>
    <w:rsid w:val="00383EB3"/>
    <w:rsid w:val="00384DB6"/>
    <w:rsid w:val="003855AC"/>
    <w:rsid w:val="00386DED"/>
    <w:rsid w:val="00386ED5"/>
    <w:rsid w:val="00387001"/>
    <w:rsid w:val="00387CA8"/>
    <w:rsid w:val="003912E7"/>
    <w:rsid w:val="003934E5"/>
    <w:rsid w:val="00393947"/>
    <w:rsid w:val="00394A77"/>
    <w:rsid w:val="00395336"/>
    <w:rsid w:val="0039711E"/>
    <w:rsid w:val="00397D3E"/>
    <w:rsid w:val="003A1160"/>
    <w:rsid w:val="003A2275"/>
    <w:rsid w:val="003A6A4F"/>
    <w:rsid w:val="003A7088"/>
    <w:rsid w:val="003B00DF"/>
    <w:rsid w:val="003B1275"/>
    <w:rsid w:val="003B1778"/>
    <w:rsid w:val="003B1A11"/>
    <w:rsid w:val="003B2E01"/>
    <w:rsid w:val="003B5084"/>
    <w:rsid w:val="003B553A"/>
    <w:rsid w:val="003B58BE"/>
    <w:rsid w:val="003B6022"/>
    <w:rsid w:val="003B6FBB"/>
    <w:rsid w:val="003C11CB"/>
    <w:rsid w:val="003C29B9"/>
    <w:rsid w:val="003C4AE4"/>
    <w:rsid w:val="003C73A0"/>
    <w:rsid w:val="003C75F3"/>
    <w:rsid w:val="003C78A3"/>
    <w:rsid w:val="003D0A02"/>
    <w:rsid w:val="003D0F0D"/>
    <w:rsid w:val="003D5623"/>
    <w:rsid w:val="003D62AB"/>
    <w:rsid w:val="003E01C1"/>
    <w:rsid w:val="003E0D9B"/>
    <w:rsid w:val="003E1867"/>
    <w:rsid w:val="003E5729"/>
    <w:rsid w:val="003E66E1"/>
    <w:rsid w:val="003E67B0"/>
    <w:rsid w:val="003E764F"/>
    <w:rsid w:val="003F2544"/>
    <w:rsid w:val="003F3975"/>
    <w:rsid w:val="003F3D37"/>
    <w:rsid w:val="003F4EE0"/>
    <w:rsid w:val="003F666E"/>
    <w:rsid w:val="00402153"/>
    <w:rsid w:val="00402590"/>
    <w:rsid w:val="00402A7C"/>
    <w:rsid w:val="00402FC1"/>
    <w:rsid w:val="00403DA6"/>
    <w:rsid w:val="00404085"/>
    <w:rsid w:val="00406B39"/>
    <w:rsid w:val="00407C90"/>
    <w:rsid w:val="00411006"/>
    <w:rsid w:val="00413941"/>
    <w:rsid w:val="0041556D"/>
    <w:rsid w:val="00416E70"/>
    <w:rsid w:val="004239D1"/>
    <w:rsid w:val="00423B9B"/>
    <w:rsid w:val="00424541"/>
    <w:rsid w:val="00425082"/>
    <w:rsid w:val="00425260"/>
    <w:rsid w:val="00425BDE"/>
    <w:rsid w:val="00430F1C"/>
    <w:rsid w:val="00431DEB"/>
    <w:rsid w:val="00433800"/>
    <w:rsid w:val="004338E9"/>
    <w:rsid w:val="00440CF2"/>
    <w:rsid w:val="0044302B"/>
    <w:rsid w:val="00443716"/>
    <w:rsid w:val="00446B29"/>
    <w:rsid w:val="00447D2E"/>
    <w:rsid w:val="00450573"/>
    <w:rsid w:val="00450730"/>
    <w:rsid w:val="00450C44"/>
    <w:rsid w:val="004512F0"/>
    <w:rsid w:val="00453B1A"/>
    <w:rsid w:val="00453F9A"/>
    <w:rsid w:val="00457E30"/>
    <w:rsid w:val="00460954"/>
    <w:rsid w:val="004629EC"/>
    <w:rsid w:val="004631BD"/>
    <w:rsid w:val="00465BFE"/>
    <w:rsid w:val="00465D65"/>
    <w:rsid w:val="004669ED"/>
    <w:rsid w:val="00467CA2"/>
    <w:rsid w:val="00470D7C"/>
    <w:rsid w:val="0047160B"/>
    <w:rsid w:val="00471E91"/>
    <w:rsid w:val="0047446E"/>
    <w:rsid w:val="00474675"/>
    <w:rsid w:val="0047470C"/>
    <w:rsid w:val="00474DBC"/>
    <w:rsid w:val="00475685"/>
    <w:rsid w:val="004766F3"/>
    <w:rsid w:val="00480F7A"/>
    <w:rsid w:val="00483089"/>
    <w:rsid w:val="0048428D"/>
    <w:rsid w:val="00485C4F"/>
    <w:rsid w:val="00486DA5"/>
    <w:rsid w:val="0048779E"/>
    <w:rsid w:val="00491253"/>
    <w:rsid w:val="00493A4B"/>
    <w:rsid w:val="004945EC"/>
    <w:rsid w:val="00495645"/>
    <w:rsid w:val="004958E6"/>
    <w:rsid w:val="00495DFF"/>
    <w:rsid w:val="004968CB"/>
    <w:rsid w:val="004A21F2"/>
    <w:rsid w:val="004A232B"/>
    <w:rsid w:val="004A35F9"/>
    <w:rsid w:val="004A598D"/>
    <w:rsid w:val="004A6BE0"/>
    <w:rsid w:val="004A6FAB"/>
    <w:rsid w:val="004A7132"/>
    <w:rsid w:val="004B24C1"/>
    <w:rsid w:val="004B4592"/>
    <w:rsid w:val="004B4926"/>
    <w:rsid w:val="004B50BA"/>
    <w:rsid w:val="004B53E5"/>
    <w:rsid w:val="004B7C46"/>
    <w:rsid w:val="004C1AF5"/>
    <w:rsid w:val="004C28C1"/>
    <w:rsid w:val="004C292F"/>
    <w:rsid w:val="004D167C"/>
    <w:rsid w:val="004D1C55"/>
    <w:rsid w:val="004D21B7"/>
    <w:rsid w:val="004D4CF4"/>
    <w:rsid w:val="004D4F1B"/>
    <w:rsid w:val="004D6E6C"/>
    <w:rsid w:val="004E0BF3"/>
    <w:rsid w:val="004E4107"/>
    <w:rsid w:val="004E4E5D"/>
    <w:rsid w:val="004E5CE6"/>
    <w:rsid w:val="004E636B"/>
    <w:rsid w:val="004F2179"/>
    <w:rsid w:val="004F3327"/>
    <w:rsid w:val="004F4E7B"/>
    <w:rsid w:val="004F5F84"/>
    <w:rsid w:val="004F664C"/>
    <w:rsid w:val="00500339"/>
    <w:rsid w:val="00500B58"/>
    <w:rsid w:val="00503EE6"/>
    <w:rsid w:val="0050412D"/>
    <w:rsid w:val="00504642"/>
    <w:rsid w:val="0050487B"/>
    <w:rsid w:val="0050497E"/>
    <w:rsid w:val="005058CA"/>
    <w:rsid w:val="00510280"/>
    <w:rsid w:val="005102D8"/>
    <w:rsid w:val="0051036F"/>
    <w:rsid w:val="00510B30"/>
    <w:rsid w:val="00513D73"/>
    <w:rsid w:val="00514A43"/>
    <w:rsid w:val="0051530D"/>
    <w:rsid w:val="00516DD0"/>
    <w:rsid w:val="005174E5"/>
    <w:rsid w:val="00520431"/>
    <w:rsid w:val="005208F8"/>
    <w:rsid w:val="00522393"/>
    <w:rsid w:val="00522620"/>
    <w:rsid w:val="00522C7F"/>
    <w:rsid w:val="00525656"/>
    <w:rsid w:val="005305E9"/>
    <w:rsid w:val="005306A7"/>
    <w:rsid w:val="00531029"/>
    <w:rsid w:val="00533967"/>
    <w:rsid w:val="005343F5"/>
    <w:rsid w:val="00534B4C"/>
    <w:rsid w:val="00534C02"/>
    <w:rsid w:val="00534F53"/>
    <w:rsid w:val="00536A08"/>
    <w:rsid w:val="00537464"/>
    <w:rsid w:val="00542628"/>
    <w:rsid w:val="0054264B"/>
    <w:rsid w:val="00542B8A"/>
    <w:rsid w:val="00543786"/>
    <w:rsid w:val="00543C0F"/>
    <w:rsid w:val="00544A2A"/>
    <w:rsid w:val="00545691"/>
    <w:rsid w:val="005511B0"/>
    <w:rsid w:val="00551FF7"/>
    <w:rsid w:val="005522E2"/>
    <w:rsid w:val="005533D7"/>
    <w:rsid w:val="00553966"/>
    <w:rsid w:val="00554313"/>
    <w:rsid w:val="00557007"/>
    <w:rsid w:val="00557305"/>
    <w:rsid w:val="00562EE5"/>
    <w:rsid w:val="005647B7"/>
    <w:rsid w:val="005703DE"/>
    <w:rsid w:val="00571F9C"/>
    <w:rsid w:val="00573826"/>
    <w:rsid w:val="00574391"/>
    <w:rsid w:val="00575F82"/>
    <w:rsid w:val="00576EC2"/>
    <w:rsid w:val="00580828"/>
    <w:rsid w:val="005840FC"/>
    <w:rsid w:val="0058464E"/>
    <w:rsid w:val="005851DA"/>
    <w:rsid w:val="00590CED"/>
    <w:rsid w:val="00591531"/>
    <w:rsid w:val="005937FD"/>
    <w:rsid w:val="00593B48"/>
    <w:rsid w:val="0059652A"/>
    <w:rsid w:val="005A01CB"/>
    <w:rsid w:val="005A0B69"/>
    <w:rsid w:val="005A5472"/>
    <w:rsid w:val="005A58FF"/>
    <w:rsid w:val="005A5B7C"/>
    <w:rsid w:val="005A5EAF"/>
    <w:rsid w:val="005A64C0"/>
    <w:rsid w:val="005A7FE6"/>
    <w:rsid w:val="005B0576"/>
    <w:rsid w:val="005B0CC2"/>
    <w:rsid w:val="005B11BB"/>
    <w:rsid w:val="005B2AFE"/>
    <w:rsid w:val="005B2BEC"/>
    <w:rsid w:val="005B34D3"/>
    <w:rsid w:val="005B3C11"/>
    <w:rsid w:val="005B4BC9"/>
    <w:rsid w:val="005B4CEE"/>
    <w:rsid w:val="005B69CD"/>
    <w:rsid w:val="005B77F5"/>
    <w:rsid w:val="005C04E6"/>
    <w:rsid w:val="005C163C"/>
    <w:rsid w:val="005C1C28"/>
    <w:rsid w:val="005C243C"/>
    <w:rsid w:val="005C2C7B"/>
    <w:rsid w:val="005C3EB2"/>
    <w:rsid w:val="005C49E1"/>
    <w:rsid w:val="005C5798"/>
    <w:rsid w:val="005C59EA"/>
    <w:rsid w:val="005C6DB5"/>
    <w:rsid w:val="005D0561"/>
    <w:rsid w:val="005D2436"/>
    <w:rsid w:val="005D2A5B"/>
    <w:rsid w:val="005D425B"/>
    <w:rsid w:val="005D4447"/>
    <w:rsid w:val="005D4E62"/>
    <w:rsid w:val="005D5453"/>
    <w:rsid w:val="005D68E2"/>
    <w:rsid w:val="005E00CC"/>
    <w:rsid w:val="005E19CF"/>
    <w:rsid w:val="005E19E7"/>
    <w:rsid w:val="005E2D76"/>
    <w:rsid w:val="005E5679"/>
    <w:rsid w:val="005F024D"/>
    <w:rsid w:val="005F0D35"/>
    <w:rsid w:val="005F2425"/>
    <w:rsid w:val="005F379A"/>
    <w:rsid w:val="005F5113"/>
    <w:rsid w:val="005F677F"/>
    <w:rsid w:val="00604F9A"/>
    <w:rsid w:val="0060551D"/>
    <w:rsid w:val="00611448"/>
    <w:rsid w:val="00613B57"/>
    <w:rsid w:val="006160F3"/>
    <w:rsid w:val="006168C7"/>
    <w:rsid w:val="0061716C"/>
    <w:rsid w:val="006201D2"/>
    <w:rsid w:val="00623704"/>
    <w:rsid w:val="0062412F"/>
    <w:rsid w:val="00624290"/>
    <w:rsid w:val="006243A1"/>
    <w:rsid w:val="0062491D"/>
    <w:rsid w:val="00625C93"/>
    <w:rsid w:val="00626FE3"/>
    <w:rsid w:val="00632B61"/>
    <w:rsid w:val="00632E56"/>
    <w:rsid w:val="006343FB"/>
    <w:rsid w:val="00634F2F"/>
    <w:rsid w:val="00635CBA"/>
    <w:rsid w:val="0064113B"/>
    <w:rsid w:val="0064338B"/>
    <w:rsid w:val="00644FE8"/>
    <w:rsid w:val="0064599E"/>
    <w:rsid w:val="0064604F"/>
    <w:rsid w:val="00646542"/>
    <w:rsid w:val="00646CD0"/>
    <w:rsid w:val="00647517"/>
    <w:rsid w:val="006504F4"/>
    <w:rsid w:val="0065143E"/>
    <w:rsid w:val="006535D9"/>
    <w:rsid w:val="00654332"/>
    <w:rsid w:val="00654BC9"/>
    <w:rsid w:val="00654F7D"/>
    <w:rsid w:val="006552FD"/>
    <w:rsid w:val="006560B0"/>
    <w:rsid w:val="00656CDC"/>
    <w:rsid w:val="00656CF5"/>
    <w:rsid w:val="006575B8"/>
    <w:rsid w:val="00660FAC"/>
    <w:rsid w:val="00661B53"/>
    <w:rsid w:val="0066325E"/>
    <w:rsid w:val="00663AF3"/>
    <w:rsid w:val="00666025"/>
    <w:rsid w:val="00666B6C"/>
    <w:rsid w:val="00667681"/>
    <w:rsid w:val="00673E3C"/>
    <w:rsid w:val="00680EFF"/>
    <w:rsid w:val="00682682"/>
    <w:rsid w:val="00682702"/>
    <w:rsid w:val="00682CAE"/>
    <w:rsid w:val="00683C96"/>
    <w:rsid w:val="006857B7"/>
    <w:rsid w:val="006868E3"/>
    <w:rsid w:val="006879B4"/>
    <w:rsid w:val="00691B30"/>
    <w:rsid w:val="00692236"/>
    <w:rsid w:val="00692368"/>
    <w:rsid w:val="00692CFE"/>
    <w:rsid w:val="00692D0A"/>
    <w:rsid w:val="00695914"/>
    <w:rsid w:val="006961E7"/>
    <w:rsid w:val="0069649A"/>
    <w:rsid w:val="00697059"/>
    <w:rsid w:val="00697DAF"/>
    <w:rsid w:val="006A2426"/>
    <w:rsid w:val="006A2AFE"/>
    <w:rsid w:val="006A2DEA"/>
    <w:rsid w:val="006A2EBC"/>
    <w:rsid w:val="006A48DA"/>
    <w:rsid w:val="006A4ADA"/>
    <w:rsid w:val="006A52AE"/>
    <w:rsid w:val="006A5EA0"/>
    <w:rsid w:val="006A783B"/>
    <w:rsid w:val="006A7B33"/>
    <w:rsid w:val="006B071A"/>
    <w:rsid w:val="006B0EFC"/>
    <w:rsid w:val="006B1E54"/>
    <w:rsid w:val="006B26BD"/>
    <w:rsid w:val="006B4E13"/>
    <w:rsid w:val="006B606D"/>
    <w:rsid w:val="006B6EBE"/>
    <w:rsid w:val="006B75DD"/>
    <w:rsid w:val="006B7F61"/>
    <w:rsid w:val="006C0A26"/>
    <w:rsid w:val="006C0E10"/>
    <w:rsid w:val="006C399A"/>
    <w:rsid w:val="006C3CD4"/>
    <w:rsid w:val="006C497E"/>
    <w:rsid w:val="006C5335"/>
    <w:rsid w:val="006C67E0"/>
    <w:rsid w:val="006C7ABA"/>
    <w:rsid w:val="006C7FE7"/>
    <w:rsid w:val="006D0D60"/>
    <w:rsid w:val="006D1122"/>
    <w:rsid w:val="006D2CC2"/>
    <w:rsid w:val="006D2DD9"/>
    <w:rsid w:val="006D3C00"/>
    <w:rsid w:val="006D4A6F"/>
    <w:rsid w:val="006D68E1"/>
    <w:rsid w:val="006D6CF4"/>
    <w:rsid w:val="006D7939"/>
    <w:rsid w:val="006E00FC"/>
    <w:rsid w:val="006E1C85"/>
    <w:rsid w:val="006E1D00"/>
    <w:rsid w:val="006E3675"/>
    <w:rsid w:val="006E4A7F"/>
    <w:rsid w:val="006F0D53"/>
    <w:rsid w:val="006F1BED"/>
    <w:rsid w:val="006F734E"/>
    <w:rsid w:val="00700C5C"/>
    <w:rsid w:val="00704329"/>
    <w:rsid w:val="00704DF6"/>
    <w:rsid w:val="0070651C"/>
    <w:rsid w:val="0070680E"/>
    <w:rsid w:val="00710136"/>
    <w:rsid w:val="007127D8"/>
    <w:rsid w:val="007132A3"/>
    <w:rsid w:val="00716178"/>
    <w:rsid w:val="00716421"/>
    <w:rsid w:val="00716F24"/>
    <w:rsid w:val="00721620"/>
    <w:rsid w:val="007236CA"/>
    <w:rsid w:val="00723B10"/>
    <w:rsid w:val="00724EFB"/>
    <w:rsid w:val="00725723"/>
    <w:rsid w:val="0072637E"/>
    <w:rsid w:val="0073361C"/>
    <w:rsid w:val="0073717E"/>
    <w:rsid w:val="007371C7"/>
    <w:rsid w:val="00737FAC"/>
    <w:rsid w:val="007419C3"/>
    <w:rsid w:val="00742692"/>
    <w:rsid w:val="00743709"/>
    <w:rsid w:val="0074430B"/>
    <w:rsid w:val="00744F22"/>
    <w:rsid w:val="007467A7"/>
    <w:rsid w:val="00746833"/>
    <w:rsid w:val="007469DD"/>
    <w:rsid w:val="0074741B"/>
    <w:rsid w:val="0074759E"/>
    <w:rsid w:val="007478EA"/>
    <w:rsid w:val="00751369"/>
    <w:rsid w:val="007523A8"/>
    <w:rsid w:val="0075415C"/>
    <w:rsid w:val="00761590"/>
    <w:rsid w:val="00761E31"/>
    <w:rsid w:val="00763502"/>
    <w:rsid w:val="00765E3C"/>
    <w:rsid w:val="00770B66"/>
    <w:rsid w:val="00771BCA"/>
    <w:rsid w:val="00772A11"/>
    <w:rsid w:val="00775E77"/>
    <w:rsid w:val="00776AB9"/>
    <w:rsid w:val="00776DCC"/>
    <w:rsid w:val="0077743E"/>
    <w:rsid w:val="007824EA"/>
    <w:rsid w:val="0078418C"/>
    <w:rsid w:val="00784A69"/>
    <w:rsid w:val="0078671B"/>
    <w:rsid w:val="00786A8D"/>
    <w:rsid w:val="007913AB"/>
    <w:rsid w:val="007914F7"/>
    <w:rsid w:val="00794A0E"/>
    <w:rsid w:val="00797C76"/>
    <w:rsid w:val="007A4485"/>
    <w:rsid w:val="007A5A9E"/>
    <w:rsid w:val="007A647B"/>
    <w:rsid w:val="007B0AF8"/>
    <w:rsid w:val="007B1625"/>
    <w:rsid w:val="007B321C"/>
    <w:rsid w:val="007B706E"/>
    <w:rsid w:val="007B71EB"/>
    <w:rsid w:val="007B7955"/>
    <w:rsid w:val="007C03FA"/>
    <w:rsid w:val="007C09CB"/>
    <w:rsid w:val="007C6205"/>
    <w:rsid w:val="007C686A"/>
    <w:rsid w:val="007C6CFE"/>
    <w:rsid w:val="007C728E"/>
    <w:rsid w:val="007D1715"/>
    <w:rsid w:val="007D2C53"/>
    <w:rsid w:val="007D2D86"/>
    <w:rsid w:val="007D3D60"/>
    <w:rsid w:val="007D48DC"/>
    <w:rsid w:val="007D5441"/>
    <w:rsid w:val="007D610F"/>
    <w:rsid w:val="007E07F0"/>
    <w:rsid w:val="007E097D"/>
    <w:rsid w:val="007E10E6"/>
    <w:rsid w:val="007E1980"/>
    <w:rsid w:val="007E3E03"/>
    <w:rsid w:val="007E4677"/>
    <w:rsid w:val="007E4B76"/>
    <w:rsid w:val="007E5EA8"/>
    <w:rsid w:val="007E6AEA"/>
    <w:rsid w:val="007F0CF1"/>
    <w:rsid w:val="007F12A5"/>
    <w:rsid w:val="007F2BFF"/>
    <w:rsid w:val="007F3067"/>
    <w:rsid w:val="007F3870"/>
    <w:rsid w:val="007F4CF1"/>
    <w:rsid w:val="007F758D"/>
    <w:rsid w:val="007F7D52"/>
    <w:rsid w:val="00804DA9"/>
    <w:rsid w:val="00805F0D"/>
    <w:rsid w:val="0080654C"/>
    <w:rsid w:val="008071C6"/>
    <w:rsid w:val="008077C8"/>
    <w:rsid w:val="008107F3"/>
    <w:rsid w:val="0081341F"/>
    <w:rsid w:val="00815C6D"/>
    <w:rsid w:val="00816365"/>
    <w:rsid w:val="00816571"/>
    <w:rsid w:val="00816681"/>
    <w:rsid w:val="00817A00"/>
    <w:rsid w:val="00821010"/>
    <w:rsid w:val="00821D87"/>
    <w:rsid w:val="00822AE4"/>
    <w:rsid w:val="008230E2"/>
    <w:rsid w:val="008236B0"/>
    <w:rsid w:val="00823921"/>
    <w:rsid w:val="00823CCC"/>
    <w:rsid w:val="00825B46"/>
    <w:rsid w:val="00831801"/>
    <w:rsid w:val="008325FD"/>
    <w:rsid w:val="00833DE3"/>
    <w:rsid w:val="00835DB3"/>
    <w:rsid w:val="0083617B"/>
    <w:rsid w:val="008371BD"/>
    <w:rsid w:val="008377D6"/>
    <w:rsid w:val="008438C9"/>
    <w:rsid w:val="00845605"/>
    <w:rsid w:val="008504A8"/>
    <w:rsid w:val="0085282E"/>
    <w:rsid w:val="00852E7F"/>
    <w:rsid w:val="0085461D"/>
    <w:rsid w:val="008560F0"/>
    <w:rsid w:val="00856BB7"/>
    <w:rsid w:val="008577CE"/>
    <w:rsid w:val="00860E67"/>
    <w:rsid w:val="00865756"/>
    <w:rsid w:val="00866D56"/>
    <w:rsid w:val="0087198C"/>
    <w:rsid w:val="00872C1F"/>
    <w:rsid w:val="0087343F"/>
    <w:rsid w:val="00873B42"/>
    <w:rsid w:val="00877BF0"/>
    <w:rsid w:val="008802C7"/>
    <w:rsid w:val="00881F17"/>
    <w:rsid w:val="00881F55"/>
    <w:rsid w:val="008856D8"/>
    <w:rsid w:val="008870B1"/>
    <w:rsid w:val="008870E7"/>
    <w:rsid w:val="0089027F"/>
    <w:rsid w:val="00890561"/>
    <w:rsid w:val="00892E82"/>
    <w:rsid w:val="008950F6"/>
    <w:rsid w:val="00896846"/>
    <w:rsid w:val="008A539D"/>
    <w:rsid w:val="008A64CF"/>
    <w:rsid w:val="008B0407"/>
    <w:rsid w:val="008B12D2"/>
    <w:rsid w:val="008B4CBC"/>
    <w:rsid w:val="008B64EB"/>
    <w:rsid w:val="008B69E7"/>
    <w:rsid w:val="008B7005"/>
    <w:rsid w:val="008B79A1"/>
    <w:rsid w:val="008B7C30"/>
    <w:rsid w:val="008C1B58"/>
    <w:rsid w:val="008C3442"/>
    <w:rsid w:val="008C39AE"/>
    <w:rsid w:val="008C588B"/>
    <w:rsid w:val="008C590D"/>
    <w:rsid w:val="008C718C"/>
    <w:rsid w:val="008C7431"/>
    <w:rsid w:val="008D0DB0"/>
    <w:rsid w:val="008D1094"/>
    <w:rsid w:val="008D1F0F"/>
    <w:rsid w:val="008D21DA"/>
    <w:rsid w:val="008D29F3"/>
    <w:rsid w:val="008D2CDA"/>
    <w:rsid w:val="008D7BDE"/>
    <w:rsid w:val="008D7F05"/>
    <w:rsid w:val="008E031B"/>
    <w:rsid w:val="008E06B3"/>
    <w:rsid w:val="008E23D9"/>
    <w:rsid w:val="008E2EDC"/>
    <w:rsid w:val="008E47C7"/>
    <w:rsid w:val="008E5E64"/>
    <w:rsid w:val="008E7029"/>
    <w:rsid w:val="008E7595"/>
    <w:rsid w:val="008E7EF6"/>
    <w:rsid w:val="008F1F98"/>
    <w:rsid w:val="008F33D3"/>
    <w:rsid w:val="008F6758"/>
    <w:rsid w:val="00902D98"/>
    <w:rsid w:val="0090319C"/>
    <w:rsid w:val="009040DD"/>
    <w:rsid w:val="00904F8C"/>
    <w:rsid w:val="00905097"/>
    <w:rsid w:val="00905B47"/>
    <w:rsid w:val="0090673A"/>
    <w:rsid w:val="00906BAB"/>
    <w:rsid w:val="0091331C"/>
    <w:rsid w:val="00913B27"/>
    <w:rsid w:val="009169CB"/>
    <w:rsid w:val="009171CE"/>
    <w:rsid w:val="00917352"/>
    <w:rsid w:val="009209A2"/>
    <w:rsid w:val="00920FA2"/>
    <w:rsid w:val="00921126"/>
    <w:rsid w:val="0092206B"/>
    <w:rsid w:val="009279DE"/>
    <w:rsid w:val="00930116"/>
    <w:rsid w:val="00935B31"/>
    <w:rsid w:val="00940A7B"/>
    <w:rsid w:val="0094212C"/>
    <w:rsid w:val="00942E43"/>
    <w:rsid w:val="00944163"/>
    <w:rsid w:val="00945F8D"/>
    <w:rsid w:val="00946167"/>
    <w:rsid w:val="00947622"/>
    <w:rsid w:val="00953CE4"/>
    <w:rsid w:val="00954689"/>
    <w:rsid w:val="00954776"/>
    <w:rsid w:val="00954BA0"/>
    <w:rsid w:val="00955B75"/>
    <w:rsid w:val="00960E69"/>
    <w:rsid w:val="0096119D"/>
    <w:rsid w:val="009617C9"/>
    <w:rsid w:val="00961C93"/>
    <w:rsid w:val="00962860"/>
    <w:rsid w:val="00963CED"/>
    <w:rsid w:val="00963FD6"/>
    <w:rsid w:val="00964FCC"/>
    <w:rsid w:val="00965324"/>
    <w:rsid w:val="00967FE6"/>
    <w:rsid w:val="0097091E"/>
    <w:rsid w:val="009735C2"/>
    <w:rsid w:val="00973D3E"/>
    <w:rsid w:val="009760D3"/>
    <w:rsid w:val="00976D08"/>
    <w:rsid w:val="00977132"/>
    <w:rsid w:val="00977549"/>
    <w:rsid w:val="00977E6F"/>
    <w:rsid w:val="00980F59"/>
    <w:rsid w:val="00981808"/>
    <w:rsid w:val="00981A4B"/>
    <w:rsid w:val="00982501"/>
    <w:rsid w:val="00983BB3"/>
    <w:rsid w:val="00985999"/>
    <w:rsid w:val="00985CAF"/>
    <w:rsid w:val="00986466"/>
    <w:rsid w:val="009877D3"/>
    <w:rsid w:val="00990239"/>
    <w:rsid w:val="00992CB2"/>
    <w:rsid w:val="00994983"/>
    <w:rsid w:val="00994E8F"/>
    <w:rsid w:val="009951DC"/>
    <w:rsid w:val="009959BB"/>
    <w:rsid w:val="00996F64"/>
    <w:rsid w:val="00997158"/>
    <w:rsid w:val="009A0A3E"/>
    <w:rsid w:val="009A2D87"/>
    <w:rsid w:val="009A3113"/>
    <w:rsid w:val="009A33FC"/>
    <w:rsid w:val="009A3A7C"/>
    <w:rsid w:val="009A60A1"/>
    <w:rsid w:val="009A6462"/>
    <w:rsid w:val="009B0E22"/>
    <w:rsid w:val="009B2ADB"/>
    <w:rsid w:val="009B317B"/>
    <w:rsid w:val="009B4300"/>
    <w:rsid w:val="009B59A2"/>
    <w:rsid w:val="009B603A"/>
    <w:rsid w:val="009B767D"/>
    <w:rsid w:val="009C0015"/>
    <w:rsid w:val="009C1409"/>
    <w:rsid w:val="009C2D0E"/>
    <w:rsid w:val="009C31D1"/>
    <w:rsid w:val="009C3DAC"/>
    <w:rsid w:val="009C42E0"/>
    <w:rsid w:val="009C5FF5"/>
    <w:rsid w:val="009C6468"/>
    <w:rsid w:val="009D1AB1"/>
    <w:rsid w:val="009D1E17"/>
    <w:rsid w:val="009D5362"/>
    <w:rsid w:val="009E0EC3"/>
    <w:rsid w:val="009E1415"/>
    <w:rsid w:val="009E2DD1"/>
    <w:rsid w:val="009E3D8D"/>
    <w:rsid w:val="009E49E9"/>
    <w:rsid w:val="009E563F"/>
    <w:rsid w:val="009E6116"/>
    <w:rsid w:val="009E6E85"/>
    <w:rsid w:val="009E7539"/>
    <w:rsid w:val="009F20A9"/>
    <w:rsid w:val="009F387E"/>
    <w:rsid w:val="009F3FA8"/>
    <w:rsid w:val="00A0187A"/>
    <w:rsid w:val="00A01E18"/>
    <w:rsid w:val="00A02E43"/>
    <w:rsid w:val="00A03A41"/>
    <w:rsid w:val="00A03A9C"/>
    <w:rsid w:val="00A065F9"/>
    <w:rsid w:val="00A06613"/>
    <w:rsid w:val="00A07F34"/>
    <w:rsid w:val="00A10E41"/>
    <w:rsid w:val="00A11C19"/>
    <w:rsid w:val="00A11C69"/>
    <w:rsid w:val="00A14A2F"/>
    <w:rsid w:val="00A22154"/>
    <w:rsid w:val="00A23813"/>
    <w:rsid w:val="00A25C38"/>
    <w:rsid w:val="00A26EE0"/>
    <w:rsid w:val="00A27C03"/>
    <w:rsid w:val="00A30E59"/>
    <w:rsid w:val="00A3108F"/>
    <w:rsid w:val="00A31AA8"/>
    <w:rsid w:val="00A320FC"/>
    <w:rsid w:val="00A32D42"/>
    <w:rsid w:val="00A3351B"/>
    <w:rsid w:val="00A33A6A"/>
    <w:rsid w:val="00A34322"/>
    <w:rsid w:val="00A36BBE"/>
    <w:rsid w:val="00A37D50"/>
    <w:rsid w:val="00A4307A"/>
    <w:rsid w:val="00A45856"/>
    <w:rsid w:val="00A4715D"/>
    <w:rsid w:val="00A47EBB"/>
    <w:rsid w:val="00A50FF9"/>
    <w:rsid w:val="00A51116"/>
    <w:rsid w:val="00A51CDD"/>
    <w:rsid w:val="00A52108"/>
    <w:rsid w:val="00A5367F"/>
    <w:rsid w:val="00A54129"/>
    <w:rsid w:val="00A55C2C"/>
    <w:rsid w:val="00A56539"/>
    <w:rsid w:val="00A567C6"/>
    <w:rsid w:val="00A645DF"/>
    <w:rsid w:val="00A66119"/>
    <w:rsid w:val="00A6624E"/>
    <w:rsid w:val="00A66B26"/>
    <w:rsid w:val="00A6730D"/>
    <w:rsid w:val="00A71625"/>
    <w:rsid w:val="00A71B9B"/>
    <w:rsid w:val="00A72B45"/>
    <w:rsid w:val="00A72F99"/>
    <w:rsid w:val="00A74EB5"/>
    <w:rsid w:val="00A751C7"/>
    <w:rsid w:val="00A803A9"/>
    <w:rsid w:val="00A84E2D"/>
    <w:rsid w:val="00A87844"/>
    <w:rsid w:val="00A909A5"/>
    <w:rsid w:val="00A92FE1"/>
    <w:rsid w:val="00A93FC2"/>
    <w:rsid w:val="00A9496E"/>
    <w:rsid w:val="00A97905"/>
    <w:rsid w:val="00A97F7F"/>
    <w:rsid w:val="00AA02E7"/>
    <w:rsid w:val="00AA038C"/>
    <w:rsid w:val="00AA2D51"/>
    <w:rsid w:val="00AA3054"/>
    <w:rsid w:val="00AA47AD"/>
    <w:rsid w:val="00AA51D5"/>
    <w:rsid w:val="00AA6CD0"/>
    <w:rsid w:val="00AA7A09"/>
    <w:rsid w:val="00AA7EFE"/>
    <w:rsid w:val="00AB23AB"/>
    <w:rsid w:val="00AB24BC"/>
    <w:rsid w:val="00AB3B50"/>
    <w:rsid w:val="00AB446C"/>
    <w:rsid w:val="00AC0356"/>
    <w:rsid w:val="00AC05B1"/>
    <w:rsid w:val="00AC1EE0"/>
    <w:rsid w:val="00AC2BA1"/>
    <w:rsid w:val="00AC5661"/>
    <w:rsid w:val="00AC577E"/>
    <w:rsid w:val="00AC6EEE"/>
    <w:rsid w:val="00AD356C"/>
    <w:rsid w:val="00AD7E2C"/>
    <w:rsid w:val="00AE0F58"/>
    <w:rsid w:val="00AE1C52"/>
    <w:rsid w:val="00AE257F"/>
    <w:rsid w:val="00AE2914"/>
    <w:rsid w:val="00AE6A9C"/>
    <w:rsid w:val="00AE6D15"/>
    <w:rsid w:val="00AF0626"/>
    <w:rsid w:val="00AF34AB"/>
    <w:rsid w:val="00AF40AF"/>
    <w:rsid w:val="00AF4386"/>
    <w:rsid w:val="00AF5A01"/>
    <w:rsid w:val="00AF7FE3"/>
    <w:rsid w:val="00B009AD"/>
    <w:rsid w:val="00B014C8"/>
    <w:rsid w:val="00B01A52"/>
    <w:rsid w:val="00B04182"/>
    <w:rsid w:val="00B05069"/>
    <w:rsid w:val="00B061E1"/>
    <w:rsid w:val="00B06354"/>
    <w:rsid w:val="00B072A8"/>
    <w:rsid w:val="00B07AE3"/>
    <w:rsid w:val="00B11430"/>
    <w:rsid w:val="00B1212C"/>
    <w:rsid w:val="00B12326"/>
    <w:rsid w:val="00B2170E"/>
    <w:rsid w:val="00B21C38"/>
    <w:rsid w:val="00B228B2"/>
    <w:rsid w:val="00B23604"/>
    <w:rsid w:val="00B26044"/>
    <w:rsid w:val="00B30706"/>
    <w:rsid w:val="00B30DC1"/>
    <w:rsid w:val="00B31C56"/>
    <w:rsid w:val="00B353EB"/>
    <w:rsid w:val="00B35B96"/>
    <w:rsid w:val="00B41DE3"/>
    <w:rsid w:val="00B42563"/>
    <w:rsid w:val="00B439C4"/>
    <w:rsid w:val="00B45285"/>
    <w:rsid w:val="00B4535E"/>
    <w:rsid w:val="00B4606C"/>
    <w:rsid w:val="00B52A8C"/>
    <w:rsid w:val="00B62C7F"/>
    <w:rsid w:val="00B635C3"/>
    <w:rsid w:val="00B636A8"/>
    <w:rsid w:val="00B6386F"/>
    <w:rsid w:val="00B65BE7"/>
    <w:rsid w:val="00B6617F"/>
    <w:rsid w:val="00B665C6"/>
    <w:rsid w:val="00B70057"/>
    <w:rsid w:val="00B709EC"/>
    <w:rsid w:val="00B7349E"/>
    <w:rsid w:val="00B76CEC"/>
    <w:rsid w:val="00B805AF"/>
    <w:rsid w:val="00B8171E"/>
    <w:rsid w:val="00B8320F"/>
    <w:rsid w:val="00B865A5"/>
    <w:rsid w:val="00B869EC"/>
    <w:rsid w:val="00B874F6"/>
    <w:rsid w:val="00B91152"/>
    <w:rsid w:val="00B9397A"/>
    <w:rsid w:val="00B9633D"/>
    <w:rsid w:val="00B9659E"/>
    <w:rsid w:val="00BA0169"/>
    <w:rsid w:val="00BA0A0B"/>
    <w:rsid w:val="00BA0B75"/>
    <w:rsid w:val="00BA0E29"/>
    <w:rsid w:val="00BA1524"/>
    <w:rsid w:val="00BA2B60"/>
    <w:rsid w:val="00BA2EBE"/>
    <w:rsid w:val="00BA7763"/>
    <w:rsid w:val="00BA7D4D"/>
    <w:rsid w:val="00BA7EE8"/>
    <w:rsid w:val="00BB0F28"/>
    <w:rsid w:val="00BB25FD"/>
    <w:rsid w:val="00BB33E9"/>
    <w:rsid w:val="00BB3DBB"/>
    <w:rsid w:val="00BB458A"/>
    <w:rsid w:val="00BB54E9"/>
    <w:rsid w:val="00BC0D35"/>
    <w:rsid w:val="00BC0F32"/>
    <w:rsid w:val="00BC1D67"/>
    <w:rsid w:val="00BD00D3"/>
    <w:rsid w:val="00BD00E6"/>
    <w:rsid w:val="00BD04B4"/>
    <w:rsid w:val="00BD1659"/>
    <w:rsid w:val="00BD1D3E"/>
    <w:rsid w:val="00BD3AA9"/>
    <w:rsid w:val="00BD479B"/>
    <w:rsid w:val="00BD4A18"/>
    <w:rsid w:val="00BD6425"/>
    <w:rsid w:val="00BD6DB2"/>
    <w:rsid w:val="00BE0778"/>
    <w:rsid w:val="00BE0AD1"/>
    <w:rsid w:val="00BE11CF"/>
    <w:rsid w:val="00BE21AB"/>
    <w:rsid w:val="00BE3CE1"/>
    <w:rsid w:val="00BE556C"/>
    <w:rsid w:val="00BE55CB"/>
    <w:rsid w:val="00BF2AA0"/>
    <w:rsid w:val="00BF32C2"/>
    <w:rsid w:val="00BF4B86"/>
    <w:rsid w:val="00BF5899"/>
    <w:rsid w:val="00BF5F8F"/>
    <w:rsid w:val="00BF617A"/>
    <w:rsid w:val="00BF6A25"/>
    <w:rsid w:val="00BF6FCE"/>
    <w:rsid w:val="00BF7F90"/>
    <w:rsid w:val="00C00ADE"/>
    <w:rsid w:val="00C00B2D"/>
    <w:rsid w:val="00C0379D"/>
    <w:rsid w:val="00C03931"/>
    <w:rsid w:val="00C05647"/>
    <w:rsid w:val="00C05FE3"/>
    <w:rsid w:val="00C0608E"/>
    <w:rsid w:val="00C06814"/>
    <w:rsid w:val="00C1320C"/>
    <w:rsid w:val="00C13AD1"/>
    <w:rsid w:val="00C14E84"/>
    <w:rsid w:val="00C20586"/>
    <w:rsid w:val="00C2136D"/>
    <w:rsid w:val="00C214EE"/>
    <w:rsid w:val="00C2314B"/>
    <w:rsid w:val="00C24971"/>
    <w:rsid w:val="00C264FB"/>
    <w:rsid w:val="00C26BE5"/>
    <w:rsid w:val="00C26E4D"/>
    <w:rsid w:val="00C27909"/>
    <w:rsid w:val="00C27B03"/>
    <w:rsid w:val="00C3033D"/>
    <w:rsid w:val="00C314E1"/>
    <w:rsid w:val="00C3374C"/>
    <w:rsid w:val="00C338D2"/>
    <w:rsid w:val="00C34397"/>
    <w:rsid w:val="00C35149"/>
    <w:rsid w:val="00C3518B"/>
    <w:rsid w:val="00C3788B"/>
    <w:rsid w:val="00C40254"/>
    <w:rsid w:val="00C404BB"/>
    <w:rsid w:val="00C40653"/>
    <w:rsid w:val="00C4095D"/>
    <w:rsid w:val="00C415C6"/>
    <w:rsid w:val="00C427FD"/>
    <w:rsid w:val="00C458A7"/>
    <w:rsid w:val="00C45AEB"/>
    <w:rsid w:val="00C51596"/>
    <w:rsid w:val="00C51BA5"/>
    <w:rsid w:val="00C51E99"/>
    <w:rsid w:val="00C53D51"/>
    <w:rsid w:val="00C54730"/>
    <w:rsid w:val="00C5572A"/>
    <w:rsid w:val="00C55ED7"/>
    <w:rsid w:val="00C601D2"/>
    <w:rsid w:val="00C61F4F"/>
    <w:rsid w:val="00C62B87"/>
    <w:rsid w:val="00C63295"/>
    <w:rsid w:val="00C63979"/>
    <w:rsid w:val="00C63F24"/>
    <w:rsid w:val="00C657DA"/>
    <w:rsid w:val="00C65BCC"/>
    <w:rsid w:val="00C66970"/>
    <w:rsid w:val="00C70471"/>
    <w:rsid w:val="00C70F10"/>
    <w:rsid w:val="00C71644"/>
    <w:rsid w:val="00C74332"/>
    <w:rsid w:val="00C76368"/>
    <w:rsid w:val="00C82685"/>
    <w:rsid w:val="00C84EA0"/>
    <w:rsid w:val="00C8691C"/>
    <w:rsid w:val="00C869E5"/>
    <w:rsid w:val="00C87D7B"/>
    <w:rsid w:val="00C90CDF"/>
    <w:rsid w:val="00C92EB8"/>
    <w:rsid w:val="00C94DC5"/>
    <w:rsid w:val="00CA168A"/>
    <w:rsid w:val="00CA2298"/>
    <w:rsid w:val="00CA357E"/>
    <w:rsid w:val="00CA44F9"/>
    <w:rsid w:val="00CA4A69"/>
    <w:rsid w:val="00CA4BC7"/>
    <w:rsid w:val="00CA561A"/>
    <w:rsid w:val="00CA5691"/>
    <w:rsid w:val="00CA654B"/>
    <w:rsid w:val="00CA7E78"/>
    <w:rsid w:val="00CB1471"/>
    <w:rsid w:val="00CB209D"/>
    <w:rsid w:val="00CB333B"/>
    <w:rsid w:val="00CB564C"/>
    <w:rsid w:val="00CB6EF7"/>
    <w:rsid w:val="00CB6F74"/>
    <w:rsid w:val="00CC04AE"/>
    <w:rsid w:val="00CC0C1C"/>
    <w:rsid w:val="00CC1A50"/>
    <w:rsid w:val="00CC2C5F"/>
    <w:rsid w:val="00CC356D"/>
    <w:rsid w:val="00CC3E0C"/>
    <w:rsid w:val="00CC5509"/>
    <w:rsid w:val="00CC58D3"/>
    <w:rsid w:val="00CC6536"/>
    <w:rsid w:val="00CC6D95"/>
    <w:rsid w:val="00CC784D"/>
    <w:rsid w:val="00CD3D59"/>
    <w:rsid w:val="00CD4D60"/>
    <w:rsid w:val="00CD73E3"/>
    <w:rsid w:val="00CD79E3"/>
    <w:rsid w:val="00CD7EAF"/>
    <w:rsid w:val="00CE0C92"/>
    <w:rsid w:val="00CE2FDB"/>
    <w:rsid w:val="00CE5142"/>
    <w:rsid w:val="00CE6556"/>
    <w:rsid w:val="00CE7E2B"/>
    <w:rsid w:val="00CF0F32"/>
    <w:rsid w:val="00CF1F10"/>
    <w:rsid w:val="00CF211B"/>
    <w:rsid w:val="00CF2F99"/>
    <w:rsid w:val="00D018B3"/>
    <w:rsid w:val="00D02430"/>
    <w:rsid w:val="00D03190"/>
    <w:rsid w:val="00D0337B"/>
    <w:rsid w:val="00D035B0"/>
    <w:rsid w:val="00D05929"/>
    <w:rsid w:val="00D05CA5"/>
    <w:rsid w:val="00D06A11"/>
    <w:rsid w:val="00D07452"/>
    <w:rsid w:val="00D079B2"/>
    <w:rsid w:val="00D10B90"/>
    <w:rsid w:val="00D114E9"/>
    <w:rsid w:val="00D11626"/>
    <w:rsid w:val="00D11D52"/>
    <w:rsid w:val="00D12110"/>
    <w:rsid w:val="00D14187"/>
    <w:rsid w:val="00D1580C"/>
    <w:rsid w:val="00D15EA8"/>
    <w:rsid w:val="00D16B9E"/>
    <w:rsid w:val="00D23E94"/>
    <w:rsid w:val="00D24BA3"/>
    <w:rsid w:val="00D256E9"/>
    <w:rsid w:val="00D26826"/>
    <w:rsid w:val="00D26B5B"/>
    <w:rsid w:val="00D27DB9"/>
    <w:rsid w:val="00D303F3"/>
    <w:rsid w:val="00D332AF"/>
    <w:rsid w:val="00D333D1"/>
    <w:rsid w:val="00D41A34"/>
    <w:rsid w:val="00D41AF6"/>
    <w:rsid w:val="00D429C6"/>
    <w:rsid w:val="00D4389F"/>
    <w:rsid w:val="00D454D5"/>
    <w:rsid w:val="00D4602B"/>
    <w:rsid w:val="00D46CA0"/>
    <w:rsid w:val="00D4714A"/>
    <w:rsid w:val="00D47748"/>
    <w:rsid w:val="00D5191E"/>
    <w:rsid w:val="00D52E76"/>
    <w:rsid w:val="00D53549"/>
    <w:rsid w:val="00D54CC3"/>
    <w:rsid w:val="00D54D1D"/>
    <w:rsid w:val="00D57CA1"/>
    <w:rsid w:val="00D6041A"/>
    <w:rsid w:val="00D627BE"/>
    <w:rsid w:val="00D633EB"/>
    <w:rsid w:val="00D63689"/>
    <w:rsid w:val="00D639E5"/>
    <w:rsid w:val="00D6782B"/>
    <w:rsid w:val="00D67EEA"/>
    <w:rsid w:val="00D70A9B"/>
    <w:rsid w:val="00D71156"/>
    <w:rsid w:val="00D71E23"/>
    <w:rsid w:val="00D72633"/>
    <w:rsid w:val="00D77A1E"/>
    <w:rsid w:val="00D82FDA"/>
    <w:rsid w:val="00D82FF7"/>
    <w:rsid w:val="00D847FE"/>
    <w:rsid w:val="00D85276"/>
    <w:rsid w:val="00D931DD"/>
    <w:rsid w:val="00D964EA"/>
    <w:rsid w:val="00D966D0"/>
    <w:rsid w:val="00DA0BF7"/>
    <w:rsid w:val="00DA0C59"/>
    <w:rsid w:val="00DA3991"/>
    <w:rsid w:val="00DA5237"/>
    <w:rsid w:val="00DA5696"/>
    <w:rsid w:val="00DA5EC3"/>
    <w:rsid w:val="00DA6BBD"/>
    <w:rsid w:val="00DB0990"/>
    <w:rsid w:val="00DB2DCA"/>
    <w:rsid w:val="00DB36B8"/>
    <w:rsid w:val="00DB4641"/>
    <w:rsid w:val="00DB5A71"/>
    <w:rsid w:val="00DB62E3"/>
    <w:rsid w:val="00DB6A5F"/>
    <w:rsid w:val="00DB7AC1"/>
    <w:rsid w:val="00DB7E6C"/>
    <w:rsid w:val="00DC11DA"/>
    <w:rsid w:val="00DC2478"/>
    <w:rsid w:val="00DC3ECD"/>
    <w:rsid w:val="00DC4AC6"/>
    <w:rsid w:val="00DD2B64"/>
    <w:rsid w:val="00DD390D"/>
    <w:rsid w:val="00DD45CC"/>
    <w:rsid w:val="00DD4D70"/>
    <w:rsid w:val="00DD5A29"/>
    <w:rsid w:val="00DD5D9D"/>
    <w:rsid w:val="00DD75D1"/>
    <w:rsid w:val="00DD773E"/>
    <w:rsid w:val="00DE0572"/>
    <w:rsid w:val="00DE1426"/>
    <w:rsid w:val="00DE35CB"/>
    <w:rsid w:val="00DE4EF0"/>
    <w:rsid w:val="00DE7191"/>
    <w:rsid w:val="00DF18F4"/>
    <w:rsid w:val="00DF21E9"/>
    <w:rsid w:val="00DF4821"/>
    <w:rsid w:val="00DF5A2D"/>
    <w:rsid w:val="00DF7042"/>
    <w:rsid w:val="00DF70B3"/>
    <w:rsid w:val="00DF7E07"/>
    <w:rsid w:val="00E0035B"/>
    <w:rsid w:val="00E00F14"/>
    <w:rsid w:val="00E021F2"/>
    <w:rsid w:val="00E02FD4"/>
    <w:rsid w:val="00E037EF"/>
    <w:rsid w:val="00E06386"/>
    <w:rsid w:val="00E07398"/>
    <w:rsid w:val="00E11ABB"/>
    <w:rsid w:val="00E11C4B"/>
    <w:rsid w:val="00E21984"/>
    <w:rsid w:val="00E23406"/>
    <w:rsid w:val="00E24EB4"/>
    <w:rsid w:val="00E30825"/>
    <w:rsid w:val="00E320ED"/>
    <w:rsid w:val="00E3265B"/>
    <w:rsid w:val="00E33AFB"/>
    <w:rsid w:val="00E34218"/>
    <w:rsid w:val="00E34A84"/>
    <w:rsid w:val="00E3645D"/>
    <w:rsid w:val="00E36D0B"/>
    <w:rsid w:val="00E37A8B"/>
    <w:rsid w:val="00E40634"/>
    <w:rsid w:val="00E4122D"/>
    <w:rsid w:val="00E41915"/>
    <w:rsid w:val="00E428C1"/>
    <w:rsid w:val="00E43F5F"/>
    <w:rsid w:val="00E46282"/>
    <w:rsid w:val="00E5216E"/>
    <w:rsid w:val="00E557F1"/>
    <w:rsid w:val="00E5751B"/>
    <w:rsid w:val="00E60285"/>
    <w:rsid w:val="00E627B4"/>
    <w:rsid w:val="00E6301E"/>
    <w:rsid w:val="00E65E8F"/>
    <w:rsid w:val="00E7606C"/>
    <w:rsid w:val="00E778A5"/>
    <w:rsid w:val="00E82344"/>
    <w:rsid w:val="00E82476"/>
    <w:rsid w:val="00E84C16"/>
    <w:rsid w:val="00E84C82"/>
    <w:rsid w:val="00E84D64"/>
    <w:rsid w:val="00E87408"/>
    <w:rsid w:val="00E90811"/>
    <w:rsid w:val="00E914C4"/>
    <w:rsid w:val="00E934F5"/>
    <w:rsid w:val="00E95789"/>
    <w:rsid w:val="00E963C8"/>
    <w:rsid w:val="00E96961"/>
    <w:rsid w:val="00EA1637"/>
    <w:rsid w:val="00EA3EB7"/>
    <w:rsid w:val="00EA3F3F"/>
    <w:rsid w:val="00EA5717"/>
    <w:rsid w:val="00EA65BD"/>
    <w:rsid w:val="00EA72EC"/>
    <w:rsid w:val="00EA75C1"/>
    <w:rsid w:val="00EA7769"/>
    <w:rsid w:val="00EA7BF8"/>
    <w:rsid w:val="00EB001E"/>
    <w:rsid w:val="00EB11CB"/>
    <w:rsid w:val="00EB275A"/>
    <w:rsid w:val="00EB3CE4"/>
    <w:rsid w:val="00EB4293"/>
    <w:rsid w:val="00EB786A"/>
    <w:rsid w:val="00EC0979"/>
    <w:rsid w:val="00EC1578"/>
    <w:rsid w:val="00EC18D1"/>
    <w:rsid w:val="00EC1C72"/>
    <w:rsid w:val="00EC3CC9"/>
    <w:rsid w:val="00EC4225"/>
    <w:rsid w:val="00EC680A"/>
    <w:rsid w:val="00EC6A37"/>
    <w:rsid w:val="00EC7987"/>
    <w:rsid w:val="00EC7BA3"/>
    <w:rsid w:val="00ED160A"/>
    <w:rsid w:val="00ED350A"/>
    <w:rsid w:val="00ED51AD"/>
    <w:rsid w:val="00ED7289"/>
    <w:rsid w:val="00EE2BED"/>
    <w:rsid w:val="00EE374B"/>
    <w:rsid w:val="00EF3022"/>
    <w:rsid w:val="00EF3604"/>
    <w:rsid w:val="00F01516"/>
    <w:rsid w:val="00F062F6"/>
    <w:rsid w:val="00F11BB5"/>
    <w:rsid w:val="00F11E00"/>
    <w:rsid w:val="00F14020"/>
    <w:rsid w:val="00F1417B"/>
    <w:rsid w:val="00F15A21"/>
    <w:rsid w:val="00F22D43"/>
    <w:rsid w:val="00F238FF"/>
    <w:rsid w:val="00F24A43"/>
    <w:rsid w:val="00F32D6F"/>
    <w:rsid w:val="00F34B99"/>
    <w:rsid w:val="00F404D3"/>
    <w:rsid w:val="00F44380"/>
    <w:rsid w:val="00F479EC"/>
    <w:rsid w:val="00F47D6B"/>
    <w:rsid w:val="00F504BA"/>
    <w:rsid w:val="00F50C4B"/>
    <w:rsid w:val="00F52562"/>
    <w:rsid w:val="00F52DAB"/>
    <w:rsid w:val="00F543F0"/>
    <w:rsid w:val="00F60D14"/>
    <w:rsid w:val="00F6244B"/>
    <w:rsid w:val="00F6326B"/>
    <w:rsid w:val="00F63902"/>
    <w:rsid w:val="00F63CED"/>
    <w:rsid w:val="00F71A0A"/>
    <w:rsid w:val="00F72CB0"/>
    <w:rsid w:val="00F759DB"/>
    <w:rsid w:val="00F75B0A"/>
    <w:rsid w:val="00F761B4"/>
    <w:rsid w:val="00F77E07"/>
    <w:rsid w:val="00F81D29"/>
    <w:rsid w:val="00F82A8B"/>
    <w:rsid w:val="00F85648"/>
    <w:rsid w:val="00F85D6A"/>
    <w:rsid w:val="00F908CF"/>
    <w:rsid w:val="00F91C4D"/>
    <w:rsid w:val="00F92245"/>
    <w:rsid w:val="00F92FD9"/>
    <w:rsid w:val="00F9332A"/>
    <w:rsid w:val="00F93F66"/>
    <w:rsid w:val="00F94042"/>
    <w:rsid w:val="00F94BD9"/>
    <w:rsid w:val="00F95BC9"/>
    <w:rsid w:val="00FA09AA"/>
    <w:rsid w:val="00FA65BF"/>
    <w:rsid w:val="00FA6684"/>
    <w:rsid w:val="00FA731E"/>
    <w:rsid w:val="00FB24C0"/>
    <w:rsid w:val="00FB2B38"/>
    <w:rsid w:val="00FB667A"/>
    <w:rsid w:val="00FC27D4"/>
    <w:rsid w:val="00FC2CE9"/>
    <w:rsid w:val="00FC3661"/>
    <w:rsid w:val="00FC4944"/>
    <w:rsid w:val="00FC561E"/>
    <w:rsid w:val="00FC6358"/>
    <w:rsid w:val="00FC7221"/>
    <w:rsid w:val="00FC7675"/>
    <w:rsid w:val="00FD01CF"/>
    <w:rsid w:val="00FD0A4C"/>
    <w:rsid w:val="00FD0E1B"/>
    <w:rsid w:val="00FD1F9D"/>
    <w:rsid w:val="00FD307E"/>
    <w:rsid w:val="00FD320D"/>
    <w:rsid w:val="00FD43E3"/>
    <w:rsid w:val="00FD501F"/>
    <w:rsid w:val="00FD5A75"/>
    <w:rsid w:val="00FE0A2B"/>
    <w:rsid w:val="00FE23DE"/>
    <w:rsid w:val="00FE480A"/>
    <w:rsid w:val="00FE5603"/>
    <w:rsid w:val="00FE69DB"/>
    <w:rsid w:val="00FE6D3C"/>
    <w:rsid w:val="00FF092A"/>
    <w:rsid w:val="00FF0D57"/>
    <w:rsid w:val="00FF15EB"/>
    <w:rsid w:val="00FF2FCC"/>
    <w:rsid w:val="00FF3B68"/>
    <w:rsid w:val="00FF615C"/>
    <w:rsid w:val="00FF61B0"/>
    <w:rsid w:val="02297DD8"/>
    <w:rsid w:val="048B3B05"/>
    <w:rsid w:val="0F9E459E"/>
    <w:rsid w:val="10F0797B"/>
    <w:rsid w:val="11E80A7F"/>
    <w:rsid w:val="12840C68"/>
    <w:rsid w:val="179B7797"/>
    <w:rsid w:val="19B133BC"/>
    <w:rsid w:val="1AD56879"/>
    <w:rsid w:val="1B400DE5"/>
    <w:rsid w:val="1C326485"/>
    <w:rsid w:val="1C8D74DF"/>
    <w:rsid w:val="207D0F8C"/>
    <w:rsid w:val="208B1A55"/>
    <w:rsid w:val="239353C9"/>
    <w:rsid w:val="27F745AE"/>
    <w:rsid w:val="2BBF8C26"/>
    <w:rsid w:val="2BC55C39"/>
    <w:rsid w:val="2EAC2B15"/>
    <w:rsid w:val="2F67042C"/>
    <w:rsid w:val="2FB37DCD"/>
    <w:rsid w:val="2FFED3C5"/>
    <w:rsid w:val="30FC3977"/>
    <w:rsid w:val="318F6C57"/>
    <w:rsid w:val="331B19CA"/>
    <w:rsid w:val="33DB182A"/>
    <w:rsid w:val="341E2A13"/>
    <w:rsid w:val="347F68E7"/>
    <w:rsid w:val="34D233EE"/>
    <w:rsid w:val="35C35DEB"/>
    <w:rsid w:val="37265E54"/>
    <w:rsid w:val="3B3C7EDE"/>
    <w:rsid w:val="3EE778AF"/>
    <w:rsid w:val="45EA1370"/>
    <w:rsid w:val="47A035E5"/>
    <w:rsid w:val="488E383C"/>
    <w:rsid w:val="4A21514E"/>
    <w:rsid w:val="4AB40403"/>
    <w:rsid w:val="4AE11487"/>
    <w:rsid w:val="4C1349D2"/>
    <w:rsid w:val="4C24442B"/>
    <w:rsid w:val="4CAE6B83"/>
    <w:rsid w:val="4E657CC8"/>
    <w:rsid w:val="4EA9480D"/>
    <w:rsid w:val="527B32DC"/>
    <w:rsid w:val="54AE73D9"/>
    <w:rsid w:val="57775221"/>
    <w:rsid w:val="589828C3"/>
    <w:rsid w:val="5AD01207"/>
    <w:rsid w:val="5C3575F8"/>
    <w:rsid w:val="5C494FF5"/>
    <w:rsid w:val="5C624ED9"/>
    <w:rsid w:val="5CDF1BA4"/>
    <w:rsid w:val="5E9D48D1"/>
    <w:rsid w:val="5FD7B2F1"/>
    <w:rsid w:val="608D501A"/>
    <w:rsid w:val="61144470"/>
    <w:rsid w:val="69831126"/>
    <w:rsid w:val="6B7114C3"/>
    <w:rsid w:val="6BE99A4D"/>
    <w:rsid w:val="6BEB4AAA"/>
    <w:rsid w:val="6F733874"/>
    <w:rsid w:val="700329C4"/>
    <w:rsid w:val="70F008E8"/>
    <w:rsid w:val="71460A0E"/>
    <w:rsid w:val="757C0541"/>
    <w:rsid w:val="7777F65D"/>
    <w:rsid w:val="779A8D62"/>
    <w:rsid w:val="779E3FD7"/>
    <w:rsid w:val="77B1BDEE"/>
    <w:rsid w:val="7B7FBC01"/>
    <w:rsid w:val="7CC111C0"/>
    <w:rsid w:val="7D9AC147"/>
    <w:rsid w:val="7DA12179"/>
    <w:rsid w:val="7E5E21D0"/>
    <w:rsid w:val="7E7FC49D"/>
    <w:rsid w:val="7EA06065"/>
    <w:rsid w:val="7EDBE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3B3EC243"/>
  <w15:docId w15:val="{ED7CCF6E-8A1C-4BC3-8688-5991BBFE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pPr>
      <w:widowControl w:val="0"/>
      <w:jc w:val="both"/>
    </w:pPr>
    <w:rPr>
      <w:kern w:val="2"/>
      <w:sz w:val="21"/>
      <w:szCs w:val="24"/>
    </w:rPr>
  </w:style>
  <w:style w:type="paragraph" w:styleId="1">
    <w:name w:val="heading 1"/>
    <w:basedOn w:val="af8"/>
    <w:next w:val="af8"/>
    <w:link w:val="1Char"/>
    <w:qFormat/>
    <w:pPr>
      <w:keepNext/>
      <w:keepLines/>
      <w:spacing w:before="340" w:after="330" w:line="578" w:lineRule="auto"/>
      <w:outlineLvl w:val="0"/>
    </w:pPr>
    <w:rPr>
      <w:b/>
      <w:bCs/>
      <w:kern w:val="44"/>
      <w:sz w:val="44"/>
      <w:szCs w:val="44"/>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
    <w:name w:val="toc 7"/>
    <w:basedOn w:val="af8"/>
    <w:next w:val="af8"/>
    <w:uiPriority w:val="39"/>
    <w:qFormat/>
    <w:pPr>
      <w:tabs>
        <w:tab w:val="right" w:leader="dot" w:pos="9241"/>
      </w:tabs>
      <w:ind w:firstLineChars="500" w:firstLine="500"/>
      <w:jc w:val="left"/>
    </w:pPr>
    <w:rPr>
      <w:rFonts w:ascii="宋体"/>
      <w:szCs w:val="21"/>
    </w:rPr>
  </w:style>
  <w:style w:type="paragraph" w:styleId="8">
    <w:name w:val="index 8"/>
    <w:basedOn w:val="af8"/>
    <w:next w:val="af8"/>
    <w:qFormat/>
    <w:pPr>
      <w:ind w:left="1680" w:hanging="210"/>
      <w:jc w:val="left"/>
    </w:pPr>
    <w:rPr>
      <w:rFonts w:ascii="Calibri" w:hAnsi="Calibri"/>
      <w:sz w:val="20"/>
      <w:szCs w:val="20"/>
    </w:rPr>
  </w:style>
  <w:style w:type="paragraph" w:styleId="afc">
    <w:name w:val="caption"/>
    <w:basedOn w:val="af8"/>
    <w:next w:val="af8"/>
    <w:qFormat/>
    <w:pPr>
      <w:spacing w:before="152" w:after="160"/>
    </w:pPr>
    <w:rPr>
      <w:rFonts w:ascii="Arial" w:eastAsia="黑体" w:hAnsi="Arial" w:cs="Arial"/>
      <w:sz w:val="20"/>
      <w:szCs w:val="20"/>
    </w:rPr>
  </w:style>
  <w:style w:type="paragraph" w:styleId="5">
    <w:name w:val="index 5"/>
    <w:basedOn w:val="af8"/>
    <w:next w:val="af8"/>
    <w:qFormat/>
    <w:pPr>
      <w:ind w:left="1050" w:hanging="210"/>
      <w:jc w:val="left"/>
    </w:pPr>
    <w:rPr>
      <w:rFonts w:ascii="Calibri" w:hAnsi="Calibri"/>
      <w:sz w:val="20"/>
      <w:szCs w:val="20"/>
    </w:rPr>
  </w:style>
  <w:style w:type="paragraph" w:styleId="afd">
    <w:name w:val="Document Map"/>
    <w:basedOn w:val="af8"/>
    <w:semiHidden/>
    <w:qFormat/>
    <w:pPr>
      <w:shd w:val="clear" w:color="auto" w:fill="000080"/>
    </w:pPr>
  </w:style>
  <w:style w:type="paragraph" w:styleId="afe">
    <w:name w:val="annotation text"/>
    <w:basedOn w:val="af8"/>
    <w:link w:val="Char"/>
    <w:qFormat/>
    <w:pPr>
      <w:jc w:val="left"/>
    </w:pPr>
  </w:style>
  <w:style w:type="paragraph" w:styleId="6">
    <w:name w:val="index 6"/>
    <w:basedOn w:val="af8"/>
    <w:next w:val="af8"/>
    <w:qFormat/>
    <w:pPr>
      <w:ind w:left="1260" w:hanging="210"/>
      <w:jc w:val="left"/>
    </w:pPr>
    <w:rPr>
      <w:rFonts w:ascii="Calibri" w:hAnsi="Calibri"/>
      <w:sz w:val="20"/>
      <w:szCs w:val="20"/>
    </w:rPr>
  </w:style>
  <w:style w:type="paragraph" w:styleId="4">
    <w:name w:val="index 4"/>
    <w:basedOn w:val="af8"/>
    <w:next w:val="af8"/>
    <w:qFormat/>
    <w:pPr>
      <w:ind w:left="840" w:hanging="210"/>
      <w:jc w:val="left"/>
    </w:pPr>
    <w:rPr>
      <w:rFonts w:ascii="Calibri" w:hAnsi="Calibri"/>
      <w:sz w:val="20"/>
      <w:szCs w:val="20"/>
    </w:rPr>
  </w:style>
  <w:style w:type="paragraph" w:styleId="50">
    <w:name w:val="toc 5"/>
    <w:basedOn w:val="af8"/>
    <w:next w:val="af8"/>
    <w:uiPriority w:val="39"/>
    <w:qFormat/>
    <w:pPr>
      <w:tabs>
        <w:tab w:val="right" w:leader="dot" w:pos="9241"/>
      </w:tabs>
      <w:ind w:firstLineChars="300" w:firstLine="300"/>
      <w:jc w:val="left"/>
    </w:pPr>
    <w:rPr>
      <w:rFonts w:ascii="宋体"/>
      <w:szCs w:val="21"/>
    </w:rPr>
  </w:style>
  <w:style w:type="paragraph" w:styleId="3">
    <w:name w:val="toc 3"/>
    <w:basedOn w:val="af8"/>
    <w:next w:val="af8"/>
    <w:uiPriority w:val="39"/>
    <w:qFormat/>
    <w:pPr>
      <w:tabs>
        <w:tab w:val="right" w:leader="dot" w:pos="9241"/>
      </w:tabs>
      <w:ind w:firstLineChars="100" w:firstLine="100"/>
      <w:jc w:val="left"/>
    </w:pPr>
    <w:rPr>
      <w:rFonts w:ascii="宋体"/>
      <w:szCs w:val="21"/>
    </w:rPr>
  </w:style>
  <w:style w:type="paragraph" w:styleId="80">
    <w:name w:val="toc 8"/>
    <w:basedOn w:val="af8"/>
    <w:next w:val="af8"/>
    <w:uiPriority w:val="39"/>
    <w:qFormat/>
    <w:pPr>
      <w:tabs>
        <w:tab w:val="right" w:leader="dot" w:pos="9241"/>
      </w:tabs>
      <w:ind w:firstLineChars="600" w:firstLine="607"/>
      <w:jc w:val="left"/>
    </w:pPr>
    <w:rPr>
      <w:rFonts w:ascii="宋体"/>
      <w:szCs w:val="21"/>
    </w:rPr>
  </w:style>
  <w:style w:type="paragraph" w:styleId="30">
    <w:name w:val="index 3"/>
    <w:basedOn w:val="af8"/>
    <w:next w:val="af8"/>
    <w:qFormat/>
    <w:pPr>
      <w:ind w:left="630" w:hanging="210"/>
      <w:jc w:val="left"/>
    </w:pPr>
    <w:rPr>
      <w:rFonts w:ascii="Calibri" w:hAnsi="Calibri"/>
      <w:sz w:val="20"/>
      <w:szCs w:val="20"/>
    </w:rPr>
  </w:style>
  <w:style w:type="paragraph" w:styleId="aff">
    <w:name w:val="Date"/>
    <w:basedOn w:val="af8"/>
    <w:next w:val="af8"/>
    <w:link w:val="Char0"/>
    <w:qFormat/>
    <w:pPr>
      <w:ind w:leftChars="2500" w:left="100"/>
    </w:pPr>
  </w:style>
  <w:style w:type="paragraph" w:styleId="aff0">
    <w:name w:val="endnote text"/>
    <w:basedOn w:val="af8"/>
    <w:semiHidden/>
    <w:qFormat/>
    <w:pPr>
      <w:snapToGrid w:val="0"/>
      <w:jc w:val="left"/>
    </w:pPr>
  </w:style>
  <w:style w:type="paragraph" w:styleId="aff1">
    <w:name w:val="Balloon Text"/>
    <w:basedOn w:val="af8"/>
    <w:link w:val="Char1"/>
    <w:qFormat/>
    <w:rPr>
      <w:sz w:val="18"/>
      <w:szCs w:val="18"/>
    </w:rPr>
  </w:style>
  <w:style w:type="paragraph" w:styleId="aff2">
    <w:name w:val="footer"/>
    <w:basedOn w:val="af8"/>
    <w:link w:val="Char2"/>
    <w:uiPriority w:val="99"/>
    <w:qFormat/>
    <w:pPr>
      <w:snapToGrid w:val="0"/>
      <w:ind w:rightChars="100" w:right="210"/>
      <w:jc w:val="right"/>
    </w:pPr>
    <w:rPr>
      <w:sz w:val="18"/>
      <w:szCs w:val="18"/>
    </w:rPr>
  </w:style>
  <w:style w:type="paragraph" w:styleId="aff3">
    <w:name w:val="header"/>
    <w:basedOn w:val="af8"/>
    <w:qFormat/>
    <w:pPr>
      <w:snapToGrid w:val="0"/>
      <w:jc w:val="left"/>
    </w:pPr>
    <w:rPr>
      <w:sz w:val="18"/>
      <w:szCs w:val="18"/>
    </w:rPr>
  </w:style>
  <w:style w:type="paragraph" w:styleId="10">
    <w:name w:val="toc 1"/>
    <w:basedOn w:val="af8"/>
    <w:next w:val="af8"/>
    <w:uiPriority w:val="39"/>
    <w:qFormat/>
    <w:pPr>
      <w:tabs>
        <w:tab w:val="right" w:leader="dot" w:pos="9242"/>
      </w:tabs>
      <w:spacing w:beforeLines="25" w:afterLines="25"/>
      <w:jc w:val="left"/>
    </w:pPr>
    <w:rPr>
      <w:rFonts w:ascii="宋体"/>
      <w:szCs w:val="21"/>
    </w:rPr>
  </w:style>
  <w:style w:type="paragraph" w:styleId="40">
    <w:name w:val="toc 4"/>
    <w:basedOn w:val="af8"/>
    <w:next w:val="af8"/>
    <w:uiPriority w:val="39"/>
    <w:qFormat/>
    <w:pPr>
      <w:tabs>
        <w:tab w:val="right" w:leader="dot" w:pos="9241"/>
      </w:tabs>
      <w:ind w:firstLineChars="200" w:firstLine="200"/>
      <w:jc w:val="left"/>
    </w:pPr>
    <w:rPr>
      <w:rFonts w:ascii="宋体"/>
      <w:szCs w:val="21"/>
    </w:rPr>
  </w:style>
  <w:style w:type="paragraph" w:styleId="aff4">
    <w:name w:val="index heading"/>
    <w:basedOn w:val="af8"/>
    <w:next w:val="11"/>
    <w:qFormat/>
    <w:pPr>
      <w:spacing w:before="120" w:after="120"/>
      <w:jc w:val="center"/>
    </w:pPr>
    <w:rPr>
      <w:rFonts w:ascii="Calibri" w:hAnsi="Calibri"/>
      <w:b/>
      <w:bCs/>
      <w:iCs/>
      <w:szCs w:val="20"/>
    </w:rPr>
  </w:style>
  <w:style w:type="paragraph" w:styleId="11">
    <w:name w:val="index 1"/>
    <w:basedOn w:val="af8"/>
    <w:next w:val="aff5"/>
    <w:qFormat/>
    <w:pPr>
      <w:tabs>
        <w:tab w:val="right" w:leader="dot" w:pos="9299"/>
      </w:tabs>
      <w:jc w:val="left"/>
    </w:pPr>
    <w:rPr>
      <w:rFonts w:ascii="宋体"/>
      <w:szCs w:val="21"/>
    </w:rPr>
  </w:style>
  <w:style w:type="paragraph" w:customStyle="1" w:styleId="aff5">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8"/>
    <w:qFormat/>
    <w:pPr>
      <w:numPr>
        <w:numId w:val="1"/>
      </w:numPr>
      <w:snapToGrid w:val="0"/>
      <w:jc w:val="left"/>
    </w:pPr>
    <w:rPr>
      <w:rFonts w:ascii="宋体"/>
      <w:sz w:val="18"/>
      <w:szCs w:val="18"/>
    </w:rPr>
  </w:style>
  <w:style w:type="paragraph" w:styleId="60">
    <w:name w:val="toc 6"/>
    <w:basedOn w:val="af8"/>
    <w:next w:val="af8"/>
    <w:uiPriority w:val="39"/>
    <w:qFormat/>
    <w:pPr>
      <w:tabs>
        <w:tab w:val="right" w:leader="dot" w:pos="9241"/>
      </w:tabs>
      <w:ind w:firstLineChars="400" w:firstLine="400"/>
      <w:jc w:val="left"/>
    </w:pPr>
    <w:rPr>
      <w:rFonts w:ascii="宋体"/>
      <w:szCs w:val="21"/>
    </w:rPr>
  </w:style>
  <w:style w:type="paragraph" w:styleId="70">
    <w:name w:val="index 7"/>
    <w:basedOn w:val="af8"/>
    <w:next w:val="af8"/>
    <w:qFormat/>
    <w:pPr>
      <w:ind w:left="1470" w:hanging="210"/>
      <w:jc w:val="left"/>
    </w:pPr>
    <w:rPr>
      <w:rFonts w:ascii="Calibri" w:hAnsi="Calibri"/>
      <w:sz w:val="20"/>
      <w:szCs w:val="20"/>
    </w:rPr>
  </w:style>
  <w:style w:type="paragraph" w:styleId="9">
    <w:name w:val="index 9"/>
    <w:basedOn w:val="af8"/>
    <w:next w:val="af8"/>
    <w:qFormat/>
    <w:pPr>
      <w:ind w:left="1890" w:hanging="210"/>
      <w:jc w:val="left"/>
    </w:pPr>
    <w:rPr>
      <w:rFonts w:ascii="Calibri" w:hAnsi="Calibri"/>
      <w:sz w:val="20"/>
      <w:szCs w:val="20"/>
    </w:rPr>
  </w:style>
  <w:style w:type="paragraph" w:styleId="2">
    <w:name w:val="toc 2"/>
    <w:basedOn w:val="af8"/>
    <w:next w:val="af8"/>
    <w:uiPriority w:val="39"/>
    <w:qFormat/>
    <w:pPr>
      <w:tabs>
        <w:tab w:val="right" w:leader="dot" w:pos="9242"/>
      </w:tabs>
    </w:pPr>
    <w:rPr>
      <w:rFonts w:ascii="宋体"/>
      <w:szCs w:val="21"/>
    </w:rPr>
  </w:style>
  <w:style w:type="paragraph" w:styleId="90">
    <w:name w:val="toc 9"/>
    <w:basedOn w:val="af8"/>
    <w:next w:val="af8"/>
    <w:uiPriority w:val="39"/>
    <w:qFormat/>
    <w:pPr>
      <w:ind w:left="1470"/>
      <w:jc w:val="left"/>
    </w:pPr>
    <w:rPr>
      <w:sz w:val="20"/>
      <w:szCs w:val="20"/>
    </w:rPr>
  </w:style>
  <w:style w:type="paragraph" w:styleId="20">
    <w:name w:val="Body Text 2"/>
    <w:basedOn w:val="af8"/>
    <w:link w:val="2Char"/>
    <w:qFormat/>
    <w:pPr>
      <w:adjustRightInd w:val="0"/>
      <w:spacing w:line="360" w:lineRule="auto"/>
    </w:pPr>
    <w:rPr>
      <w:rFonts w:ascii="宋体" w:hAnsi="宋体"/>
      <w:color w:val="FF6600"/>
      <w:kern w:val="0"/>
      <w:szCs w:val="20"/>
    </w:rPr>
  </w:style>
  <w:style w:type="paragraph" w:styleId="aff6">
    <w:name w:val="Normal (Web)"/>
    <w:basedOn w:val="af8"/>
    <w:uiPriority w:val="99"/>
    <w:unhideWhenUsed/>
    <w:qFormat/>
    <w:pPr>
      <w:widowControl/>
      <w:spacing w:before="100" w:beforeAutospacing="1" w:after="100" w:afterAutospacing="1"/>
      <w:jc w:val="left"/>
    </w:pPr>
    <w:rPr>
      <w:rFonts w:ascii="宋体" w:hAnsi="宋体" w:cs="宋体"/>
      <w:kern w:val="0"/>
      <w:sz w:val="24"/>
    </w:rPr>
  </w:style>
  <w:style w:type="paragraph" w:styleId="21">
    <w:name w:val="index 2"/>
    <w:basedOn w:val="af8"/>
    <w:next w:val="af8"/>
    <w:qFormat/>
    <w:pPr>
      <w:ind w:left="420" w:hanging="210"/>
      <w:jc w:val="left"/>
    </w:pPr>
    <w:rPr>
      <w:rFonts w:ascii="Calibri" w:hAnsi="Calibri"/>
      <w:sz w:val="20"/>
      <w:szCs w:val="20"/>
    </w:rPr>
  </w:style>
  <w:style w:type="paragraph" w:styleId="aff7">
    <w:name w:val="annotation subject"/>
    <w:basedOn w:val="afe"/>
    <w:next w:val="afe"/>
    <w:link w:val="Char4"/>
    <w:qFormat/>
    <w:rPr>
      <w:b/>
      <w:bCs/>
    </w:rPr>
  </w:style>
  <w:style w:type="table" w:styleId="aff8">
    <w:name w:val="Table Grid"/>
    <w:basedOn w:val="afa"/>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9">
    <w:name w:val="Table Theme"/>
    <w:basedOn w:val="afa"/>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semiHidden/>
    <w:qFormat/>
    <w:rPr>
      <w:vertAlign w:val="superscript"/>
    </w:rPr>
  </w:style>
  <w:style w:type="character" w:styleId="affb">
    <w:name w:val="page number"/>
    <w:qFormat/>
    <w:rPr>
      <w:rFonts w:ascii="Times New Roman" w:eastAsia="宋体" w:hAnsi="Times New Roman"/>
      <w:sz w:val="18"/>
    </w:rPr>
  </w:style>
  <w:style w:type="character" w:styleId="affc">
    <w:name w:val="FollowedHyperlink"/>
    <w:qFormat/>
    <w:rPr>
      <w:color w:val="800080"/>
      <w:u w:val="single"/>
    </w:rPr>
  </w:style>
  <w:style w:type="character" w:styleId="affd">
    <w:name w:val="Hyperlink"/>
    <w:uiPriority w:val="99"/>
    <w:qFormat/>
    <w:rPr>
      <w:color w:val="0000FF"/>
      <w:spacing w:val="0"/>
      <w:w w:val="100"/>
      <w:szCs w:val="21"/>
      <w:u w:val="single"/>
      <w:lang w:val="en-US" w:eastAsia="zh-CN"/>
    </w:rPr>
  </w:style>
  <w:style w:type="character" w:styleId="affe">
    <w:name w:val="annotation reference"/>
    <w:qFormat/>
    <w:rPr>
      <w:sz w:val="21"/>
      <w:szCs w:val="21"/>
    </w:rPr>
  </w:style>
  <w:style w:type="character" w:styleId="afff">
    <w:name w:val="footnote reference"/>
    <w:semiHidden/>
    <w:qFormat/>
    <w:rPr>
      <w:vertAlign w:val="superscript"/>
    </w:rPr>
  </w:style>
  <w:style w:type="paragraph" w:customStyle="1" w:styleId="afff0">
    <w:name w:val="三级条标题"/>
    <w:basedOn w:val="afff1"/>
    <w:next w:val="aff5"/>
    <w:qFormat/>
    <w:pPr>
      <w:ind w:left="0"/>
      <w:outlineLvl w:val="4"/>
    </w:pPr>
  </w:style>
  <w:style w:type="paragraph" w:customStyle="1" w:styleId="afff1">
    <w:name w:val="二级条标题"/>
    <w:basedOn w:val="afff2"/>
    <w:next w:val="aff5"/>
    <w:qFormat/>
    <w:pPr>
      <w:spacing w:before="50" w:after="50"/>
      <w:ind w:left="284"/>
      <w:outlineLvl w:val="3"/>
    </w:pPr>
  </w:style>
  <w:style w:type="paragraph" w:customStyle="1" w:styleId="afff2">
    <w:name w:val="一级条标题"/>
    <w:next w:val="aff5"/>
    <w:qFormat/>
    <w:pPr>
      <w:spacing w:beforeLines="50" w:afterLines="50"/>
      <w:outlineLvl w:val="2"/>
    </w:pPr>
    <w:rPr>
      <w:rFonts w:ascii="黑体" w:eastAsia="黑体"/>
      <w:sz w:val="21"/>
      <w:szCs w:val="21"/>
    </w:rPr>
  </w:style>
  <w:style w:type="paragraph" w:customStyle="1" w:styleId="afff3">
    <w:name w:val="附录公式"/>
    <w:basedOn w:val="aff5"/>
    <w:next w:val="aff5"/>
    <w:link w:val="Char5"/>
    <w:qFormat/>
  </w:style>
  <w:style w:type="paragraph" w:customStyle="1" w:styleId="afff4">
    <w:name w:val="附录三级无"/>
    <w:basedOn w:val="af4"/>
    <w:qFormat/>
    <w:pPr>
      <w:spacing w:beforeLines="0" w:afterLines="0"/>
    </w:pPr>
    <w:rPr>
      <w:rFonts w:ascii="宋体" w:eastAsia="宋体"/>
      <w:szCs w:val="21"/>
    </w:rPr>
  </w:style>
  <w:style w:type="paragraph" w:customStyle="1" w:styleId="af4">
    <w:name w:val="附录三级条标题"/>
    <w:basedOn w:val="afff5"/>
    <w:next w:val="aff5"/>
    <w:qFormat/>
    <w:pPr>
      <w:numPr>
        <w:ilvl w:val="4"/>
        <w:numId w:val="2"/>
      </w:numPr>
      <w:outlineLvl w:val="4"/>
    </w:pPr>
  </w:style>
  <w:style w:type="paragraph" w:customStyle="1" w:styleId="afff5">
    <w:name w:val="附录二级条标题"/>
    <w:basedOn w:val="af8"/>
    <w:next w:val="aff5"/>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6">
    <w:name w:val="附录一级条标题"/>
    <w:basedOn w:val="af3"/>
    <w:next w:val="aff5"/>
    <w:qFormat/>
    <w:pPr>
      <w:numPr>
        <w:ilvl w:val="0"/>
        <w:numId w:val="0"/>
      </w:numPr>
      <w:autoSpaceDN w:val="0"/>
      <w:spacing w:beforeLines="50" w:afterLines="50"/>
      <w:outlineLvl w:val="2"/>
    </w:pPr>
  </w:style>
  <w:style w:type="paragraph" w:customStyle="1" w:styleId="af3">
    <w:name w:val="附录章标题"/>
    <w:next w:val="aff5"/>
    <w:qFormat/>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2">
    <w:name w:val="正文图标题"/>
    <w:next w:val="aff5"/>
    <w:qFormat/>
    <w:pPr>
      <w:numPr>
        <w:numId w:val="3"/>
      </w:numPr>
      <w:spacing w:beforeLines="50" w:afterLines="50"/>
      <w:jc w:val="center"/>
    </w:pPr>
    <w:rPr>
      <w:rFonts w:ascii="黑体" w:eastAsia="黑体"/>
      <w:sz w:val="21"/>
    </w:rPr>
  </w:style>
  <w:style w:type="paragraph" w:customStyle="1" w:styleId="afff7">
    <w:name w:val="前言、引言标题"/>
    <w:next w:val="aff5"/>
    <w:qFormat/>
    <w:pPr>
      <w:keepNext/>
      <w:pageBreakBefore/>
      <w:shd w:val="clear" w:color="FFFFFF" w:fill="FFFFFF"/>
      <w:spacing w:before="640" w:after="560"/>
      <w:jc w:val="center"/>
      <w:outlineLvl w:val="0"/>
    </w:pPr>
    <w:rPr>
      <w:rFonts w:ascii="黑体" w:eastAsia="黑体"/>
      <w:sz w:val="32"/>
    </w:rPr>
  </w:style>
  <w:style w:type="paragraph" w:customStyle="1" w:styleId="afff8">
    <w:name w:val="附录五级无"/>
    <w:basedOn w:val="afff9"/>
    <w:qFormat/>
    <w:pPr>
      <w:spacing w:beforeLines="0" w:afterLines="0"/>
    </w:pPr>
    <w:rPr>
      <w:rFonts w:ascii="宋体" w:eastAsia="宋体"/>
      <w:szCs w:val="21"/>
    </w:rPr>
  </w:style>
  <w:style w:type="paragraph" w:customStyle="1" w:styleId="afff9">
    <w:name w:val="附录五级条标题"/>
    <w:basedOn w:val="afffa"/>
    <w:next w:val="aff5"/>
    <w:qFormat/>
    <w:pPr>
      <w:outlineLvl w:val="6"/>
    </w:pPr>
  </w:style>
  <w:style w:type="paragraph" w:customStyle="1" w:styleId="afffa">
    <w:name w:val="附录四级条标题"/>
    <w:basedOn w:val="af4"/>
    <w:next w:val="aff5"/>
    <w:qFormat/>
    <w:pPr>
      <w:numPr>
        <w:ilvl w:val="0"/>
        <w:numId w:val="0"/>
      </w:numPr>
      <w:outlineLvl w:val="5"/>
    </w:pPr>
  </w:style>
  <w:style w:type="paragraph" w:customStyle="1" w:styleId="Style58">
    <w:name w:val="_Style 58"/>
    <w:basedOn w:val="af8"/>
    <w:uiPriority w:val="34"/>
    <w:qFormat/>
    <w:pPr>
      <w:ind w:leftChars="200" w:left="480"/>
      <w:jc w:val="left"/>
    </w:pPr>
    <w:rPr>
      <w:rFonts w:ascii="Calibri" w:eastAsia="PMingLiU" w:hAnsi="Calibri"/>
      <w:sz w:val="24"/>
      <w:szCs w:val="22"/>
      <w:lang w:eastAsia="zh-TW"/>
    </w:rPr>
  </w:style>
  <w:style w:type="paragraph" w:customStyle="1" w:styleId="afffb">
    <w:name w:val="附录一级无"/>
    <w:basedOn w:val="afff6"/>
    <w:qFormat/>
    <w:pPr>
      <w:spacing w:beforeLines="0" w:afterLines="0"/>
    </w:pPr>
    <w:rPr>
      <w:rFonts w:ascii="宋体" w:eastAsia="宋体"/>
      <w:szCs w:val="21"/>
    </w:rPr>
  </w:style>
  <w:style w:type="paragraph" w:customStyle="1" w:styleId="a9">
    <w:name w:val="列项●（二级）"/>
    <w:qFormat/>
    <w:pPr>
      <w:numPr>
        <w:ilvl w:val="1"/>
        <w:numId w:val="4"/>
      </w:numPr>
      <w:tabs>
        <w:tab w:val="left" w:pos="840"/>
      </w:tabs>
      <w:jc w:val="both"/>
    </w:pPr>
    <w:rPr>
      <w:rFonts w:ascii="宋体"/>
      <w:sz w:val="21"/>
    </w:rPr>
  </w:style>
  <w:style w:type="paragraph" w:customStyle="1" w:styleId="a5">
    <w:name w:val="注：（正文）"/>
    <w:basedOn w:val="af7"/>
    <w:next w:val="aff5"/>
    <w:qFormat/>
    <w:pPr>
      <w:numPr>
        <w:numId w:val="5"/>
      </w:numPr>
    </w:pPr>
  </w:style>
  <w:style w:type="paragraph" w:customStyle="1" w:styleId="af7">
    <w:name w:val="注："/>
    <w:next w:val="aff5"/>
    <w:qFormat/>
    <w:pPr>
      <w:widowControl w:val="0"/>
      <w:numPr>
        <w:numId w:val="6"/>
      </w:numPr>
      <w:autoSpaceDE w:val="0"/>
      <w:autoSpaceDN w:val="0"/>
      <w:jc w:val="both"/>
    </w:pPr>
    <w:rPr>
      <w:rFonts w:ascii="宋体"/>
      <w:sz w:val="18"/>
      <w:szCs w:val="18"/>
    </w:rPr>
  </w:style>
  <w:style w:type="paragraph" w:customStyle="1" w:styleId="afffc">
    <w:name w:val="图标脚注说明"/>
    <w:basedOn w:val="aff5"/>
    <w:qFormat/>
    <w:pPr>
      <w:ind w:left="840" w:firstLineChars="0" w:hanging="420"/>
    </w:pPr>
    <w:rPr>
      <w:sz w:val="18"/>
      <w:szCs w:val="18"/>
    </w:rPr>
  </w:style>
  <w:style w:type="paragraph" w:customStyle="1" w:styleId="afffd">
    <w:name w:val="参考文献"/>
    <w:basedOn w:val="af8"/>
    <w:next w:val="aff5"/>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e">
    <w:name w:val="标准称谓"/>
    <w:next w:val="af8"/>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22">
    <w:name w:val="封面一致性程度标识2"/>
    <w:basedOn w:val="affff"/>
    <w:qFormat/>
    <w:pPr>
      <w:framePr w:wrap="around" w:y="4469"/>
    </w:pPr>
  </w:style>
  <w:style w:type="paragraph" w:customStyle="1" w:styleId="affff">
    <w:name w:val="封面一致性程度标识"/>
    <w:basedOn w:val="affff0"/>
    <w:qFormat/>
    <w:pPr>
      <w:framePr w:wrap="around"/>
      <w:spacing w:before="440"/>
    </w:pPr>
    <w:rPr>
      <w:rFonts w:ascii="宋体" w:eastAsia="宋体"/>
    </w:rPr>
  </w:style>
  <w:style w:type="paragraph" w:customStyle="1" w:styleId="affff0">
    <w:name w:val="封面标准英文名称"/>
    <w:basedOn w:val="affff1"/>
    <w:qFormat/>
    <w:pPr>
      <w:framePr w:wrap="around"/>
      <w:spacing w:before="370" w:line="400" w:lineRule="exact"/>
    </w:pPr>
    <w:rPr>
      <w:rFonts w:ascii="Times New Roman"/>
      <w:sz w:val="28"/>
      <w:szCs w:val="28"/>
    </w:rPr>
  </w:style>
  <w:style w:type="paragraph" w:customStyle="1" w:styleId="aff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6">
    <w:name w:val="附录数字编号列项（二级）"/>
    <w:qFormat/>
    <w:pPr>
      <w:numPr>
        <w:ilvl w:val="1"/>
        <w:numId w:val="7"/>
      </w:numPr>
    </w:pPr>
    <w:rPr>
      <w:rFonts w:ascii="宋体"/>
      <w:sz w:val="21"/>
    </w:rPr>
  </w:style>
  <w:style w:type="paragraph" w:customStyle="1" w:styleId="affff2">
    <w:name w:val="发布日期"/>
    <w:qFormat/>
    <w:pPr>
      <w:framePr w:w="3997" w:h="471" w:hRule="exact" w:vSpace="181" w:wrap="around" w:hAnchor="page" w:x="7089" w:y="14097" w:anchorLock="1"/>
    </w:pPr>
    <w:rPr>
      <w:rFonts w:eastAsia="黑体"/>
      <w:sz w:val="28"/>
    </w:rPr>
  </w:style>
  <w:style w:type="paragraph" w:customStyle="1" w:styleId="a3">
    <w:name w:val="图表脚注说明"/>
    <w:basedOn w:val="af8"/>
    <w:qFormat/>
    <w:pPr>
      <w:numPr>
        <w:numId w:val="8"/>
      </w:numPr>
    </w:pPr>
    <w:rPr>
      <w:rFonts w:ascii="宋体"/>
      <w:sz w:val="18"/>
      <w:szCs w:val="18"/>
    </w:rPr>
  </w:style>
  <w:style w:type="paragraph" w:customStyle="1" w:styleId="affff3">
    <w:name w:val="封面正文"/>
    <w:qFormat/>
    <w:pPr>
      <w:jc w:val="both"/>
    </w:pPr>
  </w:style>
  <w:style w:type="paragraph" w:customStyle="1" w:styleId="affff4">
    <w:name w:val="其他发布日期"/>
    <w:basedOn w:val="affff2"/>
    <w:qFormat/>
    <w:pPr>
      <w:framePr w:wrap="around" w:vAnchor="page" w:hAnchor="text" w:x="1419"/>
    </w:pPr>
  </w:style>
  <w:style w:type="paragraph" w:customStyle="1" w:styleId="affff5">
    <w:name w:val="发布部门"/>
    <w:next w:val="aff5"/>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封面标准文稿类别"/>
    <w:basedOn w:val="affff"/>
    <w:qFormat/>
    <w:pPr>
      <w:framePr w:wrap="around"/>
      <w:spacing w:after="160" w:line="240" w:lineRule="auto"/>
    </w:pPr>
    <w:rPr>
      <w:sz w:val="24"/>
    </w:rPr>
  </w:style>
  <w:style w:type="paragraph" w:customStyle="1" w:styleId="afff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3">
    <w:name w:val="封面标准文稿类别2"/>
    <w:basedOn w:val="affff6"/>
    <w:qFormat/>
    <w:pPr>
      <w:framePr w:wrap="around" w:y="4469"/>
    </w:pPr>
  </w:style>
  <w:style w:type="paragraph" w:customStyle="1" w:styleId="affff8">
    <w:name w:val="附录标题"/>
    <w:basedOn w:val="aff5"/>
    <w:next w:val="aff5"/>
    <w:qFormat/>
    <w:pPr>
      <w:ind w:firstLineChars="0" w:firstLine="0"/>
      <w:jc w:val="center"/>
    </w:pPr>
    <w:rPr>
      <w:rFonts w:ascii="黑体" w:eastAsia="黑体"/>
    </w:rPr>
  </w:style>
  <w:style w:type="paragraph" w:customStyle="1" w:styleId="affff9">
    <w:name w:val="列项说明数字编号"/>
    <w:qFormat/>
    <w:pPr>
      <w:ind w:leftChars="400" w:left="600" w:hangingChars="200" w:hanging="200"/>
    </w:pPr>
    <w:rPr>
      <w:rFonts w:ascii="宋体"/>
      <w:sz w:val="21"/>
    </w:rPr>
  </w:style>
  <w:style w:type="paragraph" w:customStyle="1" w:styleId="affffa">
    <w:name w:val="四级无"/>
    <w:basedOn w:val="affffb"/>
    <w:qFormat/>
    <w:pPr>
      <w:spacing w:beforeLines="0" w:afterLines="0"/>
    </w:pPr>
    <w:rPr>
      <w:rFonts w:ascii="宋体" w:eastAsia="宋体"/>
    </w:rPr>
  </w:style>
  <w:style w:type="paragraph" w:customStyle="1" w:styleId="affffb">
    <w:name w:val="四级条标题"/>
    <w:basedOn w:val="afff0"/>
    <w:next w:val="aff5"/>
    <w:qFormat/>
    <w:pPr>
      <w:outlineLvl w:val="5"/>
    </w:pPr>
  </w:style>
  <w:style w:type="paragraph" w:customStyle="1" w:styleId="affffc">
    <w:name w:val="标准书眉_奇数页"/>
    <w:next w:val="af8"/>
    <w:qFormat/>
    <w:pPr>
      <w:tabs>
        <w:tab w:val="center" w:pos="4154"/>
        <w:tab w:val="right" w:pos="8306"/>
      </w:tabs>
      <w:spacing w:after="220"/>
      <w:jc w:val="right"/>
    </w:pPr>
    <w:rPr>
      <w:rFonts w:ascii="黑体" w:eastAsia="黑体"/>
      <w:sz w:val="21"/>
      <w:szCs w:val="21"/>
    </w:rPr>
  </w:style>
  <w:style w:type="paragraph" w:customStyle="1" w:styleId="af5">
    <w:name w:val="附录字母编号列项（一级）"/>
    <w:qFormat/>
    <w:pPr>
      <w:numPr>
        <w:numId w:val="7"/>
      </w:numPr>
    </w:pPr>
    <w:rPr>
      <w:rFonts w:ascii="宋体"/>
      <w:sz w:val="21"/>
    </w:rPr>
  </w:style>
  <w:style w:type="paragraph" w:customStyle="1" w:styleId="affffd">
    <w:name w:val="参考文献、索引标题"/>
    <w:basedOn w:val="af8"/>
    <w:next w:val="aff5"/>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其他发布部门"/>
    <w:basedOn w:val="affff5"/>
    <w:qFormat/>
    <w:pPr>
      <w:framePr w:wrap="around" w:y="15310"/>
      <w:spacing w:line="0" w:lineRule="atLeast"/>
    </w:pPr>
    <w:rPr>
      <w:rFonts w:ascii="黑体" w:eastAsia="黑体"/>
      <w:b w:val="0"/>
    </w:rPr>
  </w:style>
  <w:style w:type="paragraph" w:customStyle="1" w:styleId="afffff">
    <w:name w:val="实施日期"/>
    <w:basedOn w:val="affff2"/>
    <w:qFormat/>
    <w:pPr>
      <w:framePr w:wrap="around" w:vAnchor="page" w:hAnchor="text"/>
      <w:jc w:val="right"/>
    </w:pPr>
  </w:style>
  <w:style w:type="paragraph" w:customStyle="1" w:styleId="24">
    <w:name w:val="封面标准名称2"/>
    <w:basedOn w:val="affff1"/>
    <w:qFormat/>
    <w:pPr>
      <w:framePr w:wrap="around" w:y="4469"/>
      <w:spacing w:beforeLines="630"/>
    </w:pPr>
  </w:style>
  <w:style w:type="paragraph" w:customStyle="1" w:styleId="afffff0">
    <w:name w:val="其他实施日期"/>
    <w:basedOn w:val="afffff"/>
    <w:qFormat/>
    <w:pPr>
      <w:framePr w:wrap="around"/>
    </w:pPr>
  </w:style>
  <w:style w:type="paragraph" w:customStyle="1" w:styleId="afffff1">
    <w:name w:val="其他标准标志"/>
    <w:basedOn w:val="afffff2"/>
    <w:qFormat/>
    <w:pPr>
      <w:framePr w:w="6101" w:wrap="around" w:vAnchor="page" w:hAnchor="page" w:x="4673" w:y="942"/>
    </w:pPr>
    <w:rPr>
      <w:w w:val="130"/>
    </w:rPr>
  </w:style>
  <w:style w:type="paragraph" w:customStyle="1" w:styleId="afffff2">
    <w:name w:val="标准标志"/>
    <w:next w:val="af8"/>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3">
    <w:name w:val="二级无"/>
    <w:basedOn w:val="afff1"/>
    <w:qFormat/>
    <w:pPr>
      <w:spacing w:beforeLines="0" w:afterLines="0"/>
      <w:ind w:left="0"/>
    </w:pPr>
    <w:rPr>
      <w:rFonts w:ascii="宋体" w:eastAsia="宋体"/>
    </w:rPr>
  </w:style>
  <w:style w:type="paragraph" w:customStyle="1" w:styleId="afffff4">
    <w:name w:val="字母编号列项（一级）"/>
    <w:qFormat/>
    <w:pPr>
      <w:tabs>
        <w:tab w:val="left" w:pos="840"/>
      </w:tabs>
      <w:jc w:val="both"/>
    </w:pPr>
    <w:rPr>
      <w:rFonts w:ascii="宋体"/>
      <w:sz w:val="21"/>
    </w:rPr>
  </w:style>
  <w:style w:type="paragraph" w:customStyle="1" w:styleId="a4">
    <w:name w:val="章标题"/>
    <w:next w:val="aff5"/>
    <w:qFormat/>
    <w:pPr>
      <w:numPr>
        <w:numId w:val="10"/>
      </w:numPr>
      <w:spacing w:beforeLines="100" w:afterLines="100"/>
      <w:jc w:val="both"/>
      <w:outlineLvl w:val="1"/>
    </w:pPr>
    <w:rPr>
      <w:rFonts w:ascii="黑体" w:eastAsia="黑体"/>
      <w:sz w:val="21"/>
    </w:rPr>
  </w:style>
  <w:style w:type="paragraph" w:customStyle="1" w:styleId="ad">
    <w:name w:val="示例×："/>
    <w:basedOn w:val="a4"/>
    <w:qFormat/>
    <w:pPr>
      <w:numPr>
        <w:numId w:val="11"/>
      </w:numPr>
      <w:spacing w:beforeLines="0" w:afterLines="0"/>
      <w:outlineLvl w:val="9"/>
    </w:pPr>
    <w:rPr>
      <w:rFonts w:ascii="宋体" w:eastAsia="宋体"/>
      <w:sz w:val="18"/>
      <w:szCs w:val="18"/>
    </w:rPr>
  </w:style>
  <w:style w:type="paragraph" w:customStyle="1" w:styleId="afffff5">
    <w:name w:val="编号列项（三级）"/>
    <w:qFormat/>
    <w:rPr>
      <w:rFonts w:ascii="宋体"/>
      <w:sz w:val="21"/>
    </w:rPr>
  </w:style>
  <w:style w:type="paragraph" w:customStyle="1" w:styleId="a">
    <w:name w:val="注×："/>
    <w:qFormat/>
    <w:pPr>
      <w:widowControl w:val="0"/>
      <w:numPr>
        <w:numId w:val="12"/>
      </w:numPr>
      <w:autoSpaceDE w:val="0"/>
      <w:autoSpaceDN w:val="0"/>
      <w:jc w:val="both"/>
    </w:pPr>
    <w:rPr>
      <w:rFonts w:ascii="宋体"/>
      <w:sz w:val="18"/>
      <w:szCs w:val="18"/>
    </w:rPr>
  </w:style>
  <w:style w:type="paragraph" w:customStyle="1" w:styleId="afffff6">
    <w:name w:val="其他标准称谓"/>
    <w:next w:val="af8"/>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0">
    <w:name w:val="首示例"/>
    <w:next w:val="aff5"/>
    <w:link w:val="Char6"/>
    <w:qFormat/>
    <w:pPr>
      <w:numPr>
        <w:numId w:val="13"/>
      </w:numPr>
      <w:tabs>
        <w:tab w:val="left" w:pos="360"/>
      </w:tabs>
      <w:ind w:firstLine="0"/>
    </w:pPr>
    <w:rPr>
      <w:rFonts w:ascii="宋体" w:hAnsi="宋体"/>
      <w:kern w:val="2"/>
      <w:sz w:val="18"/>
      <w:szCs w:val="18"/>
    </w:rPr>
  </w:style>
  <w:style w:type="paragraph" w:customStyle="1" w:styleId="afffff7">
    <w:name w:val="五级无"/>
    <w:basedOn w:val="afffff8"/>
    <w:qFormat/>
    <w:pPr>
      <w:spacing w:beforeLines="0" w:afterLines="0"/>
    </w:pPr>
    <w:rPr>
      <w:rFonts w:ascii="宋体" w:eastAsia="宋体"/>
    </w:rPr>
  </w:style>
  <w:style w:type="paragraph" w:customStyle="1" w:styleId="afffff8">
    <w:name w:val="五级条标题"/>
    <w:basedOn w:val="affffb"/>
    <w:next w:val="aff5"/>
    <w:qFormat/>
    <w:pPr>
      <w:outlineLvl w:val="6"/>
    </w:pPr>
  </w:style>
  <w:style w:type="paragraph" w:customStyle="1" w:styleId="afffff9">
    <w:name w:val="标准书眉_偶数页"/>
    <w:basedOn w:val="affffc"/>
    <w:next w:val="af8"/>
    <w:qFormat/>
    <w:pPr>
      <w:jc w:val="left"/>
    </w:pPr>
  </w:style>
  <w:style w:type="paragraph" w:customStyle="1" w:styleId="afffffa">
    <w:name w:val="附录二级无"/>
    <w:basedOn w:val="afff5"/>
    <w:qFormat/>
    <w:pPr>
      <w:spacing w:beforeLines="0" w:afterLines="0"/>
    </w:pPr>
    <w:rPr>
      <w:rFonts w:ascii="宋体" w:eastAsia="宋体"/>
      <w:szCs w:val="21"/>
    </w:rPr>
  </w:style>
  <w:style w:type="paragraph" w:customStyle="1" w:styleId="afffffb">
    <w:name w:val="终结线"/>
    <w:basedOn w:val="af8"/>
    <w:qFormat/>
    <w:pPr>
      <w:framePr w:hSpace="181" w:vSpace="181" w:wrap="around" w:vAnchor="text" w:hAnchor="margin" w:xAlign="center" w:y="285"/>
    </w:pPr>
  </w:style>
  <w:style w:type="paragraph" w:customStyle="1" w:styleId="afffffc">
    <w:name w:val="目次、标准名称标题"/>
    <w:basedOn w:val="af8"/>
    <w:next w:val="aff5"/>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
    <w:name w:val="附录表标号"/>
    <w:basedOn w:val="af8"/>
    <w:next w:val="aff5"/>
    <w:qFormat/>
    <w:pPr>
      <w:numPr>
        <w:numId w:val="14"/>
      </w:numPr>
      <w:spacing w:line="14" w:lineRule="exact"/>
      <w:ind w:left="811" w:hanging="448"/>
      <w:jc w:val="center"/>
      <w:outlineLvl w:val="0"/>
    </w:pPr>
    <w:rPr>
      <w:color w:val="FFFFFF"/>
    </w:rPr>
  </w:style>
  <w:style w:type="paragraph" w:customStyle="1" w:styleId="afffffd">
    <w:name w:val="附录四级无"/>
    <w:basedOn w:val="afffa"/>
    <w:qFormat/>
    <w:pPr>
      <w:spacing w:beforeLines="0" w:afterLines="0"/>
    </w:pPr>
    <w:rPr>
      <w:rFonts w:ascii="宋体" w:eastAsia="宋体"/>
      <w:szCs w:val="21"/>
    </w:rPr>
  </w:style>
  <w:style w:type="paragraph" w:customStyle="1" w:styleId="afffffe">
    <w:name w:val="示例后文字"/>
    <w:basedOn w:val="aff5"/>
    <w:next w:val="aff5"/>
    <w:qFormat/>
    <w:pPr>
      <w:ind w:firstLine="360"/>
    </w:pPr>
    <w:rPr>
      <w:sz w:val="18"/>
    </w:rPr>
  </w:style>
  <w:style w:type="paragraph" w:customStyle="1" w:styleId="af2">
    <w:name w:val="附录标识"/>
    <w:basedOn w:val="af8"/>
    <w:next w:val="aff5"/>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
    <w:name w:val="图的脚注"/>
    <w:next w:val="aff5"/>
    <w:qFormat/>
    <w:pPr>
      <w:widowControl w:val="0"/>
      <w:ind w:leftChars="200" w:left="840" w:hangingChars="200" w:hanging="420"/>
      <w:jc w:val="both"/>
    </w:pPr>
    <w:rPr>
      <w:rFonts w:ascii="宋体"/>
      <w:sz w:val="18"/>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1">
    <w:name w:val="示例"/>
    <w:next w:val="affffff0"/>
    <w:qFormat/>
    <w:pPr>
      <w:widowControl w:val="0"/>
      <w:numPr>
        <w:numId w:val="15"/>
      </w:numPr>
      <w:jc w:val="both"/>
    </w:pPr>
    <w:rPr>
      <w:rFonts w:ascii="宋体"/>
      <w:sz w:val="18"/>
      <w:szCs w:val="18"/>
    </w:rPr>
  </w:style>
  <w:style w:type="paragraph" w:customStyle="1" w:styleId="affffff0">
    <w:name w:val="示例内容"/>
    <w:qFormat/>
    <w:pPr>
      <w:ind w:firstLineChars="200" w:firstLine="200"/>
    </w:pPr>
    <w:rPr>
      <w:rFonts w:ascii="宋体"/>
      <w:sz w:val="18"/>
      <w:szCs w:val="18"/>
    </w:rPr>
  </w:style>
  <w:style w:type="paragraph" w:customStyle="1" w:styleId="aa">
    <w:name w:val="列项◆（三级）"/>
    <w:basedOn w:val="af8"/>
    <w:qFormat/>
    <w:pPr>
      <w:numPr>
        <w:ilvl w:val="2"/>
        <w:numId w:val="4"/>
      </w:numPr>
    </w:pPr>
    <w:rPr>
      <w:rFonts w:ascii="宋体"/>
      <w:szCs w:val="21"/>
    </w:rPr>
  </w:style>
  <w:style w:type="paragraph" w:customStyle="1" w:styleId="affffff1">
    <w:name w:val="目次、索引正文"/>
    <w:qFormat/>
    <w:pPr>
      <w:spacing w:line="320" w:lineRule="exact"/>
      <w:jc w:val="both"/>
    </w:pPr>
    <w:rPr>
      <w:rFonts w:ascii="宋体"/>
      <w:sz w:val="21"/>
    </w:rPr>
  </w:style>
  <w:style w:type="paragraph" w:customStyle="1" w:styleId="25">
    <w:name w:val="封面标准英文名称2"/>
    <w:basedOn w:val="affff0"/>
    <w:qFormat/>
    <w:pPr>
      <w:framePr w:wrap="around" w:y="4469"/>
    </w:pPr>
  </w:style>
  <w:style w:type="paragraph" w:customStyle="1" w:styleId="affffff2">
    <w:name w:val="封面标准文稿编辑信息"/>
    <w:basedOn w:val="affff6"/>
    <w:qFormat/>
    <w:pPr>
      <w:framePr w:wrap="around"/>
      <w:spacing w:before="180" w:line="180" w:lineRule="exact"/>
    </w:pPr>
    <w:rPr>
      <w:sz w:val="21"/>
    </w:rPr>
  </w:style>
  <w:style w:type="paragraph" w:customStyle="1" w:styleId="affffff3">
    <w:name w:val="正文公式编号制表符"/>
    <w:basedOn w:val="aff5"/>
    <w:next w:val="aff5"/>
    <w:qFormat/>
    <w:pPr>
      <w:ind w:firstLineChars="0" w:firstLine="0"/>
    </w:pPr>
  </w:style>
  <w:style w:type="paragraph" w:customStyle="1" w:styleId="26">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4">
    <w:name w:val="附录公式编号制表符"/>
    <w:basedOn w:val="af8"/>
    <w:next w:val="aff5"/>
    <w:qFormat/>
    <w:pPr>
      <w:widowControl/>
      <w:tabs>
        <w:tab w:val="center" w:pos="4201"/>
        <w:tab w:val="right" w:leader="dot" w:pos="9298"/>
      </w:tabs>
      <w:autoSpaceDE w:val="0"/>
      <w:autoSpaceDN w:val="0"/>
    </w:pPr>
    <w:rPr>
      <w:rFonts w:ascii="宋体"/>
      <w:kern w:val="0"/>
      <w:szCs w:val="20"/>
    </w:rPr>
  </w:style>
  <w:style w:type="paragraph" w:customStyle="1" w:styleId="af1">
    <w:name w:val="正文表标题"/>
    <w:next w:val="aff5"/>
    <w:qFormat/>
    <w:pPr>
      <w:numPr>
        <w:numId w:val="16"/>
      </w:numPr>
      <w:tabs>
        <w:tab w:val="left" w:pos="360"/>
      </w:tabs>
      <w:spacing w:beforeLines="50" w:afterLines="50"/>
      <w:jc w:val="center"/>
    </w:pPr>
    <w:rPr>
      <w:rFonts w:ascii="黑体" w:eastAsia="黑体"/>
      <w:sz w:val="21"/>
    </w:rPr>
  </w:style>
  <w:style w:type="paragraph" w:customStyle="1" w:styleId="a7">
    <w:name w:val="附录图标题"/>
    <w:basedOn w:val="af8"/>
    <w:next w:val="aff5"/>
    <w:qFormat/>
    <w:pPr>
      <w:numPr>
        <w:ilvl w:val="1"/>
        <w:numId w:val="17"/>
      </w:numPr>
      <w:tabs>
        <w:tab w:val="left" w:pos="363"/>
      </w:tabs>
      <w:spacing w:beforeLines="50" w:afterLines="50"/>
      <w:ind w:left="0" w:firstLine="0"/>
      <w:jc w:val="center"/>
    </w:pPr>
    <w:rPr>
      <w:rFonts w:ascii="黑体" w:eastAsia="黑体"/>
      <w:szCs w:val="21"/>
    </w:rPr>
  </w:style>
  <w:style w:type="paragraph" w:customStyle="1" w:styleId="a6">
    <w:name w:val="附录图标号"/>
    <w:basedOn w:val="af8"/>
    <w:qFormat/>
    <w:pPr>
      <w:keepNext/>
      <w:pageBreakBefore/>
      <w:widowControl/>
      <w:numPr>
        <w:numId w:val="17"/>
      </w:numPr>
      <w:spacing w:line="14" w:lineRule="exact"/>
      <w:ind w:left="0" w:firstLine="363"/>
      <w:jc w:val="center"/>
      <w:outlineLvl w:val="0"/>
    </w:pPr>
    <w:rPr>
      <w:color w:val="FFFFFF"/>
    </w:rPr>
  </w:style>
  <w:style w:type="paragraph" w:customStyle="1" w:styleId="affffff5">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Style126">
    <w:name w:val="_Style 126"/>
    <w:uiPriority w:val="99"/>
    <w:unhideWhenUsed/>
    <w:qFormat/>
    <w:rPr>
      <w:kern w:val="2"/>
      <w:sz w:val="21"/>
      <w:szCs w:val="24"/>
    </w:rPr>
  </w:style>
  <w:style w:type="paragraph" w:customStyle="1" w:styleId="af0">
    <w:name w:val="附录表标题"/>
    <w:basedOn w:val="af8"/>
    <w:next w:val="aff5"/>
    <w:qFormat/>
    <w:pPr>
      <w:numPr>
        <w:ilvl w:val="1"/>
        <w:numId w:val="14"/>
      </w:numPr>
      <w:tabs>
        <w:tab w:val="left" w:pos="180"/>
      </w:tabs>
      <w:spacing w:beforeLines="50" w:afterLines="50"/>
      <w:ind w:left="0" w:firstLine="0"/>
      <w:jc w:val="center"/>
    </w:pPr>
    <w:rPr>
      <w:rFonts w:ascii="黑体" w:eastAsia="黑体"/>
      <w:szCs w:val="21"/>
    </w:rPr>
  </w:style>
  <w:style w:type="paragraph" w:customStyle="1" w:styleId="affffff6">
    <w:name w:val="条文脚注"/>
    <w:basedOn w:val="ab"/>
    <w:qFormat/>
    <w:pPr>
      <w:numPr>
        <w:numId w:val="0"/>
      </w:numPr>
      <w:jc w:val="both"/>
    </w:pPr>
  </w:style>
  <w:style w:type="paragraph" w:customStyle="1" w:styleId="affffff7">
    <w:name w:val="三级无"/>
    <w:basedOn w:val="afff0"/>
    <w:qFormat/>
    <w:pPr>
      <w:spacing w:beforeLines="0" w:afterLines="0"/>
    </w:pPr>
    <w:rPr>
      <w:rFonts w:ascii="宋体" w:eastAsia="宋体"/>
    </w:rPr>
  </w:style>
  <w:style w:type="paragraph" w:customStyle="1" w:styleId="ae">
    <w:name w:val="数字编号列项（二级）"/>
    <w:qFormat/>
    <w:pPr>
      <w:numPr>
        <w:ilvl w:val="1"/>
        <w:numId w:val="9"/>
      </w:numPr>
      <w:jc w:val="both"/>
    </w:pPr>
    <w:rPr>
      <w:rFonts w:ascii="宋体"/>
      <w:sz w:val="21"/>
    </w:rPr>
  </w:style>
  <w:style w:type="paragraph" w:customStyle="1" w:styleId="affffff8">
    <w:name w:val="一级无"/>
    <w:basedOn w:val="afff2"/>
    <w:qFormat/>
    <w:pPr>
      <w:spacing w:beforeLines="0" w:afterLines="0"/>
    </w:pPr>
    <w:rPr>
      <w:rFonts w:ascii="宋体" w:eastAsia="宋体"/>
    </w:rPr>
  </w:style>
  <w:style w:type="paragraph" w:customStyle="1" w:styleId="ac">
    <w:name w:val="注×：（正文）"/>
    <w:qFormat/>
    <w:pPr>
      <w:numPr>
        <w:numId w:val="18"/>
      </w:numPr>
      <w:jc w:val="both"/>
    </w:pPr>
    <w:rPr>
      <w:rFonts w:ascii="宋体"/>
      <w:sz w:val="18"/>
      <w:szCs w:val="18"/>
    </w:rPr>
  </w:style>
  <w:style w:type="paragraph" w:customStyle="1" w:styleId="affffff9">
    <w:name w:val="标准书脚_奇数页"/>
    <w:qFormat/>
    <w:pPr>
      <w:spacing w:before="120"/>
      <w:ind w:right="198"/>
      <w:jc w:val="right"/>
    </w:pPr>
    <w:rPr>
      <w:rFonts w:ascii="宋体"/>
      <w:sz w:val="18"/>
      <w:szCs w:val="18"/>
    </w:rPr>
  </w:style>
  <w:style w:type="paragraph" w:customStyle="1" w:styleId="Style134">
    <w:name w:val="_Style 134"/>
    <w:basedOn w:val="1"/>
    <w:next w:val="af8"/>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7">
    <w:name w:val="封面标准文稿编辑信息2"/>
    <w:basedOn w:val="affffff2"/>
    <w:qFormat/>
    <w:pPr>
      <w:framePr w:wrap="around" w:y="4469"/>
    </w:pPr>
  </w:style>
  <w:style w:type="paragraph" w:customStyle="1" w:styleId="affffffa">
    <w:name w:val="标准书眉一"/>
    <w:qFormat/>
    <w:pPr>
      <w:jc w:val="both"/>
    </w:pPr>
  </w:style>
  <w:style w:type="paragraph" w:customStyle="1" w:styleId="affffffb">
    <w:name w:val="列项说明"/>
    <w:basedOn w:val="af8"/>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c">
    <w:name w:val="标准书脚_偶数页"/>
    <w:qFormat/>
    <w:pPr>
      <w:spacing w:before="120"/>
      <w:ind w:left="221"/>
    </w:pPr>
    <w:rPr>
      <w:rFonts w:ascii="宋体"/>
      <w:sz w:val="18"/>
      <w:szCs w:val="18"/>
    </w:rPr>
  </w:style>
  <w:style w:type="paragraph" w:customStyle="1" w:styleId="a8">
    <w:name w:val="列项——（一级）"/>
    <w:qFormat/>
    <w:pPr>
      <w:widowControl w:val="0"/>
      <w:numPr>
        <w:numId w:val="4"/>
      </w:numPr>
      <w:jc w:val="both"/>
    </w:pPr>
    <w:rPr>
      <w:rFonts w:ascii="宋体"/>
      <w:sz w:val="21"/>
    </w:rPr>
  </w:style>
  <w:style w:type="paragraph" w:customStyle="1" w:styleId="TableParagraph">
    <w:name w:val="Table Paragraph"/>
    <w:basedOn w:val="af8"/>
    <w:uiPriority w:val="1"/>
    <w:qFormat/>
    <w:pPr>
      <w:jc w:val="left"/>
    </w:pPr>
    <w:rPr>
      <w:rFonts w:ascii="Calibri" w:hAnsi="Calibri"/>
      <w:kern w:val="0"/>
      <w:sz w:val="22"/>
      <w:szCs w:val="22"/>
      <w:lang w:eastAsia="en-US"/>
    </w:rPr>
  </w:style>
  <w:style w:type="character" w:customStyle="1" w:styleId="affffffd">
    <w:name w:val="发布"/>
    <w:qFormat/>
    <w:rPr>
      <w:rFonts w:ascii="黑体" w:eastAsia="黑体"/>
      <w:spacing w:val="85"/>
      <w:w w:val="100"/>
      <w:position w:val="3"/>
      <w:sz w:val="28"/>
      <w:szCs w:val="28"/>
    </w:rPr>
  </w:style>
  <w:style w:type="character" w:customStyle="1" w:styleId="Char2">
    <w:name w:val="页脚 Char"/>
    <w:link w:val="aff2"/>
    <w:uiPriority w:val="99"/>
    <w:qFormat/>
    <w:rPr>
      <w:kern w:val="2"/>
      <w:sz w:val="18"/>
      <w:szCs w:val="18"/>
    </w:rPr>
  </w:style>
  <w:style w:type="character" w:customStyle="1" w:styleId="Char6">
    <w:name w:val="首示例 Char"/>
    <w:link w:val="a0"/>
    <w:qFormat/>
    <w:rPr>
      <w:rFonts w:ascii="宋体" w:hAnsi="宋体"/>
      <w:kern w:val="2"/>
      <w:sz w:val="18"/>
      <w:szCs w:val="18"/>
      <w:lang w:val="en-US" w:eastAsia="zh-CN" w:bidi="ar-SA"/>
    </w:rPr>
  </w:style>
  <w:style w:type="character" w:customStyle="1" w:styleId="1Char">
    <w:name w:val="标题 1 Char"/>
    <w:link w:val="1"/>
    <w:qFormat/>
    <w:rPr>
      <w:b/>
      <w:bCs/>
      <w:kern w:val="44"/>
      <w:sz w:val="44"/>
      <w:szCs w:val="44"/>
    </w:rPr>
  </w:style>
  <w:style w:type="character" w:customStyle="1" w:styleId="Char5">
    <w:name w:val="附录公式 Char"/>
    <w:link w:val="afff3"/>
    <w:qFormat/>
    <w:rPr>
      <w:rFonts w:ascii="宋体"/>
      <w:sz w:val="21"/>
      <w:lang w:val="en-US" w:eastAsia="zh-CN" w:bidi="ar-SA"/>
    </w:rPr>
  </w:style>
  <w:style w:type="character" w:customStyle="1" w:styleId="Char4">
    <w:name w:val="批注主题 Char"/>
    <w:link w:val="aff7"/>
    <w:qFormat/>
    <w:rPr>
      <w:b/>
      <w:bCs/>
      <w:kern w:val="2"/>
      <w:sz w:val="21"/>
      <w:szCs w:val="24"/>
    </w:rPr>
  </w:style>
  <w:style w:type="character" w:customStyle="1" w:styleId="Char0">
    <w:name w:val="日期 Char"/>
    <w:link w:val="aff"/>
    <w:qFormat/>
    <w:rPr>
      <w:kern w:val="2"/>
      <w:sz w:val="21"/>
      <w:szCs w:val="24"/>
    </w:rPr>
  </w:style>
  <w:style w:type="character" w:customStyle="1" w:styleId="2Char">
    <w:name w:val="正文文本 2 Char"/>
    <w:link w:val="20"/>
    <w:qFormat/>
    <w:rPr>
      <w:rFonts w:ascii="宋体" w:hAnsi="宋体"/>
      <w:color w:val="FF6600"/>
      <w:sz w:val="21"/>
    </w:rPr>
  </w:style>
  <w:style w:type="character" w:customStyle="1" w:styleId="Char3">
    <w:name w:val="段 Char"/>
    <w:link w:val="aff5"/>
    <w:qFormat/>
    <w:rPr>
      <w:rFonts w:ascii="宋体"/>
      <w:sz w:val="21"/>
      <w:lang w:val="en-US" w:eastAsia="zh-CN" w:bidi="ar-SA"/>
    </w:rPr>
  </w:style>
  <w:style w:type="character" w:customStyle="1" w:styleId="Char">
    <w:name w:val="批注文字 Char"/>
    <w:link w:val="afe"/>
    <w:qFormat/>
    <w:rPr>
      <w:kern w:val="2"/>
      <w:sz w:val="21"/>
      <w:szCs w:val="24"/>
    </w:rPr>
  </w:style>
  <w:style w:type="character" w:customStyle="1" w:styleId="Char1">
    <w:name w:val="批注框文本 Char"/>
    <w:link w:val="aff1"/>
    <w:qFormat/>
    <w:rPr>
      <w:kern w:val="2"/>
      <w:sz w:val="18"/>
      <w:szCs w:val="18"/>
    </w:rPr>
  </w:style>
  <w:style w:type="paragraph" w:customStyle="1" w:styleId="p1">
    <w:name w:val="p1"/>
    <w:basedOn w:val="af8"/>
    <w:qFormat/>
    <w:pPr>
      <w:spacing w:line="440" w:lineRule="atLeast"/>
      <w:jc w:val="left"/>
    </w:pPr>
    <w:rPr>
      <w:rFonts w:ascii="Helvetica Neue" w:eastAsia="Helvetica Neue" w:hAnsi="Helvetica Neue"/>
      <w:color w:val="000000"/>
      <w:kern w:val="0"/>
      <w:sz w:val="30"/>
      <w:szCs w:val="30"/>
    </w:rPr>
  </w:style>
  <w:style w:type="character" w:customStyle="1" w:styleId="font11">
    <w:name w:val="font11"/>
    <w:basedOn w:val="af9"/>
    <w:qFormat/>
    <w:rPr>
      <w:rFonts w:ascii="宋体" w:eastAsia="宋体" w:hAnsi="宋体" w:cs="宋体" w:hint="eastAsia"/>
      <w:color w:val="000000"/>
      <w:sz w:val="18"/>
      <w:szCs w:val="18"/>
      <w:u w:val="none"/>
    </w:rPr>
  </w:style>
  <w:style w:type="character" w:customStyle="1" w:styleId="font21">
    <w:name w:val="font21"/>
    <w:basedOn w:val="af9"/>
    <w:qFormat/>
    <w:rPr>
      <w:rFonts w:ascii="Times New Roman" w:hAnsi="Times New Roman" w:cs="Times New Roman" w:hint="default"/>
      <w:color w:val="000000"/>
      <w:sz w:val="18"/>
      <w:szCs w:val="18"/>
      <w:u w:val="none"/>
    </w:rPr>
  </w:style>
  <w:style w:type="character" w:customStyle="1" w:styleId="font01">
    <w:name w:val="font01"/>
    <w:basedOn w:val="af9"/>
    <w:qFormat/>
    <w:rPr>
      <w:rFonts w:ascii="宋体" w:eastAsia="宋体" w:hAnsi="宋体" w:cs="宋体" w:hint="eastAsia"/>
      <w:color w:val="000000"/>
      <w:sz w:val="18"/>
      <w:szCs w:val="18"/>
      <w:u w:val="none"/>
    </w:rPr>
  </w:style>
  <w:style w:type="table" w:customStyle="1" w:styleId="13">
    <w:name w:val="网格型1"/>
    <w:basedOn w:val="afa"/>
    <w:next w:val="aff8"/>
    <w:uiPriority w:val="39"/>
    <w:rsid w:val="008325FD"/>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Revision"/>
    <w:hidden/>
    <w:uiPriority w:val="99"/>
    <w:semiHidden/>
    <w:rsid w:val="00FB667A"/>
    <w:rPr>
      <w:kern w:val="2"/>
      <w:sz w:val="21"/>
      <w:szCs w:val="24"/>
    </w:rPr>
  </w:style>
  <w:style w:type="paragraph" w:styleId="afffffff">
    <w:name w:val="List Paragraph"/>
    <w:basedOn w:val="af8"/>
    <w:uiPriority w:val="99"/>
    <w:rsid w:val="00503EE6"/>
    <w:pPr>
      <w:ind w:firstLineChars="200" w:firstLine="420"/>
    </w:pPr>
  </w:style>
  <w:style w:type="table" w:styleId="14">
    <w:name w:val="Grid Table 1 Light"/>
    <w:basedOn w:val="afa"/>
    <w:uiPriority w:val="46"/>
    <w:rsid w:val="00BF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967494">
      <w:bodyDiv w:val="1"/>
      <w:marLeft w:val="0"/>
      <w:marRight w:val="0"/>
      <w:marTop w:val="0"/>
      <w:marBottom w:val="0"/>
      <w:divBdr>
        <w:top w:val="none" w:sz="0" w:space="0" w:color="auto"/>
        <w:left w:val="none" w:sz="0" w:space="0" w:color="auto"/>
        <w:bottom w:val="none" w:sz="0" w:space="0" w:color="auto"/>
        <w:right w:val="none" w:sz="0" w:space="0" w:color="auto"/>
      </w:divBdr>
    </w:div>
    <w:div w:id="418137613">
      <w:bodyDiv w:val="1"/>
      <w:marLeft w:val="0"/>
      <w:marRight w:val="0"/>
      <w:marTop w:val="0"/>
      <w:marBottom w:val="0"/>
      <w:divBdr>
        <w:top w:val="none" w:sz="0" w:space="0" w:color="auto"/>
        <w:left w:val="none" w:sz="0" w:space="0" w:color="auto"/>
        <w:bottom w:val="none" w:sz="0" w:space="0" w:color="auto"/>
        <w:right w:val="none" w:sz="0" w:space="0" w:color="auto"/>
      </w:divBdr>
    </w:div>
    <w:div w:id="652291800">
      <w:bodyDiv w:val="1"/>
      <w:marLeft w:val="0"/>
      <w:marRight w:val="0"/>
      <w:marTop w:val="0"/>
      <w:marBottom w:val="0"/>
      <w:divBdr>
        <w:top w:val="none" w:sz="0" w:space="0" w:color="auto"/>
        <w:left w:val="none" w:sz="0" w:space="0" w:color="auto"/>
        <w:bottom w:val="none" w:sz="0" w:space="0" w:color="auto"/>
        <w:right w:val="none" w:sz="0" w:space="0" w:color="auto"/>
      </w:divBdr>
    </w:div>
    <w:div w:id="1168132534">
      <w:bodyDiv w:val="1"/>
      <w:marLeft w:val="0"/>
      <w:marRight w:val="0"/>
      <w:marTop w:val="0"/>
      <w:marBottom w:val="0"/>
      <w:divBdr>
        <w:top w:val="none" w:sz="0" w:space="0" w:color="auto"/>
        <w:left w:val="none" w:sz="0" w:space="0" w:color="auto"/>
        <w:bottom w:val="none" w:sz="0" w:space="0" w:color="auto"/>
        <w:right w:val="none" w:sz="0" w:space="0" w:color="auto"/>
      </w:divBdr>
    </w:div>
    <w:div w:id="1265192128">
      <w:bodyDiv w:val="1"/>
      <w:marLeft w:val="0"/>
      <w:marRight w:val="0"/>
      <w:marTop w:val="0"/>
      <w:marBottom w:val="0"/>
      <w:divBdr>
        <w:top w:val="none" w:sz="0" w:space="0" w:color="auto"/>
        <w:left w:val="none" w:sz="0" w:space="0" w:color="auto"/>
        <w:bottom w:val="none" w:sz="0" w:space="0" w:color="auto"/>
        <w:right w:val="none" w:sz="0" w:space="0" w:color="auto"/>
      </w:divBdr>
    </w:div>
    <w:div w:id="1914582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75"/>
    <customShpInfo spid="_x0000_s2076"/>
    <customShpInfo spid="_x0000_s2077"/>
    <customShpInfo spid="_x0000_s2078"/>
    <customShpInfo spid="_x0000_s2079"/>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AB527E-1DDE-4DB0-8F13-53047D57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3314</Words>
  <Characters>883</Characters>
  <Application>Microsoft Office Word</Application>
  <DocSecurity>0</DocSecurity>
  <Lines>7</Lines>
  <Paragraphs>8</Paragraphs>
  <ScaleCrop>false</ScaleCrop>
  <Company>zle</Company>
  <LinksUpToDate>false</LinksUpToDate>
  <CharactersWithSpaces>4189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余海燕</dc:creator>
  <cp:lastModifiedBy>于甜</cp:lastModifiedBy>
  <cp:revision>7</cp:revision>
  <cp:lastPrinted>2019-05-17T02:34:00Z</cp:lastPrinted>
  <dcterms:created xsi:type="dcterms:W3CDTF">2022-08-11T07:11:00Z</dcterms:created>
  <dcterms:modified xsi:type="dcterms:W3CDTF">2022-10-10T03:50:00Z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B3DB989BA13E44C6A33662213D0FB8D5</vt:lpwstr>
  </property>
</Properties>
</file>